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CC98B" w14:textId="77777777" w:rsidR="00302D6E" w:rsidRPr="00712BC8" w:rsidRDefault="00302D6E" w:rsidP="008A226E">
      <w:pPr>
        <w:keepNext/>
        <w:keepLines/>
        <w:spacing w:after="0" w:line="240" w:lineRule="auto"/>
        <w:ind w:right="1274"/>
        <w:jc w:val="both"/>
        <w:rPr>
          <w:rFonts w:ascii="Tahoma" w:eastAsia="Times New Roman" w:hAnsi="Tahoma" w:cs="Tahoma"/>
          <w:b/>
          <w:lang w:eastAsia="sl-SI"/>
        </w:rPr>
      </w:pPr>
    </w:p>
    <w:p w14:paraId="64CC82C8" w14:textId="77777777" w:rsidR="00302D6E" w:rsidRPr="00712BC8" w:rsidRDefault="00302D6E" w:rsidP="008A226E">
      <w:pPr>
        <w:keepNext/>
        <w:keepLines/>
        <w:spacing w:after="0" w:line="240" w:lineRule="auto"/>
        <w:ind w:right="1274"/>
        <w:jc w:val="both"/>
        <w:rPr>
          <w:rFonts w:ascii="Tahoma" w:eastAsia="Times New Roman" w:hAnsi="Tahoma" w:cs="Tahoma"/>
          <w:b/>
          <w:lang w:eastAsia="sl-SI"/>
        </w:rPr>
      </w:pPr>
    </w:p>
    <w:p w14:paraId="14C20FB8" w14:textId="77777777" w:rsidR="00302D6E" w:rsidRPr="00712BC8" w:rsidRDefault="00302D6E" w:rsidP="008A226E">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73E1D03F" w14:textId="77777777" w:rsidR="00302D6E" w:rsidRPr="00072B52" w:rsidRDefault="00302D6E" w:rsidP="008A226E">
      <w:pPr>
        <w:keepNext/>
        <w:keepLines/>
        <w:spacing w:after="0" w:line="240" w:lineRule="auto"/>
        <w:jc w:val="both"/>
        <w:rPr>
          <w:rFonts w:ascii="Tahoma" w:eastAsia="Times New Roman" w:hAnsi="Tahoma" w:cs="Tahoma"/>
          <w:b/>
          <w:sz w:val="24"/>
          <w:lang w:eastAsia="sl-SI"/>
        </w:rPr>
      </w:pPr>
    </w:p>
    <w:p w14:paraId="38FEE8E3" w14:textId="77777777" w:rsidR="002C2C9C" w:rsidRPr="002C2C9C" w:rsidRDefault="002C2C9C" w:rsidP="008A226E">
      <w:pPr>
        <w:keepNext/>
        <w:keepLines/>
        <w:spacing w:after="0" w:line="240" w:lineRule="auto"/>
        <w:jc w:val="both"/>
        <w:rPr>
          <w:rFonts w:ascii="Tahoma" w:eastAsia="Times New Roman" w:hAnsi="Tahoma" w:cs="Tahoma"/>
          <w:b/>
          <w:bCs/>
          <w:szCs w:val="20"/>
          <w:lang w:eastAsia="sl-SI"/>
        </w:rPr>
      </w:pPr>
      <w:r w:rsidRPr="002C2C9C">
        <w:rPr>
          <w:rFonts w:ascii="Tahoma" w:eastAsia="Times New Roman" w:hAnsi="Tahoma" w:cs="Tahoma"/>
          <w:b/>
          <w:bCs/>
          <w:szCs w:val="20"/>
          <w:lang w:eastAsia="sl-SI"/>
        </w:rPr>
        <w:t>JAVNO PODJETJE VODOVOD KANALIZACIJA SNAGA d.o.o.</w:t>
      </w:r>
    </w:p>
    <w:p w14:paraId="26392ACD" w14:textId="77777777" w:rsidR="002C2C9C" w:rsidRPr="002C2C9C" w:rsidRDefault="002C2C9C" w:rsidP="008A226E">
      <w:pPr>
        <w:keepNext/>
        <w:keepLines/>
        <w:spacing w:after="0" w:line="240" w:lineRule="auto"/>
        <w:jc w:val="both"/>
        <w:rPr>
          <w:rFonts w:ascii="Tahoma" w:eastAsia="Times New Roman" w:hAnsi="Tahoma" w:cs="Tahoma"/>
          <w:bCs/>
          <w:szCs w:val="20"/>
          <w:lang w:eastAsia="sl-SI"/>
        </w:rPr>
      </w:pPr>
      <w:r w:rsidRPr="002C2C9C">
        <w:rPr>
          <w:rFonts w:ascii="Tahoma" w:eastAsia="Times New Roman" w:hAnsi="Tahoma" w:cs="Tahoma"/>
          <w:bCs/>
          <w:szCs w:val="20"/>
          <w:lang w:eastAsia="sl-SI"/>
        </w:rPr>
        <w:t>Vodovodna cesta 90</w:t>
      </w:r>
    </w:p>
    <w:p w14:paraId="7A2BC83F" w14:textId="77777777" w:rsidR="002C2C9C" w:rsidRPr="002C2C9C" w:rsidRDefault="002C2C9C" w:rsidP="008A226E">
      <w:pPr>
        <w:keepNext/>
        <w:keepLines/>
        <w:spacing w:after="0" w:line="240" w:lineRule="auto"/>
        <w:jc w:val="both"/>
        <w:rPr>
          <w:rFonts w:ascii="Tahoma" w:eastAsia="Times New Roman" w:hAnsi="Tahoma" w:cs="Tahoma"/>
          <w:bCs/>
          <w:szCs w:val="20"/>
          <w:lang w:eastAsia="sl-SI"/>
        </w:rPr>
      </w:pPr>
      <w:r w:rsidRPr="002C2C9C">
        <w:rPr>
          <w:rFonts w:ascii="Tahoma" w:eastAsia="Times New Roman" w:hAnsi="Tahoma" w:cs="Tahoma"/>
          <w:bCs/>
          <w:szCs w:val="20"/>
          <w:lang w:eastAsia="sl-SI"/>
        </w:rPr>
        <w:t>1000 Ljubljana</w:t>
      </w:r>
    </w:p>
    <w:p w14:paraId="7CAE078D" w14:textId="77777777" w:rsidR="00712BC8" w:rsidRPr="00072B52" w:rsidRDefault="00712BC8" w:rsidP="008A226E">
      <w:pPr>
        <w:keepNext/>
        <w:keepLines/>
        <w:spacing w:after="0" w:line="240" w:lineRule="auto"/>
        <w:jc w:val="both"/>
        <w:rPr>
          <w:rFonts w:ascii="Tahoma" w:eastAsia="Times New Roman" w:hAnsi="Tahoma" w:cs="Tahoma"/>
          <w:b/>
          <w:sz w:val="24"/>
          <w:lang w:eastAsia="sl-SI"/>
        </w:rPr>
      </w:pPr>
    </w:p>
    <w:p w14:paraId="3B64B75D" w14:textId="77777777" w:rsidR="00C84B75" w:rsidRPr="00712BC8" w:rsidRDefault="00C84B75" w:rsidP="008A226E">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21DB5077" w14:textId="77777777" w:rsidR="00C84B75" w:rsidRPr="00712BC8" w:rsidRDefault="00C84B75" w:rsidP="008A226E">
      <w:pPr>
        <w:keepNext/>
        <w:keepLines/>
        <w:spacing w:after="0" w:line="240" w:lineRule="auto"/>
        <w:jc w:val="both"/>
        <w:rPr>
          <w:rFonts w:ascii="Tahoma" w:eastAsia="Times New Roman" w:hAnsi="Tahoma" w:cs="Tahoma"/>
          <w:lang w:eastAsia="sl-SI"/>
        </w:rPr>
      </w:pPr>
    </w:p>
    <w:p w14:paraId="75AAAB5C" w14:textId="77777777" w:rsidR="00C84B75" w:rsidRPr="00712BC8" w:rsidRDefault="00C84B75" w:rsidP="008A226E">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d.o.o. </w:t>
      </w:r>
    </w:p>
    <w:p w14:paraId="2F7CE93A" w14:textId="77777777" w:rsidR="00C84B75" w:rsidRPr="00712BC8" w:rsidRDefault="00C84B75" w:rsidP="008A226E">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660C12D6" w14:textId="77777777" w:rsidR="00C84B75" w:rsidRPr="00712BC8" w:rsidRDefault="00C84B75" w:rsidP="008A226E">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783B817E" w14:textId="77777777" w:rsidR="00C84B75" w:rsidRPr="00712BC8" w:rsidRDefault="00C84B75" w:rsidP="008A226E">
      <w:pPr>
        <w:keepNext/>
        <w:keepLines/>
        <w:spacing w:after="0" w:line="240" w:lineRule="auto"/>
        <w:jc w:val="both"/>
        <w:rPr>
          <w:rFonts w:ascii="Tahoma" w:eastAsia="Times New Roman" w:hAnsi="Tahoma" w:cs="Tahoma"/>
          <w:lang w:eastAsia="sl-SI"/>
        </w:rPr>
      </w:pPr>
    </w:p>
    <w:p w14:paraId="1DE3B23E" w14:textId="77777777" w:rsidR="00C84B75" w:rsidRPr="00712BC8" w:rsidRDefault="00C84B75" w:rsidP="008A226E">
      <w:pPr>
        <w:keepNext/>
        <w:keepLines/>
        <w:spacing w:after="0" w:line="240" w:lineRule="auto"/>
        <w:jc w:val="both"/>
        <w:rPr>
          <w:rFonts w:ascii="Tahoma" w:eastAsia="Times New Roman" w:hAnsi="Tahoma" w:cs="Tahoma"/>
          <w:lang w:eastAsia="sl-SI"/>
        </w:rPr>
      </w:pPr>
    </w:p>
    <w:p w14:paraId="4339A48D" w14:textId="213D401A" w:rsidR="00302D6E" w:rsidRDefault="00C84B75" w:rsidP="008A226E">
      <w:pPr>
        <w:keepNext/>
        <w:keepLines/>
        <w:spacing w:after="0" w:line="240" w:lineRule="auto"/>
        <w:jc w:val="both"/>
        <w:rPr>
          <w:rFonts w:ascii="Tahoma" w:eastAsia="Times New Roman" w:hAnsi="Tahoma" w:cs="Tahoma"/>
          <w:b/>
          <w:noProof/>
          <w:lang w:eastAsia="sl-SI"/>
        </w:rPr>
      </w:pPr>
      <w:r w:rsidRPr="00712BC8">
        <w:rPr>
          <w:rFonts w:ascii="Tahoma" w:eastAsia="Times New Roman" w:hAnsi="Tahoma" w:cs="Tahoma"/>
          <w:lang w:eastAsia="sl-SI"/>
        </w:rPr>
        <w:t>Številka:</w:t>
      </w:r>
      <w:r w:rsidR="00196005">
        <w:rPr>
          <w:rFonts w:ascii="Tahoma" w:eastAsia="Times New Roman" w:hAnsi="Tahoma" w:cs="Tahoma"/>
          <w:lang w:eastAsia="sl-SI"/>
        </w:rPr>
        <w:t xml:space="preserve"> </w:t>
      </w:r>
      <w:r w:rsidR="00F0699B">
        <w:rPr>
          <w:rFonts w:ascii="Tahoma" w:eastAsia="Times New Roman" w:hAnsi="Tahoma" w:cs="Tahoma"/>
          <w:b/>
          <w:noProof/>
          <w:lang w:eastAsia="sl-SI"/>
        </w:rPr>
        <w:t>VKS-215/25</w:t>
      </w:r>
    </w:p>
    <w:p w14:paraId="156A9FA0" w14:textId="6AD79AB8" w:rsidR="002C2C9C" w:rsidRPr="002C2C9C" w:rsidRDefault="002C2C9C" w:rsidP="008A226E">
      <w:pPr>
        <w:keepNext/>
        <w:keepLines/>
        <w:spacing w:after="0" w:line="240" w:lineRule="auto"/>
        <w:jc w:val="both"/>
        <w:rPr>
          <w:rFonts w:ascii="Tahoma" w:eastAsia="Times New Roman" w:hAnsi="Tahoma" w:cs="Tahoma"/>
          <w:lang w:eastAsia="sl-SI"/>
        </w:rPr>
      </w:pPr>
      <w:r w:rsidRPr="006D552C">
        <w:rPr>
          <w:rFonts w:ascii="Tahoma" w:eastAsia="Times New Roman" w:hAnsi="Tahoma" w:cs="Tahoma"/>
          <w:noProof/>
          <w:lang w:eastAsia="sl-SI"/>
        </w:rPr>
        <w:t>Zadeva:</w:t>
      </w:r>
      <w:r w:rsidR="00D1468A" w:rsidRPr="006D552C">
        <w:rPr>
          <w:rFonts w:ascii="Tahoma" w:eastAsia="Times New Roman" w:hAnsi="Tahoma" w:cs="Tahoma"/>
          <w:noProof/>
          <w:lang w:eastAsia="sl-SI"/>
        </w:rPr>
        <w:t xml:space="preserve"> </w:t>
      </w:r>
      <w:r w:rsidR="00F0699B" w:rsidRPr="00F0699B">
        <w:rPr>
          <w:rFonts w:ascii="Tahoma" w:hAnsi="Tahoma" w:cs="Tahoma"/>
          <w:bCs/>
          <w:color w:val="333333"/>
          <w:szCs w:val="36"/>
        </w:rPr>
        <w:t>JHL-216-126/2025</w:t>
      </w:r>
    </w:p>
    <w:p w14:paraId="367A6DE7" w14:textId="77777777" w:rsidR="00B82C7A" w:rsidRPr="00712BC8" w:rsidRDefault="00B82C7A" w:rsidP="008A226E">
      <w:pPr>
        <w:keepNext/>
        <w:keepLines/>
        <w:spacing w:after="0" w:line="240" w:lineRule="auto"/>
        <w:jc w:val="both"/>
        <w:rPr>
          <w:rFonts w:ascii="Tahoma" w:eastAsia="Times New Roman" w:hAnsi="Tahoma" w:cs="Tahoma"/>
          <w:lang w:eastAsia="sl-SI"/>
        </w:rPr>
      </w:pPr>
    </w:p>
    <w:p w14:paraId="11D71A47" w14:textId="77777777" w:rsidR="00B82C7A" w:rsidRPr="00712BC8" w:rsidRDefault="00B82C7A" w:rsidP="008A226E">
      <w:pPr>
        <w:keepNext/>
        <w:keepLines/>
        <w:spacing w:after="0" w:line="240" w:lineRule="auto"/>
        <w:jc w:val="both"/>
        <w:rPr>
          <w:rFonts w:ascii="Tahoma" w:eastAsia="Times New Roman" w:hAnsi="Tahoma" w:cs="Tahoma"/>
          <w:lang w:eastAsia="sl-SI"/>
        </w:rPr>
      </w:pPr>
    </w:p>
    <w:p w14:paraId="0417C3BA" w14:textId="77777777" w:rsidR="00B82C7A" w:rsidRPr="00712BC8" w:rsidRDefault="00B82C7A" w:rsidP="008A226E">
      <w:pPr>
        <w:keepNext/>
        <w:keepLines/>
        <w:spacing w:after="0" w:line="240" w:lineRule="auto"/>
        <w:jc w:val="both"/>
        <w:rPr>
          <w:rFonts w:ascii="Tahoma" w:eastAsia="Times New Roman" w:hAnsi="Tahoma" w:cs="Tahoma"/>
          <w:lang w:eastAsia="sl-SI"/>
        </w:rPr>
      </w:pPr>
    </w:p>
    <w:p w14:paraId="1EBC7750" w14:textId="77777777" w:rsidR="00B82C7A" w:rsidRPr="00712BC8" w:rsidRDefault="00B82C7A" w:rsidP="008A226E">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2BB1E2F2" w14:textId="77777777" w:rsidTr="00C84B75">
        <w:trPr>
          <w:trHeight w:val="851"/>
        </w:trPr>
        <w:tc>
          <w:tcPr>
            <w:tcW w:w="7094" w:type="dxa"/>
            <w:shd w:val="pct12" w:color="auto" w:fill="FFFFFF"/>
            <w:vAlign w:val="center"/>
          </w:tcPr>
          <w:p w14:paraId="3F39E924" w14:textId="77777777" w:rsidR="00302D6E" w:rsidRPr="002C2C9C" w:rsidRDefault="00302D6E" w:rsidP="008A226E">
            <w:pPr>
              <w:keepNext/>
              <w:keepLines/>
              <w:spacing w:after="0" w:line="240" w:lineRule="auto"/>
              <w:jc w:val="center"/>
              <w:rPr>
                <w:rFonts w:ascii="Tahoma" w:eastAsia="Times New Roman" w:hAnsi="Tahoma" w:cs="Tahoma"/>
                <w:b/>
                <w:sz w:val="2"/>
                <w:szCs w:val="2"/>
                <w:lang w:eastAsia="sl-SI"/>
              </w:rPr>
            </w:pPr>
            <w:r w:rsidRPr="002C2C9C">
              <w:rPr>
                <w:rFonts w:ascii="Tahoma" w:eastAsia="Times New Roman" w:hAnsi="Tahoma" w:cs="Tahoma"/>
                <w:b/>
                <w:sz w:val="28"/>
                <w:szCs w:val="28"/>
                <w:lang w:eastAsia="sl-SI"/>
              </w:rPr>
              <w:t>RAZPISNA</w:t>
            </w:r>
            <w:r w:rsidR="00196005" w:rsidRPr="002C2C9C">
              <w:rPr>
                <w:rFonts w:ascii="Tahoma" w:eastAsia="Times New Roman" w:hAnsi="Tahoma" w:cs="Tahoma"/>
                <w:b/>
                <w:sz w:val="28"/>
                <w:szCs w:val="28"/>
                <w:lang w:eastAsia="sl-SI"/>
              </w:rPr>
              <w:t xml:space="preserve"> </w:t>
            </w:r>
            <w:r w:rsidRPr="002C2C9C">
              <w:rPr>
                <w:rFonts w:ascii="Tahoma" w:eastAsia="Times New Roman" w:hAnsi="Tahoma" w:cs="Tahoma"/>
                <w:b/>
                <w:sz w:val="28"/>
                <w:szCs w:val="28"/>
                <w:lang w:eastAsia="sl-SI"/>
              </w:rPr>
              <w:t>DOKUMENTACIJA</w:t>
            </w:r>
          </w:p>
        </w:tc>
      </w:tr>
    </w:tbl>
    <w:p w14:paraId="625C21B9" w14:textId="77777777" w:rsidR="00302D6E" w:rsidRPr="00712BC8" w:rsidRDefault="00302D6E" w:rsidP="008A226E">
      <w:pPr>
        <w:keepNext/>
        <w:keepLines/>
        <w:spacing w:after="0" w:line="240" w:lineRule="auto"/>
        <w:ind w:right="-284"/>
        <w:jc w:val="center"/>
        <w:rPr>
          <w:rFonts w:ascii="Tahoma" w:eastAsia="Times New Roman" w:hAnsi="Tahoma" w:cs="Tahoma"/>
          <w:b/>
          <w:lang w:eastAsia="sl-SI"/>
        </w:rPr>
      </w:pPr>
    </w:p>
    <w:p w14:paraId="03869ED0" w14:textId="1A2FC642" w:rsidR="00C04B74" w:rsidRPr="002C2C9C" w:rsidRDefault="00C04B74" w:rsidP="008A226E">
      <w:pPr>
        <w:keepNext/>
        <w:keepLines/>
        <w:spacing w:after="0" w:line="240" w:lineRule="auto"/>
        <w:jc w:val="center"/>
        <w:rPr>
          <w:rFonts w:ascii="Tahoma" w:hAnsi="Tahoma" w:cs="Tahoma"/>
          <w:sz w:val="24"/>
          <w:szCs w:val="24"/>
        </w:rPr>
      </w:pPr>
      <w:r w:rsidRPr="002C2C9C">
        <w:rPr>
          <w:rFonts w:ascii="Tahoma" w:hAnsi="Tahoma" w:cs="Tahoma"/>
          <w:sz w:val="24"/>
          <w:szCs w:val="24"/>
        </w:rPr>
        <w:t>ZA ODDAJO JAVNEGA NAROČILA PO</w:t>
      </w:r>
      <w:r w:rsidR="00AB78D8">
        <w:rPr>
          <w:rFonts w:ascii="Tahoma" w:hAnsi="Tahoma" w:cs="Tahoma"/>
          <w:sz w:val="24"/>
          <w:szCs w:val="24"/>
        </w:rPr>
        <w:t xml:space="preserve"> ODPRTEM</w:t>
      </w:r>
      <w:r w:rsidR="00D6562E" w:rsidRPr="002C2C9C">
        <w:rPr>
          <w:rFonts w:ascii="Tahoma" w:hAnsi="Tahoma" w:cs="Tahoma"/>
          <w:sz w:val="24"/>
          <w:szCs w:val="24"/>
        </w:rPr>
        <w:t xml:space="preserve"> </w:t>
      </w:r>
      <w:r w:rsidR="002E34E4" w:rsidRPr="002C2C9C">
        <w:rPr>
          <w:rFonts w:ascii="Tahoma" w:hAnsi="Tahoma" w:cs="Tahoma"/>
          <w:sz w:val="24"/>
          <w:szCs w:val="24"/>
        </w:rPr>
        <w:t xml:space="preserve">POSTOPKU </w:t>
      </w:r>
    </w:p>
    <w:p w14:paraId="5E87348D" w14:textId="77777777" w:rsidR="00302D6E" w:rsidRPr="00712BC8" w:rsidRDefault="00302D6E" w:rsidP="008A226E">
      <w:pPr>
        <w:keepNext/>
        <w:keepLines/>
        <w:spacing w:after="0" w:line="240" w:lineRule="auto"/>
        <w:ind w:right="424"/>
        <w:jc w:val="center"/>
        <w:rPr>
          <w:rFonts w:ascii="Tahoma" w:eastAsia="Times New Roman" w:hAnsi="Tahoma" w:cs="Tahoma"/>
          <w:lang w:eastAsia="sl-SI"/>
        </w:rPr>
      </w:pPr>
    </w:p>
    <w:p w14:paraId="03F7FEC3" w14:textId="77777777" w:rsidR="00B6119F" w:rsidRPr="00712BC8" w:rsidRDefault="00B6119F" w:rsidP="008A226E">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5BF523C7" w14:textId="48A98A08" w:rsidR="00302D6E" w:rsidRPr="00DE5313" w:rsidRDefault="00AB78D8" w:rsidP="008A226E">
      <w:pPr>
        <w:keepNext/>
        <w:keepLines/>
        <w:spacing w:after="0" w:line="240" w:lineRule="auto"/>
        <w:ind w:right="-2"/>
        <w:jc w:val="center"/>
        <w:rPr>
          <w:rFonts w:ascii="Tahoma" w:eastAsia="Times New Roman" w:hAnsi="Tahoma" w:cs="Tahoma"/>
          <w:b/>
          <w:sz w:val="28"/>
          <w:lang w:eastAsia="sl-SI"/>
        </w:rPr>
      </w:pPr>
      <w:r>
        <w:rPr>
          <w:rFonts w:ascii="Tahoma" w:eastAsia="Times New Roman" w:hAnsi="Tahoma" w:cs="Tahoma"/>
          <w:b/>
          <w:color w:val="000000"/>
          <w:sz w:val="28"/>
          <w:lang w:eastAsia="sl-SI"/>
        </w:rPr>
        <w:t>Košnja in čiščenje brežin Ljubljanice, Gradaščice in Grubarjevega prekopa za obdobje 4 let</w:t>
      </w:r>
    </w:p>
    <w:bookmarkEnd w:id="0"/>
    <w:bookmarkEnd w:id="1"/>
    <w:p w14:paraId="666A782F" w14:textId="77777777" w:rsidR="00302D6E" w:rsidRPr="00712BC8" w:rsidRDefault="00302D6E" w:rsidP="008A226E">
      <w:pPr>
        <w:keepNext/>
        <w:keepLines/>
        <w:spacing w:after="0" w:line="240" w:lineRule="auto"/>
        <w:ind w:right="424"/>
        <w:jc w:val="center"/>
        <w:rPr>
          <w:rFonts w:ascii="Tahoma" w:eastAsia="Times New Roman" w:hAnsi="Tahoma" w:cs="Tahoma"/>
          <w:b/>
          <w:lang w:eastAsia="sl-SI"/>
        </w:rPr>
      </w:pPr>
    </w:p>
    <w:p w14:paraId="1D919CAF" w14:textId="77777777" w:rsidR="00302D6E" w:rsidRPr="00712BC8" w:rsidRDefault="00302D6E" w:rsidP="008A226E">
      <w:pPr>
        <w:keepNext/>
        <w:keepLines/>
        <w:spacing w:after="0" w:line="240" w:lineRule="auto"/>
        <w:ind w:right="424"/>
        <w:jc w:val="center"/>
        <w:rPr>
          <w:rFonts w:ascii="Tahoma" w:eastAsia="Times New Roman" w:hAnsi="Tahoma" w:cs="Tahoma"/>
          <w:b/>
          <w:lang w:eastAsia="sl-SI"/>
        </w:rPr>
      </w:pPr>
    </w:p>
    <w:p w14:paraId="7634B7D8" w14:textId="77777777" w:rsidR="00302D6E" w:rsidRPr="00712BC8" w:rsidRDefault="00302D6E" w:rsidP="008A226E">
      <w:pPr>
        <w:keepNext/>
        <w:keepLines/>
        <w:spacing w:after="0" w:line="240" w:lineRule="auto"/>
        <w:ind w:right="424"/>
        <w:jc w:val="center"/>
        <w:rPr>
          <w:rFonts w:ascii="Tahoma" w:eastAsia="Times New Roman" w:hAnsi="Tahoma" w:cs="Tahoma"/>
          <w:b/>
          <w:lang w:eastAsia="sl-SI"/>
        </w:rPr>
      </w:pPr>
    </w:p>
    <w:p w14:paraId="5F7DC43D" w14:textId="77777777" w:rsidR="0031663C" w:rsidRPr="00712BC8" w:rsidRDefault="0031663C" w:rsidP="008A226E">
      <w:pPr>
        <w:keepNext/>
        <w:keepLines/>
        <w:spacing w:after="0" w:line="240" w:lineRule="auto"/>
        <w:ind w:right="424"/>
        <w:jc w:val="center"/>
        <w:rPr>
          <w:rFonts w:ascii="Tahoma" w:eastAsia="Times New Roman" w:hAnsi="Tahoma" w:cs="Tahoma"/>
          <w:noProof/>
          <w:lang w:eastAsia="sl-SI"/>
        </w:rPr>
      </w:pPr>
    </w:p>
    <w:p w14:paraId="76DE5237" w14:textId="77777777" w:rsidR="00302D6E" w:rsidRPr="00712BC8" w:rsidRDefault="00302D6E" w:rsidP="008A226E">
      <w:pPr>
        <w:keepNext/>
        <w:keepLines/>
        <w:spacing w:after="0" w:line="240" w:lineRule="auto"/>
        <w:ind w:right="424"/>
        <w:jc w:val="center"/>
        <w:rPr>
          <w:rFonts w:ascii="Tahoma" w:eastAsia="Times New Roman" w:hAnsi="Tahoma" w:cs="Tahoma"/>
          <w:noProof/>
          <w:lang w:eastAsia="sl-SI"/>
        </w:rPr>
      </w:pPr>
    </w:p>
    <w:p w14:paraId="4A050410" w14:textId="77777777" w:rsidR="00302D6E" w:rsidRPr="00712BC8" w:rsidRDefault="00302D6E" w:rsidP="008A226E">
      <w:pPr>
        <w:keepNext/>
        <w:keepLines/>
        <w:spacing w:after="0" w:line="240" w:lineRule="auto"/>
        <w:ind w:right="424"/>
        <w:jc w:val="center"/>
        <w:rPr>
          <w:rFonts w:ascii="Tahoma" w:eastAsia="Times New Roman" w:hAnsi="Tahoma" w:cs="Tahoma"/>
          <w:noProof/>
          <w:lang w:eastAsia="sl-SI"/>
        </w:rPr>
      </w:pPr>
    </w:p>
    <w:p w14:paraId="3D79ABDC" w14:textId="707B922C" w:rsidR="00DC663E" w:rsidRDefault="00072B52" w:rsidP="008A226E">
      <w:pPr>
        <w:keepNext/>
        <w:keepLines/>
        <w:spacing w:after="0" w:line="240" w:lineRule="auto"/>
        <w:jc w:val="center"/>
        <w:rPr>
          <w:rFonts w:ascii="Tahoma" w:eastAsia="Times New Roman" w:hAnsi="Tahoma" w:cs="Tahoma"/>
          <w:noProof/>
          <w:lang w:eastAsia="sl-SI"/>
        </w:rPr>
      </w:pPr>
      <w:r>
        <w:rPr>
          <w:rFonts w:ascii="Tahoma" w:eastAsia="Times New Roman" w:hAnsi="Tahoma" w:cs="Tahoma"/>
          <w:noProof/>
          <w:lang w:eastAsia="sl-SI"/>
        </w:rPr>
        <w:t>Lj</w:t>
      </w:r>
      <w:r w:rsidR="00B6119F" w:rsidRPr="00712BC8">
        <w:rPr>
          <w:rFonts w:ascii="Tahoma" w:eastAsia="Times New Roman" w:hAnsi="Tahoma" w:cs="Tahoma"/>
          <w:noProof/>
          <w:lang w:eastAsia="sl-SI"/>
        </w:rPr>
        <w:t>ubljana,</w:t>
      </w:r>
      <w:r w:rsidR="00D21A9B">
        <w:rPr>
          <w:rFonts w:ascii="Tahoma" w:eastAsia="Times New Roman" w:hAnsi="Tahoma" w:cs="Tahoma"/>
          <w:noProof/>
          <w:lang w:eastAsia="sl-SI"/>
        </w:rPr>
        <w:t xml:space="preserve"> </w:t>
      </w:r>
      <w:bookmarkStart w:id="2" w:name="_Toc178483388"/>
      <w:r w:rsidR="00710D0B">
        <w:rPr>
          <w:rFonts w:ascii="Tahoma" w:eastAsia="Times New Roman" w:hAnsi="Tahoma" w:cs="Tahoma"/>
          <w:noProof/>
          <w:lang w:eastAsia="sl-SI"/>
        </w:rPr>
        <w:t xml:space="preserve">december </w:t>
      </w:r>
      <w:r w:rsidR="00B6664A">
        <w:rPr>
          <w:rFonts w:ascii="Tahoma" w:eastAsia="Times New Roman" w:hAnsi="Tahoma" w:cs="Tahoma"/>
          <w:noProof/>
          <w:lang w:eastAsia="sl-SI"/>
        </w:rPr>
        <w:t>202</w:t>
      </w:r>
      <w:r w:rsidR="0009657D">
        <w:rPr>
          <w:rFonts w:ascii="Tahoma" w:eastAsia="Times New Roman" w:hAnsi="Tahoma" w:cs="Tahoma"/>
          <w:noProof/>
          <w:lang w:eastAsia="sl-SI"/>
        </w:rPr>
        <w:t>5</w:t>
      </w:r>
    </w:p>
    <w:p w14:paraId="7FC2ECC9" w14:textId="77777777" w:rsidR="00DC663E" w:rsidRDefault="00DC663E" w:rsidP="008A226E">
      <w:pPr>
        <w:keepNext/>
        <w:keepLines/>
        <w:tabs>
          <w:tab w:val="left" w:pos="567"/>
        </w:tabs>
        <w:spacing w:after="0" w:line="240" w:lineRule="auto"/>
        <w:jc w:val="both"/>
        <w:rPr>
          <w:rFonts w:ascii="Tahoma" w:eastAsia="Times New Roman" w:hAnsi="Tahoma" w:cs="Tahoma"/>
          <w:noProof/>
          <w:lang w:eastAsia="sl-SI"/>
        </w:rPr>
      </w:pPr>
    </w:p>
    <w:p w14:paraId="7402E15D" w14:textId="77777777" w:rsidR="00302D6E" w:rsidRPr="004B795A" w:rsidRDefault="00302D6E" w:rsidP="008A226E">
      <w:pPr>
        <w:keepNext/>
        <w:keepLines/>
        <w:tabs>
          <w:tab w:val="left" w:pos="567"/>
        </w:tabs>
        <w:spacing w:after="0" w:line="240" w:lineRule="auto"/>
        <w:jc w:val="center"/>
        <w:rPr>
          <w:rFonts w:ascii="Tahoma" w:eastAsia="Times New Roman" w:hAnsi="Tahoma" w:cs="Tahoma"/>
          <w:b/>
          <w:sz w:val="20"/>
          <w:szCs w:val="20"/>
          <w:lang w:eastAsia="sl-SI"/>
        </w:rPr>
      </w:pPr>
      <w:r w:rsidRPr="00712BC8">
        <w:rPr>
          <w:rFonts w:ascii="Tahoma" w:eastAsia="Times New Roman" w:hAnsi="Tahoma" w:cs="Tahoma"/>
          <w:b/>
          <w:lang w:eastAsia="sl-SI"/>
        </w:rPr>
        <w:br w:type="page"/>
      </w:r>
      <w:r w:rsidRPr="004B795A">
        <w:rPr>
          <w:rFonts w:ascii="Tahoma" w:eastAsia="Times New Roman" w:hAnsi="Tahoma" w:cs="Tahoma"/>
          <w:b/>
          <w:sz w:val="20"/>
          <w:szCs w:val="20"/>
          <w:lang w:eastAsia="sl-SI"/>
        </w:rPr>
        <w:lastRenderedPageBreak/>
        <w:t xml:space="preserve">POVABILO K ODDAJI </w:t>
      </w:r>
      <w:bookmarkEnd w:id="2"/>
      <w:r w:rsidRPr="004B795A">
        <w:rPr>
          <w:rFonts w:ascii="Tahoma" w:eastAsia="Times New Roman" w:hAnsi="Tahoma" w:cs="Tahoma"/>
          <w:b/>
          <w:sz w:val="20"/>
          <w:szCs w:val="20"/>
          <w:lang w:eastAsia="sl-SI"/>
        </w:rPr>
        <w:t>PONUDBE</w:t>
      </w:r>
    </w:p>
    <w:p w14:paraId="2D8CA0DA" w14:textId="77777777" w:rsidR="00302D6E" w:rsidRPr="004B795A" w:rsidRDefault="00302D6E" w:rsidP="008A226E">
      <w:pPr>
        <w:keepNext/>
        <w:keepLines/>
        <w:tabs>
          <w:tab w:val="left" w:pos="2895"/>
        </w:tabs>
        <w:spacing w:after="0" w:line="240" w:lineRule="auto"/>
        <w:jc w:val="both"/>
        <w:rPr>
          <w:rFonts w:ascii="Tahoma" w:eastAsia="Times New Roman" w:hAnsi="Tahoma" w:cs="Tahoma"/>
          <w:sz w:val="20"/>
          <w:szCs w:val="20"/>
          <w:lang w:eastAsia="sl-SI"/>
        </w:rPr>
      </w:pPr>
      <w:r w:rsidRPr="004B795A">
        <w:rPr>
          <w:rFonts w:ascii="Tahoma" w:eastAsia="Times New Roman" w:hAnsi="Tahoma" w:cs="Tahoma"/>
          <w:sz w:val="20"/>
          <w:szCs w:val="20"/>
          <w:lang w:eastAsia="sl-SI"/>
        </w:rPr>
        <w:tab/>
      </w:r>
    </w:p>
    <w:p w14:paraId="07038C9D" w14:textId="77777777" w:rsidR="00302D6E" w:rsidRPr="004B795A" w:rsidRDefault="00302D6E" w:rsidP="008A226E">
      <w:pPr>
        <w:keepNext/>
        <w:keepLines/>
        <w:spacing w:after="0" w:line="240" w:lineRule="auto"/>
        <w:jc w:val="both"/>
        <w:rPr>
          <w:rFonts w:ascii="Tahoma" w:eastAsia="Times New Roman" w:hAnsi="Tahoma" w:cs="Tahoma"/>
          <w:sz w:val="20"/>
          <w:szCs w:val="20"/>
          <w:lang w:eastAsia="sl-SI"/>
        </w:rPr>
      </w:pPr>
    </w:p>
    <w:p w14:paraId="2E36061A" w14:textId="4C50FF8D" w:rsidR="00302D6E" w:rsidRPr="004B795A" w:rsidRDefault="007E6607" w:rsidP="008A226E">
      <w:pPr>
        <w:keepNext/>
        <w:keepLines/>
        <w:spacing w:after="0" w:line="240" w:lineRule="auto"/>
        <w:jc w:val="both"/>
        <w:rPr>
          <w:rFonts w:ascii="Tahoma" w:eastAsia="Times New Roman" w:hAnsi="Tahoma" w:cs="Tahoma"/>
          <w:sz w:val="20"/>
          <w:szCs w:val="20"/>
          <w:lang w:eastAsia="sl-SI"/>
        </w:rPr>
      </w:pPr>
      <w:r w:rsidRPr="004B795A">
        <w:rPr>
          <w:rFonts w:ascii="Tahoma" w:hAnsi="Tahoma" w:cs="Tahoma"/>
          <w:sz w:val="20"/>
          <w:szCs w:val="20"/>
        </w:rPr>
        <w:t>JAVNI HOLDING Ljubljana, d.o.o</w:t>
      </w:r>
      <w:r w:rsidR="00710D0B">
        <w:rPr>
          <w:rFonts w:ascii="Tahoma" w:hAnsi="Tahoma" w:cs="Tahoma"/>
          <w:sz w:val="20"/>
          <w:szCs w:val="20"/>
        </w:rPr>
        <w:t>.,</w:t>
      </w:r>
      <w:r w:rsidRPr="004B795A">
        <w:rPr>
          <w:rFonts w:ascii="Tahoma" w:hAnsi="Tahoma" w:cs="Tahoma"/>
          <w:sz w:val="20"/>
          <w:szCs w:val="20"/>
        </w:rPr>
        <w:t xml:space="preserve"> Verovškova ulica 70, 1000 Ljubljana, na podlagi pooblastila </w:t>
      </w:r>
      <w:r w:rsidRPr="004B795A">
        <w:rPr>
          <w:rFonts w:ascii="Tahoma" w:hAnsi="Tahoma" w:cs="Tahoma"/>
          <w:bCs/>
          <w:sz w:val="20"/>
          <w:szCs w:val="20"/>
        </w:rPr>
        <w:t>navedenega naročnika predmetnega javnega naročila</w:t>
      </w:r>
      <w:r w:rsidR="0078765E" w:rsidRPr="004B795A">
        <w:rPr>
          <w:rFonts w:ascii="Tahoma" w:eastAsia="Times New Roman" w:hAnsi="Tahoma" w:cs="Tahoma"/>
          <w:sz w:val="20"/>
          <w:szCs w:val="20"/>
          <w:lang w:eastAsia="sl-SI"/>
        </w:rPr>
        <w:t xml:space="preserve"> </w:t>
      </w:r>
    </w:p>
    <w:p w14:paraId="6994ED95" w14:textId="77777777" w:rsidR="00302D6E" w:rsidRPr="004B795A" w:rsidRDefault="00302D6E" w:rsidP="008A226E">
      <w:pPr>
        <w:keepNext/>
        <w:keepLines/>
        <w:spacing w:after="0" w:line="240" w:lineRule="auto"/>
        <w:jc w:val="both"/>
        <w:rPr>
          <w:rFonts w:ascii="Tahoma" w:eastAsia="Times New Roman" w:hAnsi="Tahoma" w:cs="Tahoma"/>
          <w:sz w:val="20"/>
          <w:szCs w:val="20"/>
          <w:lang w:eastAsia="sl-SI"/>
        </w:rPr>
      </w:pPr>
    </w:p>
    <w:p w14:paraId="116B5AAD" w14:textId="77777777" w:rsidR="00302D6E" w:rsidRPr="004B795A" w:rsidRDefault="00302D6E" w:rsidP="008A226E">
      <w:pPr>
        <w:keepNext/>
        <w:keepLines/>
        <w:spacing w:after="0" w:line="240" w:lineRule="auto"/>
        <w:jc w:val="both"/>
        <w:rPr>
          <w:rFonts w:ascii="Tahoma" w:eastAsia="Times New Roman" w:hAnsi="Tahoma" w:cs="Tahoma"/>
          <w:sz w:val="20"/>
          <w:szCs w:val="20"/>
          <w:lang w:eastAsia="sl-SI"/>
        </w:rPr>
      </w:pPr>
    </w:p>
    <w:p w14:paraId="5E8267C0" w14:textId="77777777" w:rsidR="00302D6E" w:rsidRPr="004B795A" w:rsidRDefault="00302D6E" w:rsidP="008A226E">
      <w:pPr>
        <w:keepNext/>
        <w:keepLines/>
        <w:spacing w:after="0" w:line="240" w:lineRule="auto"/>
        <w:jc w:val="both"/>
        <w:rPr>
          <w:rFonts w:ascii="Tahoma" w:eastAsia="Times New Roman" w:hAnsi="Tahoma" w:cs="Tahoma"/>
          <w:b/>
          <w:sz w:val="20"/>
          <w:szCs w:val="20"/>
          <w:lang w:eastAsia="sl-SI"/>
        </w:rPr>
      </w:pPr>
      <w:r w:rsidRPr="004B795A">
        <w:rPr>
          <w:rFonts w:ascii="Tahoma" w:eastAsia="Times New Roman" w:hAnsi="Tahoma" w:cs="Tahoma"/>
          <w:b/>
          <w:sz w:val="20"/>
          <w:szCs w:val="20"/>
          <w:lang w:eastAsia="sl-SI"/>
        </w:rPr>
        <w:t xml:space="preserve"> vabi </w:t>
      </w:r>
    </w:p>
    <w:p w14:paraId="4BD326D6" w14:textId="77777777" w:rsidR="00302D6E" w:rsidRPr="004B795A" w:rsidRDefault="00302D6E" w:rsidP="008A226E">
      <w:pPr>
        <w:keepNext/>
        <w:keepLines/>
        <w:spacing w:after="0" w:line="240" w:lineRule="auto"/>
        <w:jc w:val="both"/>
        <w:rPr>
          <w:rFonts w:ascii="Tahoma" w:eastAsia="Times New Roman" w:hAnsi="Tahoma" w:cs="Tahoma"/>
          <w:sz w:val="20"/>
          <w:szCs w:val="20"/>
          <w:lang w:eastAsia="sl-SI"/>
        </w:rPr>
      </w:pPr>
    </w:p>
    <w:p w14:paraId="7E85C3C5" w14:textId="77777777" w:rsidR="00302D6E" w:rsidRPr="004B795A" w:rsidRDefault="00302D6E" w:rsidP="008A226E">
      <w:pPr>
        <w:keepNext/>
        <w:keepLines/>
        <w:spacing w:after="0" w:line="240" w:lineRule="auto"/>
        <w:jc w:val="both"/>
        <w:rPr>
          <w:rFonts w:ascii="Tahoma" w:eastAsia="Times New Roman" w:hAnsi="Tahoma" w:cs="Tahoma"/>
          <w:sz w:val="20"/>
          <w:szCs w:val="20"/>
          <w:lang w:eastAsia="sl-SI"/>
        </w:rPr>
      </w:pPr>
    </w:p>
    <w:p w14:paraId="6CB44936" w14:textId="77777777" w:rsidR="00302D6E" w:rsidRPr="004B795A" w:rsidRDefault="00302D6E" w:rsidP="008A226E">
      <w:pPr>
        <w:keepNext/>
        <w:keepLines/>
        <w:spacing w:after="0" w:line="240" w:lineRule="auto"/>
        <w:jc w:val="both"/>
        <w:rPr>
          <w:rFonts w:ascii="Tahoma" w:eastAsia="Times New Roman" w:hAnsi="Tahoma" w:cs="Tahoma"/>
          <w:sz w:val="20"/>
          <w:szCs w:val="20"/>
          <w:lang w:eastAsia="sl-SI"/>
        </w:rPr>
      </w:pPr>
    </w:p>
    <w:p w14:paraId="5B698524" w14:textId="77777777" w:rsidR="00302D6E" w:rsidRPr="004B795A" w:rsidRDefault="00302D6E" w:rsidP="008A226E">
      <w:pPr>
        <w:keepNext/>
        <w:keepLines/>
        <w:spacing w:after="0" w:line="240" w:lineRule="auto"/>
        <w:jc w:val="both"/>
        <w:rPr>
          <w:rFonts w:ascii="Tahoma" w:eastAsia="Times New Roman" w:hAnsi="Tahoma" w:cs="Tahoma"/>
          <w:sz w:val="20"/>
          <w:szCs w:val="20"/>
          <w:lang w:eastAsia="sl-SI"/>
        </w:rPr>
      </w:pPr>
      <w:r w:rsidRPr="004B795A">
        <w:rPr>
          <w:rFonts w:ascii="Tahoma" w:eastAsia="Times New Roman" w:hAnsi="Tahoma" w:cs="Tahoma"/>
          <w:sz w:val="20"/>
          <w:szCs w:val="20"/>
          <w:lang w:eastAsia="sl-SI"/>
        </w:rPr>
        <w:t>vse zainteresirane ponudnike, da predložijo svojo ponudbo po zahtevah razpisne dokumentacije za oddajo javnega naročila:</w:t>
      </w:r>
    </w:p>
    <w:p w14:paraId="7A259EE6" w14:textId="77777777" w:rsidR="00302D6E" w:rsidRPr="004B795A" w:rsidRDefault="00302D6E" w:rsidP="008A226E">
      <w:pPr>
        <w:keepNext/>
        <w:keepLines/>
        <w:spacing w:after="0" w:line="240" w:lineRule="auto"/>
        <w:jc w:val="both"/>
        <w:rPr>
          <w:rFonts w:ascii="Tahoma" w:eastAsia="Times New Roman" w:hAnsi="Tahoma" w:cs="Tahoma"/>
          <w:sz w:val="20"/>
          <w:szCs w:val="20"/>
          <w:lang w:eastAsia="sl-SI"/>
        </w:rPr>
      </w:pPr>
    </w:p>
    <w:p w14:paraId="104DE22E" w14:textId="77777777" w:rsidR="00302D6E" w:rsidRPr="004B795A" w:rsidRDefault="00302D6E" w:rsidP="008A226E">
      <w:pPr>
        <w:keepNext/>
        <w:keepLines/>
        <w:spacing w:after="0" w:line="240" w:lineRule="auto"/>
        <w:jc w:val="both"/>
        <w:rPr>
          <w:rFonts w:ascii="Tahoma" w:eastAsia="Times New Roman" w:hAnsi="Tahoma" w:cs="Tahoma"/>
          <w:sz w:val="20"/>
          <w:szCs w:val="20"/>
          <w:lang w:eastAsia="sl-SI"/>
        </w:rPr>
      </w:pPr>
    </w:p>
    <w:p w14:paraId="16EAC5AC" w14:textId="77777777" w:rsidR="00302D6E" w:rsidRPr="004B795A" w:rsidRDefault="00302D6E" w:rsidP="008A226E">
      <w:pPr>
        <w:keepNext/>
        <w:keepLines/>
        <w:spacing w:after="0" w:line="240" w:lineRule="auto"/>
        <w:jc w:val="both"/>
        <w:rPr>
          <w:rFonts w:ascii="Tahoma" w:eastAsia="Times New Roman" w:hAnsi="Tahoma" w:cs="Tahoma"/>
          <w:sz w:val="20"/>
          <w:szCs w:val="20"/>
          <w:lang w:eastAsia="sl-SI"/>
        </w:rPr>
      </w:pPr>
    </w:p>
    <w:p w14:paraId="47AE0B7C" w14:textId="77777777" w:rsidR="00302D6E" w:rsidRPr="00712BC8" w:rsidRDefault="00302D6E" w:rsidP="008A226E">
      <w:pPr>
        <w:keepNext/>
        <w:keepLines/>
        <w:spacing w:after="0" w:line="240" w:lineRule="auto"/>
        <w:jc w:val="both"/>
        <w:rPr>
          <w:rFonts w:ascii="Tahoma" w:eastAsia="Times New Roman" w:hAnsi="Tahoma" w:cs="Tahoma"/>
          <w:lang w:eastAsia="sl-SI"/>
        </w:rPr>
      </w:pPr>
    </w:p>
    <w:p w14:paraId="7AFB7021" w14:textId="7DFFF16D" w:rsidR="009654DB" w:rsidRPr="00DE5313" w:rsidRDefault="00AB78D8" w:rsidP="008A226E">
      <w:pPr>
        <w:keepNext/>
        <w:keepLines/>
        <w:spacing w:after="0" w:line="240" w:lineRule="auto"/>
        <w:ind w:right="-2"/>
        <w:jc w:val="center"/>
        <w:rPr>
          <w:rFonts w:ascii="Tahoma" w:eastAsia="Times New Roman" w:hAnsi="Tahoma" w:cs="Tahoma"/>
          <w:b/>
          <w:sz w:val="28"/>
          <w:lang w:eastAsia="sl-SI"/>
        </w:rPr>
      </w:pPr>
      <w:r>
        <w:rPr>
          <w:rFonts w:ascii="Tahoma" w:eastAsia="Times New Roman" w:hAnsi="Tahoma" w:cs="Tahoma"/>
          <w:b/>
          <w:color w:val="000000"/>
          <w:sz w:val="28"/>
          <w:lang w:eastAsia="sl-SI"/>
        </w:rPr>
        <w:t>Košnja in čiščenje brežin Ljubljanice, Gradaščice in Grubarjevega prekopa</w:t>
      </w:r>
    </w:p>
    <w:p w14:paraId="1B09AB42" w14:textId="77777777" w:rsidR="008F74E8" w:rsidRPr="007E6607" w:rsidRDefault="008F74E8" w:rsidP="008A226E">
      <w:pPr>
        <w:keepNext/>
        <w:keepLines/>
        <w:spacing w:after="0" w:line="240" w:lineRule="auto"/>
        <w:jc w:val="both"/>
        <w:rPr>
          <w:rFonts w:ascii="Tahoma" w:eastAsia="Times New Roman" w:hAnsi="Tahoma" w:cs="Tahoma"/>
          <w:lang w:eastAsia="sl-SI"/>
        </w:rPr>
      </w:pPr>
      <w:r w:rsidRPr="00712BC8">
        <w:rPr>
          <w:rFonts w:ascii="Tahoma" w:eastAsia="Times New Roman" w:hAnsi="Tahoma" w:cs="Tahoma"/>
          <w:b/>
          <w:color w:val="000000"/>
          <w:lang w:eastAsia="sl-SI"/>
        </w:rPr>
        <w:t xml:space="preserve"> </w:t>
      </w:r>
    </w:p>
    <w:p w14:paraId="5CFBD3D3" w14:textId="77777777" w:rsidR="008F74E8" w:rsidRPr="004B795A" w:rsidRDefault="008F74E8" w:rsidP="008A226E">
      <w:pPr>
        <w:keepNext/>
        <w:keepLines/>
        <w:spacing w:after="0" w:line="240" w:lineRule="auto"/>
        <w:jc w:val="both"/>
        <w:rPr>
          <w:rFonts w:ascii="Tahoma" w:eastAsia="Times New Roman" w:hAnsi="Tahoma" w:cs="Tahoma"/>
          <w:sz w:val="20"/>
          <w:szCs w:val="20"/>
          <w:lang w:eastAsia="sl-SI"/>
        </w:rPr>
      </w:pPr>
    </w:p>
    <w:p w14:paraId="43FA1F1E" w14:textId="77777777" w:rsidR="00302D6E" w:rsidRPr="004B795A" w:rsidRDefault="00302D6E" w:rsidP="008A226E">
      <w:pPr>
        <w:keepNext/>
        <w:keepLines/>
        <w:spacing w:after="0" w:line="240" w:lineRule="auto"/>
        <w:jc w:val="both"/>
        <w:rPr>
          <w:rFonts w:ascii="Tahoma" w:eastAsia="Times New Roman" w:hAnsi="Tahoma" w:cs="Tahoma"/>
          <w:sz w:val="20"/>
          <w:szCs w:val="20"/>
          <w:lang w:eastAsia="sl-SI"/>
        </w:rPr>
      </w:pPr>
    </w:p>
    <w:p w14:paraId="6D889717" w14:textId="77777777" w:rsidR="00302D6E" w:rsidRPr="004B795A" w:rsidRDefault="00302D6E" w:rsidP="008A226E">
      <w:pPr>
        <w:keepNext/>
        <w:keepLines/>
        <w:spacing w:after="0" w:line="240" w:lineRule="auto"/>
        <w:jc w:val="both"/>
        <w:rPr>
          <w:rFonts w:ascii="Tahoma" w:eastAsia="Times New Roman" w:hAnsi="Tahoma" w:cs="Tahoma"/>
          <w:sz w:val="20"/>
          <w:szCs w:val="20"/>
          <w:lang w:eastAsia="sl-SI"/>
        </w:rPr>
      </w:pPr>
    </w:p>
    <w:p w14:paraId="61CF23B9" w14:textId="549A54BF" w:rsidR="004B795A" w:rsidRPr="004B795A" w:rsidRDefault="004B795A" w:rsidP="008A226E">
      <w:pPr>
        <w:keepNext/>
        <w:keepLines/>
        <w:spacing w:after="0" w:line="240" w:lineRule="auto"/>
        <w:jc w:val="both"/>
        <w:rPr>
          <w:rFonts w:ascii="Tahoma" w:eastAsia="Times New Roman" w:hAnsi="Tahoma" w:cs="Tahoma"/>
          <w:sz w:val="20"/>
          <w:szCs w:val="20"/>
          <w:lang w:eastAsia="sl-SI"/>
        </w:rPr>
      </w:pPr>
      <w:r w:rsidRPr="004B795A">
        <w:rPr>
          <w:rFonts w:ascii="Tahoma" w:eastAsia="Times New Roman" w:hAnsi="Tahoma" w:cs="Tahoma"/>
          <w:sz w:val="20"/>
          <w:szCs w:val="20"/>
          <w:lang w:eastAsia="sl-SI"/>
        </w:rPr>
        <w:t>Razpisna dokumentacija natančno določa predmet javnega naročila ter pogoje, zahteve in merila naročnika za izbiro najugodnejšega ponudnika, s katerim bo sklenjen okvirni sporazum predmetnega javnega naročila.</w:t>
      </w:r>
    </w:p>
    <w:p w14:paraId="629A4E17"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p>
    <w:p w14:paraId="54B2B90C"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r w:rsidRPr="004B795A">
        <w:rPr>
          <w:rFonts w:ascii="Tahoma" w:eastAsia="Times New Roman" w:hAnsi="Tahoma" w:cs="Tahoma"/>
          <w:sz w:val="20"/>
          <w:szCs w:val="20"/>
          <w:lang w:eastAsia="sl-SI"/>
        </w:rPr>
        <w:t>Sestavni del razpisne dokumentacije so tudi morebitne spremembe, dopolnitve in pojasnila razpisne dokumentacije ter odgovori na vprašanja ponudnikov.</w:t>
      </w:r>
    </w:p>
    <w:p w14:paraId="0BA8445A" w14:textId="77777777" w:rsidR="007E6607" w:rsidRPr="004B795A" w:rsidRDefault="007E6607" w:rsidP="008A226E">
      <w:pPr>
        <w:keepNext/>
        <w:keepLines/>
        <w:spacing w:after="0" w:line="240" w:lineRule="auto"/>
        <w:jc w:val="both"/>
        <w:rPr>
          <w:rFonts w:ascii="Tahoma" w:eastAsia="Times New Roman" w:hAnsi="Tahoma" w:cs="Tahoma"/>
          <w:sz w:val="20"/>
          <w:szCs w:val="20"/>
          <w:lang w:eastAsia="sl-SI"/>
        </w:rPr>
      </w:pPr>
    </w:p>
    <w:p w14:paraId="5152F4BB" w14:textId="77777777" w:rsidR="007E6607" w:rsidRPr="004B795A" w:rsidRDefault="007E6607" w:rsidP="008A226E">
      <w:pPr>
        <w:keepNext/>
        <w:keepLines/>
        <w:spacing w:after="0" w:line="240" w:lineRule="auto"/>
        <w:jc w:val="both"/>
        <w:rPr>
          <w:rFonts w:ascii="Tahoma" w:eastAsia="Times New Roman" w:hAnsi="Tahoma" w:cs="Tahoma"/>
          <w:sz w:val="20"/>
          <w:szCs w:val="20"/>
          <w:lang w:eastAsia="sl-SI"/>
        </w:rPr>
      </w:pPr>
    </w:p>
    <w:p w14:paraId="76838112" w14:textId="77777777" w:rsidR="007E6607" w:rsidRPr="004B795A" w:rsidRDefault="007E6607" w:rsidP="008A226E">
      <w:pPr>
        <w:keepNext/>
        <w:keepLines/>
        <w:spacing w:after="0" w:line="240" w:lineRule="auto"/>
        <w:jc w:val="both"/>
        <w:rPr>
          <w:rFonts w:ascii="Tahoma" w:eastAsia="Times New Roman" w:hAnsi="Tahoma" w:cs="Tahoma"/>
          <w:sz w:val="20"/>
          <w:szCs w:val="20"/>
          <w:lang w:eastAsia="sl-SI"/>
        </w:rPr>
      </w:pPr>
      <w:r w:rsidRPr="004B795A">
        <w:rPr>
          <w:rFonts w:ascii="Tahoma" w:eastAsia="Times New Roman" w:hAnsi="Tahoma" w:cs="Tahoma"/>
          <w:sz w:val="20"/>
          <w:szCs w:val="20"/>
          <w:lang w:eastAsia="sl-SI"/>
        </w:rPr>
        <w:t>S spoštovanjem!</w:t>
      </w:r>
    </w:p>
    <w:p w14:paraId="2DFB9942" w14:textId="77777777" w:rsidR="007E6607" w:rsidRPr="004B795A" w:rsidRDefault="007E6607" w:rsidP="008A226E">
      <w:pPr>
        <w:keepNext/>
        <w:keepLines/>
        <w:autoSpaceDE w:val="0"/>
        <w:autoSpaceDN w:val="0"/>
        <w:adjustRightInd w:val="0"/>
        <w:rPr>
          <w:rFonts w:ascii="Tahoma" w:hAnsi="Tahoma" w:cs="Tahoma"/>
          <w:sz w:val="20"/>
          <w:szCs w:val="20"/>
        </w:rPr>
      </w:pPr>
    </w:p>
    <w:p w14:paraId="28334D6C" w14:textId="77777777" w:rsidR="007E6607" w:rsidRPr="004B795A" w:rsidRDefault="007E6607" w:rsidP="008A226E">
      <w:pPr>
        <w:keepNext/>
        <w:keepLines/>
        <w:autoSpaceDE w:val="0"/>
        <w:autoSpaceDN w:val="0"/>
        <w:adjustRightInd w:val="0"/>
        <w:spacing w:after="0" w:line="240" w:lineRule="auto"/>
        <w:jc w:val="right"/>
        <w:rPr>
          <w:rFonts w:ascii="Tahoma" w:hAnsi="Tahoma" w:cs="Tahoma"/>
          <w:bCs/>
          <w:sz w:val="20"/>
          <w:szCs w:val="20"/>
        </w:rPr>
      </w:pPr>
    </w:p>
    <w:p w14:paraId="532DF6E9" w14:textId="77777777" w:rsidR="007E6607" w:rsidRPr="004B795A" w:rsidRDefault="007E6607" w:rsidP="008A226E">
      <w:pPr>
        <w:keepNext/>
        <w:keepLines/>
        <w:autoSpaceDE w:val="0"/>
        <w:autoSpaceDN w:val="0"/>
        <w:adjustRightInd w:val="0"/>
        <w:spacing w:after="0" w:line="240" w:lineRule="auto"/>
        <w:jc w:val="right"/>
        <w:rPr>
          <w:rFonts w:ascii="Tahoma" w:hAnsi="Tahoma" w:cs="Tahoma"/>
          <w:bCs/>
          <w:sz w:val="20"/>
          <w:szCs w:val="20"/>
        </w:rPr>
      </w:pPr>
    </w:p>
    <w:p w14:paraId="256617D8" w14:textId="77777777" w:rsidR="007E6607" w:rsidRPr="004B795A" w:rsidRDefault="007E6607" w:rsidP="008A226E">
      <w:pPr>
        <w:keepNext/>
        <w:keepLines/>
        <w:autoSpaceDE w:val="0"/>
        <w:autoSpaceDN w:val="0"/>
        <w:adjustRightInd w:val="0"/>
        <w:spacing w:after="0" w:line="240" w:lineRule="auto"/>
        <w:jc w:val="right"/>
        <w:rPr>
          <w:rFonts w:ascii="Tahoma" w:hAnsi="Tahoma" w:cs="Tahoma"/>
          <w:bCs/>
          <w:sz w:val="20"/>
          <w:szCs w:val="20"/>
        </w:rPr>
      </w:pPr>
    </w:p>
    <w:p w14:paraId="58AD9315" w14:textId="77777777" w:rsidR="007E6607" w:rsidRPr="004B795A" w:rsidRDefault="007E6607" w:rsidP="008A226E">
      <w:pPr>
        <w:keepNext/>
        <w:keepLines/>
        <w:autoSpaceDE w:val="0"/>
        <w:autoSpaceDN w:val="0"/>
        <w:adjustRightInd w:val="0"/>
        <w:spacing w:after="0" w:line="240" w:lineRule="auto"/>
        <w:jc w:val="right"/>
        <w:rPr>
          <w:rFonts w:ascii="Tahoma" w:hAnsi="Tahoma" w:cs="Tahoma"/>
          <w:bCs/>
          <w:sz w:val="20"/>
          <w:szCs w:val="20"/>
        </w:rPr>
      </w:pPr>
    </w:p>
    <w:p w14:paraId="15F06FC3" w14:textId="77777777" w:rsidR="007E6607" w:rsidRPr="004B795A" w:rsidRDefault="007E6607" w:rsidP="008A226E">
      <w:pPr>
        <w:keepNext/>
        <w:keepLines/>
        <w:autoSpaceDE w:val="0"/>
        <w:autoSpaceDN w:val="0"/>
        <w:adjustRightInd w:val="0"/>
        <w:spacing w:after="0" w:line="240" w:lineRule="auto"/>
        <w:ind w:left="6372"/>
        <w:rPr>
          <w:rFonts w:ascii="Tahoma" w:hAnsi="Tahoma" w:cs="Tahoma"/>
          <w:bCs/>
          <w:sz w:val="20"/>
          <w:szCs w:val="20"/>
        </w:rPr>
      </w:pPr>
      <w:r w:rsidRPr="004B795A">
        <w:rPr>
          <w:rFonts w:ascii="Tahoma" w:hAnsi="Tahoma" w:cs="Tahoma"/>
          <w:bCs/>
          <w:sz w:val="20"/>
          <w:szCs w:val="20"/>
        </w:rPr>
        <w:t xml:space="preserve">      Direktor</w:t>
      </w:r>
    </w:p>
    <w:p w14:paraId="43FC4B3B" w14:textId="77777777" w:rsidR="007E6607" w:rsidRPr="004B795A" w:rsidRDefault="007E6607" w:rsidP="008A226E">
      <w:pPr>
        <w:keepNext/>
        <w:keepLines/>
        <w:spacing w:after="0" w:line="240" w:lineRule="auto"/>
        <w:ind w:left="4956" w:firstLine="708"/>
        <w:rPr>
          <w:rFonts w:ascii="Tahoma" w:hAnsi="Tahoma" w:cs="Tahoma"/>
          <w:sz w:val="20"/>
          <w:szCs w:val="20"/>
        </w:rPr>
      </w:pPr>
      <w:proofErr w:type="spellStart"/>
      <w:r w:rsidRPr="004B795A">
        <w:rPr>
          <w:rFonts w:ascii="Tahoma" w:hAnsi="Tahoma" w:cs="Tahoma"/>
          <w:bCs/>
          <w:sz w:val="20"/>
          <w:szCs w:val="20"/>
        </w:rPr>
        <w:t>l.r</w:t>
      </w:r>
      <w:proofErr w:type="spellEnd"/>
      <w:r w:rsidRPr="004B795A">
        <w:rPr>
          <w:rFonts w:ascii="Tahoma" w:hAnsi="Tahoma" w:cs="Tahoma"/>
          <w:bCs/>
          <w:sz w:val="20"/>
          <w:szCs w:val="20"/>
        </w:rPr>
        <w:t>. Krištof Mlakar, univ. dipl. prav.</w:t>
      </w:r>
    </w:p>
    <w:p w14:paraId="79DEA58F" w14:textId="77777777" w:rsidR="00302D6E" w:rsidRPr="004B795A" w:rsidRDefault="00302D6E" w:rsidP="008A226E">
      <w:pPr>
        <w:keepNext/>
        <w:keepLines/>
        <w:spacing w:after="0" w:line="240" w:lineRule="auto"/>
        <w:jc w:val="both"/>
        <w:rPr>
          <w:rFonts w:ascii="Tahoma" w:eastAsia="Times New Roman" w:hAnsi="Tahoma" w:cs="Tahoma"/>
          <w:sz w:val="20"/>
          <w:szCs w:val="20"/>
          <w:lang w:eastAsia="sl-SI"/>
        </w:rPr>
      </w:pPr>
    </w:p>
    <w:p w14:paraId="6D825A5B" w14:textId="77777777" w:rsidR="00302D6E" w:rsidRPr="00712BC8" w:rsidRDefault="00302D6E" w:rsidP="008A226E">
      <w:pPr>
        <w:keepNext/>
        <w:keepLines/>
        <w:numPr>
          <w:ilvl w:val="0"/>
          <w:numId w:val="2"/>
        </w:numPr>
        <w:spacing w:after="0" w:line="240" w:lineRule="auto"/>
        <w:jc w:val="both"/>
        <w:rPr>
          <w:rFonts w:ascii="Tahoma" w:eastAsia="Times New Roman" w:hAnsi="Tahoma" w:cs="Tahoma"/>
          <w:b/>
          <w:lang w:eastAsia="sl-SI"/>
        </w:rPr>
      </w:pPr>
      <w:r w:rsidRPr="004B795A">
        <w:rPr>
          <w:rFonts w:ascii="Tahoma" w:eastAsia="Times New Roman" w:hAnsi="Tahoma" w:cs="Tahoma"/>
          <w:b/>
          <w:sz w:val="20"/>
          <w:szCs w:val="20"/>
          <w:highlight w:val="lightGray"/>
          <w:lang w:eastAsia="sl-SI"/>
        </w:rPr>
        <w:br w:type="page"/>
      </w:r>
      <w:r w:rsidRPr="00712BC8">
        <w:rPr>
          <w:rFonts w:ascii="Tahoma" w:eastAsia="Times New Roman" w:hAnsi="Tahoma" w:cs="Tahoma"/>
          <w:b/>
          <w:lang w:eastAsia="sl-SI"/>
        </w:rPr>
        <w:lastRenderedPageBreak/>
        <w:t xml:space="preserve">SPLOŠNA DOLOČILA </w:t>
      </w:r>
    </w:p>
    <w:p w14:paraId="3CD13531" w14:textId="77777777" w:rsidR="00302D6E" w:rsidRPr="00712BC8" w:rsidRDefault="00302D6E" w:rsidP="008A226E">
      <w:pPr>
        <w:keepNext/>
        <w:keepLines/>
        <w:spacing w:after="0" w:line="240" w:lineRule="auto"/>
        <w:jc w:val="both"/>
        <w:rPr>
          <w:rFonts w:ascii="Tahoma" w:eastAsia="Times New Roman" w:hAnsi="Tahoma" w:cs="Tahoma"/>
          <w:b/>
          <w:lang w:eastAsia="sl-SI"/>
        </w:rPr>
      </w:pPr>
    </w:p>
    <w:p w14:paraId="40F27470" w14:textId="77777777" w:rsidR="00302D6E" w:rsidRPr="002C2C9C" w:rsidRDefault="00302D6E" w:rsidP="008A226E">
      <w:pPr>
        <w:keepNext/>
        <w:keepLines/>
        <w:numPr>
          <w:ilvl w:val="1"/>
          <w:numId w:val="2"/>
        </w:numPr>
        <w:spacing w:after="0" w:line="240" w:lineRule="auto"/>
        <w:jc w:val="both"/>
        <w:rPr>
          <w:rFonts w:ascii="Tahoma" w:eastAsia="Times New Roman" w:hAnsi="Tahoma" w:cs="Tahoma"/>
          <w:b/>
          <w:sz w:val="20"/>
          <w:szCs w:val="20"/>
          <w:lang w:eastAsia="sl-SI"/>
        </w:rPr>
      </w:pPr>
      <w:r w:rsidRPr="002C2C9C">
        <w:rPr>
          <w:rFonts w:ascii="Tahoma" w:eastAsia="Times New Roman" w:hAnsi="Tahoma" w:cs="Tahoma"/>
          <w:b/>
          <w:sz w:val="20"/>
          <w:szCs w:val="20"/>
          <w:lang w:eastAsia="sl-SI"/>
        </w:rPr>
        <w:t xml:space="preserve">Predmet javnega naročila </w:t>
      </w:r>
    </w:p>
    <w:p w14:paraId="3069CC26" w14:textId="77777777" w:rsidR="00302D6E" w:rsidRPr="002C2C9C" w:rsidRDefault="00302D6E" w:rsidP="008A226E">
      <w:pPr>
        <w:keepNext/>
        <w:keepLines/>
        <w:spacing w:after="0" w:line="240" w:lineRule="auto"/>
        <w:jc w:val="both"/>
        <w:rPr>
          <w:rFonts w:ascii="Tahoma" w:eastAsia="Times New Roman" w:hAnsi="Tahoma" w:cs="Tahoma"/>
          <w:b/>
          <w:sz w:val="20"/>
          <w:szCs w:val="20"/>
          <w:lang w:eastAsia="sl-SI"/>
        </w:rPr>
      </w:pPr>
    </w:p>
    <w:p w14:paraId="65C99103" w14:textId="77777777" w:rsidR="00072B52" w:rsidRPr="002C2C9C" w:rsidRDefault="00072B52" w:rsidP="008A226E">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Predmet javnega naročila je:</w:t>
      </w:r>
    </w:p>
    <w:p w14:paraId="00CD1DAD" w14:textId="77777777" w:rsidR="00072B52" w:rsidRPr="00747124" w:rsidRDefault="002C2C9C" w:rsidP="008A226E">
      <w:pPr>
        <w:pStyle w:val="Odstavekseznama"/>
        <w:keepNext/>
        <w:keepLines/>
        <w:numPr>
          <w:ilvl w:val="0"/>
          <w:numId w:val="23"/>
        </w:numPr>
        <w:ind w:left="426" w:hanging="284"/>
        <w:jc w:val="both"/>
        <w:rPr>
          <w:rFonts w:ascii="Tahoma" w:hAnsi="Tahoma" w:cs="Tahoma"/>
          <w:bCs/>
        </w:rPr>
      </w:pPr>
      <w:r w:rsidRPr="00747124">
        <w:rPr>
          <w:rFonts w:ascii="Tahoma" w:hAnsi="Tahoma" w:cs="Tahoma"/>
          <w:bCs/>
        </w:rPr>
        <w:t>o</w:t>
      </w:r>
      <w:r w:rsidR="006A3187" w:rsidRPr="00747124">
        <w:rPr>
          <w:rFonts w:ascii="Tahoma" w:hAnsi="Tahoma" w:cs="Tahoma"/>
          <w:bCs/>
        </w:rPr>
        <w:t>dstranjevanje, pobiranje odpadkov po brežinah Ljubljanice in Gradaščice</w:t>
      </w:r>
      <w:r w:rsidR="00072B52" w:rsidRPr="00747124">
        <w:rPr>
          <w:rFonts w:ascii="Tahoma" w:hAnsi="Tahoma" w:cs="Tahoma"/>
          <w:bCs/>
        </w:rPr>
        <w:t>;</w:t>
      </w:r>
    </w:p>
    <w:p w14:paraId="57F81371" w14:textId="5E4C6288" w:rsidR="00072B52" w:rsidRPr="002C2C9C" w:rsidRDefault="002C2C9C" w:rsidP="008A226E">
      <w:pPr>
        <w:pStyle w:val="Odstavekseznama"/>
        <w:keepNext/>
        <w:keepLines/>
        <w:numPr>
          <w:ilvl w:val="0"/>
          <w:numId w:val="23"/>
        </w:numPr>
        <w:ind w:left="426" w:hanging="284"/>
        <w:jc w:val="both"/>
        <w:rPr>
          <w:rFonts w:ascii="Tahoma" w:hAnsi="Tahoma" w:cs="Tahoma"/>
          <w:bCs/>
        </w:rPr>
      </w:pPr>
      <w:r w:rsidRPr="002C2C9C">
        <w:rPr>
          <w:rFonts w:ascii="Tahoma" w:hAnsi="Tahoma" w:cs="Tahoma"/>
          <w:bCs/>
        </w:rPr>
        <w:t>k</w:t>
      </w:r>
      <w:r w:rsidR="006A3187" w:rsidRPr="002C2C9C">
        <w:rPr>
          <w:rFonts w:ascii="Tahoma" w:hAnsi="Tahoma" w:cs="Tahoma"/>
          <w:bCs/>
        </w:rPr>
        <w:t>ošnja trave na brežinah Ljubljanice</w:t>
      </w:r>
      <w:r w:rsidR="00BB4F61">
        <w:rPr>
          <w:rFonts w:ascii="Tahoma" w:hAnsi="Tahoma" w:cs="Tahoma"/>
          <w:bCs/>
        </w:rPr>
        <w:t xml:space="preserve">, </w:t>
      </w:r>
      <w:r w:rsidR="006A3187" w:rsidRPr="002C2C9C">
        <w:rPr>
          <w:rFonts w:ascii="Tahoma" w:hAnsi="Tahoma" w:cs="Tahoma"/>
          <w:bCs/>
        </w:rPr>
        <w:t>Gradaščice</w:t>
      </w:r>
      <w:r w:rsidR="00BB4F61">
        <w:rPr>
          <w:rFonts w:ascii="Tahoma" w:hAnsi="Tahoma" w:cs="Tahoma"/>
          <w:bCs/>
        </w:rPr>
        <w:t xml:space="preserve"> in Grubarjevega prekopa</w:t>
      </w:r>
      <w:r w:rsidR="00072B52" w:rsidRPr="002C2C9C">
        <w:rPr>
          <w:rFonts w:ascii="Tahoma" w:hAnsi="Tahoma" w:cs="Tahoma"/>
          <w:bCs/>
        </w:rPr>
        <w:t>;</w:t>
      </w:r>
    </w:p>
    <w:p w14:paraId="49CB896F" w14:textId="5A68A57A" w:rsidR="006A3187" w:rsidRPr="002C2C9C" w:rsidRDefault="002C2C9C" w:rsidP="008A226E">
      <w:pPr>
        <w:pStyle w:val="Odstavekseznama"/>
        <w:keepNext/>
        <w:keepLines/>
        <w:numPr>
          <w:ilvl w:val="0"/>
          <w:numId w:val="23"/>
        </w:numPr>
        <w:ind w:left="426" w:hanging="284"/>
        <w:jc w:val="both"/>
        <w:rPr>
          <w:rFonts w:ascii="Tahoma" w:hAnsi="Tahoma" w:cs="Tahoma"/>
          <w:bCs/>
        </w:rPr>
      </w:pPr>
      <w:r w:rsidRPr="002C2C9C">
        <w:rPr>
          <w:rFonts w:ascii="Tahoma" w:hAnsi="Tahoma" w:cs="Tahoma"/>
          <w:bCs/>
        </w:rPr>
        <w:t>j</w:t>
      </w:r>
      <w:r w:rsidR="006A3187" w:rsidRPr="002C2C9C">
        <w:rPr>
          <w:rFonts w:ascii="Tahoma" w:hAnsi="Tahoma" w:cs="Tahoma"/>
          <w:bCs/>
        </w:rPr>
        <w:t>esensko grabljanje listja z brežin Ljubljanice</w:t>
      </w:r>
      <w:r w:rsidR="00710D0B">
        <w:rPr>
          <w:rFonts w:ascii="Tahoma" w:hAnsi="Tahoma" w:cs="Tahoma"/>
          <w:bCs/>
        </w:rPr>
        <w:t>;</w:t>
      </w:r>
    </w:p>
    <w:p w14:paraId="2064333B" w14:textId="7BA130AE" w:rsidR="00072B52" w:rsidRDefault="002C2C9C" w:rsidP="008A226E">
      <w:pPr>
        <w:pStyle w:val="Odstavekseznama"/>
        <w:keepNext/>
        <w:keepLines/>
        <w:numPr>
          <w:ilvl w:val="0"/>
          <w:numId w:val="23"/>
        </w:numPr>
        <w:ind w:left="426" w:hanging="284"/>
        <w:jc w:val="both"/>
        <w:rPr>
          <w:rFonts w:ascii="Tahoma" w:hAnsi="Tahoma" w:cs="Tahoma"/>
          <w:bCs/>
        </w:rPr>
      </w:pPr>
      <w:r w:rsidRPr="002C2C9C">
        <w:rPr>
          <w:rFonts w:ascii="Tahoma" w:hAnsi="Tahoma" w:cs="Tahoma"/>
          <w:bCs/>
        </w:rPr>
        <w:t>o</w:t>
      </w:r>
      <w:r w:rsidR="006A3187" w:rsidRPr="002C2C9C">
        <w:rPr>
          <w:rFonts w:ascii="Tahoma" w:hAnsi="Tahoma" w:cs="Tahoma"/>
          <w:bCs/>
        </w:rPr>
        <w:t>dstranjevanje grmičevja na brežinah Grubarjevega prekopa</w:t>
      </w:r>
      <w:r w:rsidR="00710D0B">
        <w:rPr>
          <w:rFonts w:ascii="Tahoma" w:hAnsi="Tahoma" w:cs="Tahoma"/>
          <w:bCs/>
        </w:rPr>
        <w:t>;</w:t>
      </w:r>
    </w:p>
    <w:p w14:paraId="25C62E2A" w14:textId="71D56A9C" w:rsidR="00BB4F61" w:rsidRPr="002C2C9C" w:rsidRDefault="00BB4F61" w:rsidP="008A226E">
      <w:pPr>
        <w:pStyle w:val="Odstavekseznama"/>
        <w:keepNext/>
        <w:keepLines/>
        <w:numPr>
          <w:ilvl w:val="0"/>
          <w:numId w:val="23"/>
        </w:numPr>
        <w:ind w:left="426" w:hanging="284"/>
        <w:jc w:val="both"/>
        <w:rPr>
          <w:rFonts w:ascii="Tahoma" w:hAnsi="Tahoma" w:cs="Tahoma"/>
          <w:bCs/>
        </w:rPr>
      </w:pPr>
      <w:r>
        <w:rPr>
          <w:rFonts w:ascii="Tahoma" w:hAnsi="Tahoma" w:cs="Tahoma"/>
          <w:bCs/>
        </w:rPr>
        <w:t>obrezovanje grmovnic na težje dostopnih mestih</w:t>
      </w:r>
      <w:r w:rsidR="00710D0B">
        <w:rPr>
          <w:rFonts w:ascii="Tahoma" w:hAnsi="Tahoma" w:cs="Tahoma"/>
          <w:bCs/>
        </w:rPr>
        <w:t>.</w:t>
      </w:r>
    </w:p>
    <w:p w14:paraId="3F0E11FC" w14:textId="77777777" w:rsidR="00072B52" w:rsidRPr="002C2C9C" w:rsidRDefault="00072B52" w:rsidP="008A226E">
      <w:pPr>
        <w:keepNext/>
        <w:keepLines/>
        <w:spacing w:after="0" w:line="240" w:lineRule="auto"/>
        <w:jc w:val="both"/>
        <w:rPr>
          <w:rFonts w:ascii="Tahoma" w:eastAsia="Times New Roman" w:hAnsi="Tahoma" w:cs="Tahoma"/>
          <w:sz w:val="20"/>
          <w:szCs w:val="20"/>
          <w:lang w:eastAsia="sl-SI"/>
        </w:rPr>
      </w:pPr>
    </w:p>
    <w:p w14:paraId="19D4C931" w14:textId="77777777" w:rsidR="0078765E" w:rsidRPr="002C2C9C" w:rsidRDefault="002C2C9C" w:rsidP="008A226E">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Podrobneje je predmet javnega naročila opredeljen v Poglavju 2 te razpisne dokumentacije.</w:t>
      </w:r>
    </w:p>
    <w:p w14:paraId="13370BB5" w14:textId="77777777" w:rsidR="002C2C9C" w:rsidRPr="002C2C9C" w:rsidRDefault="002C2C9C" w:rsidP="008A226E">
      <w:pPr>
        <w:keepNext/>
        <w:keepLines/>
        <w:spacing w:after="0" w:line="240" w:lineRule="auto"/>
        <w:jc w:val="both"/>
        <w:rPr>
          <w:rFonts w:ascii="Tahoma" w:eastAsia="Times New Roman" w:hAnsi="Tahoma" w:cs="Tahoma"/>
          <w:sz w:val="20"/>
          <w:szCs w:val="20"/>
          <w:lang w:eastAsia="sl-SI"/>
        </w:rPr>
      </w:pPr>
    </w:p>
    <w:p w14:paraId="7D7ED349" w14:textId="7214665F" w:rsidR="004B795A" w:rsidRPr="004B795A" w:rsidRDefault="004B795A" w:rsidP="008A226E">
      <w:pPr>
        <w:keepNext/>
        <w:keepLines/>
        <w:spacing w:after="0" w:line="240" w:lineRule="auto"/>
        <w:jc w:val="both"/>
        <w:rPr>
          <w:rFonts w:ascii="Tahoma" w:eastAsia="Times New Roman" w:hAnsi="Tahoma" w:cs="Tahoma"/>
          <w:i/>
          <w:sz w:val="20"/>
          <w:szCs w:val="20"/>
          <w:u w:val="single"/>
          <w:lang w:eastAsia="sl-SI"/>
        </w:rPr>
      </w:pPr>
      <w:r w:rsidRPr="004B795A">
        <w:rPr>
          <w:rFonts w:ascii="Tahoma" w:eastAsia="Times New Roman" w:hAnsi="Tahoma" w:cs="Tahoma"/>
          <w:i/>
          <w:sz w:val="20"/>
          <w:szCs w:val="20"/>
          <w:u w:val="single"/>
          <w:lang w:eastAsia="sl-SI"/>
        </w:rPr>
        <w:t>Razpisna dokumentacija v nadaljevanju določa predmet (vsebino) javnega naročila ter zahteve in pogoje naročnika za izbiro ponudnika.</w:t>
      </w:r>
      <w:r w:rsidRPr="004B795A">
        <w:rPr>
          <w:rFonts w:ascii="Tahoma" w:eastAsia="Times New Roman" w:hAnsi="Tahoma" w:cs="Tahoma"/>
          <w:sz w:val="20"/>
          <w:szCs w:val="20"/>
          <w:lang w:eastAsia="sl-SI"/>
        </w:rPr>
        <w:t xml:space="preserve"> </w:t>
      </w:r>
    </w:p>
    <w:p w14:paraId="5446844A" w14:textId="77777777" w:rsidR="00C04B74" w:rsidRPr="002C2C9C" w:rsidRDefault="00C04B74" w:rsidP="008A226E">
      <w:pPr>
        <w:keepNext/>
        <w:keepLines/>
        <w:spacing w:after="0" w:line="240" w:lineRule="auto"/>
        <w:jc w:val="both"/>
        <w:rPr>
          <w:rFonts w:ascii="Tahoma" w:eastAsia="Times New Roman" w:hAnsi="Tahoma" w:cs="Tahoma"/>
          <w:sz w:val="20"/>
          <w:szCs w:val="20"/>
          <w:lang w:eastAsia="sl-SI"/>
        </w:rPr>
      </w:pPr>
    </w:p>
    <w:p w14:paraId="304DE89F" w14:textId="77777777" w:rsidR="00302D6E" w:rsidRPr="002C2C9C" w:rsidRDefault="00302D6E" w:rsidP="008A226E">
      <w:pPr>
        <w:keepNext/>
        <w:keepLines/>
        <w:numPr>
          <w:ilvl w:val="1"/>
          <w:numId w:val="2"/>
        </w:numPr>
        <w:spacing w:after="0" w:line="240" w:lineRule="auto"/>
        <w:jc w:val="both"/>
        <w:rPr>
          <w:rFonts w:ascii="Tahoma" w:eastAsia="Times New Roman" w:hAnsi="Tahoma" w:cs="Tahoma"/>
          <w:b/>
          <w:sz w:val="20"/>
          <w:szCs w:val="20"/>
          <w:lang w:eastAsia="sl-SI"/>
        </w:rPr>
      </w:pPr>
      <w:r w:rsidRPr="002C2C9C">
        <w:rPr>
          <w:rFonts w:ascii="Tahoma" w:eastAsia="Times New Roman" w:hAnsi="Tahoma" w:cs="Tahoma"/>
          <w:b/>
          <w:sz w:val="20"/>
          <w:szCs w:val="20"/>
          <w:lang w:eastAsia="sl-SI"/>
        </w:rPr>
        <w:t>Podatki o naročniku</w:t>
      </w:r>
    </w:p>
    <w:p w14:paraId="37E1D828" w14:textId="77777777" w:rsidR="00302D6E" w:rsidRPr="002C2C9C" w:rsidRDefault="00302D6E" w:rsidP="008A226E">
      <w:pPr>
        <w:keepNext/>
        <w:keepLines/>
        <w:spacing w:after="0" w:line="240" w:lineRule="auto"/>
        <w:jc w:val="both"/>
        <w:rPr>
          <w:rFonts w:ascii="Tahoma" w:eastAsia="Times New Roman" w:hAnsi="Tahoma" w:cs="Tahoma"/>
          <w:sz w:val="20"/>
          <w:szCs w:val="20"/>
          <w:lang w:eastAsia="sl-SI"/>
        </w:rPr>
      </w:pPr>
    </w:p>
    <w:p w14:paraId="6E2E3971" w14:textId="29CAC136" w:rsidR="00F76312" w:rsidRPr="002C2C9C" w:rsidRDefault="002C2C9C" w:rsidP="008A226E">
      <w:pPr>
        <w:keepNext/>
        <w:keepLines/>
        <w:spacing w:after="0" w:line="240" w:lineRule="auto"/>
        <w:ind w:right="-2"/>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 xml:space="preserve">Naročnik javnega naročila je </w:t>
      </w:r>
      <w:r w:rsidRPr="002C2C9C">
        <w:rPr>
          <w:rFonts w:ascii="Tahoma" w:eastAsia="Times New Roman" w:hAnsi="Tahoma" w:cs="Tahoma"/>
          <w:bCs/>
          <w:sz w:val="20"/>
          <w:szCs w:val="20"/>
          <w:lang w:eastAsia="sl-SI"/>
        </w:rPr>
        <w:t>JAVNO PODJETJE VODOVOD KANALIZACIJA SNAGA d.o.o., Vodovodna cesta 90, 1000 Ljubljana</w:t>
      </w:r>
      <w:r w:rsidRPr="002C2C9C">
        <w:rPr>
          <w:rFonts w:ascii="Tahoma" w:eastAsia="Times New Roman" w:hAnsi="Tahoma" w:cs="Tahoma"/>
          <w:sz w:val="20"/>
          <w:szCs w:val="20"/>
          <w:lang w:eastAsia="sl-SI"/>
        </w:rPr>
        <w:t>, ki je na podlagi pooblastila</w:t>
      </w:r>
      <w:r w:rsidRPr="002C2C9C">
        <w:rPr>
          <w:rFonts w:ascii="Tahoma" w:eastAsia="Times New Roman" w:hAnsi="Tahoma" w:cs="Tahoma"/>
          <w:bCs/>
          <w:sz w:val="20"/>
          <w:szCs w:val="20"/>
          <w:lang w:eastAsia="sl-SI"/>
        </w:rPr>
        <w:t xml:space="preserve"> naročnika</w:t>
      </w:r>
      <w:r w:rsidRPr="002C2C9C">
        <w:rPr>
          <w:rFonts w:ascii="Tahoma" w:eastAsia="Times New Roman" w:hAnsi="Tahoma" w:cs="Tahoma"/>
          <w:sz w:val="20"/>
          <w:szCs w:val="20"/>
          <w:lang w:eastAsia="sl-SI"/>
        </w:rPr>
        <w:t>, prenesla v izvedbo postopek oddaje javnega naročila za</w:t>
      </w:r>
      <w:r w:rsidR="008A2E30" w:rsidRPr="002C2C9C">
        <w:rPr>
          <w:rFonts w:ascii="Tahoma" w:eastAsia="Times New Roman" w:hAnsi="Tahoma" w:cs="Tahoma"/>
          <w:sz w:val="20"/>
          <w:szCs w:val="20"/>
          <w:lang w:eastAsia="sl-SI"/>
        </w:rPr>
        <w:t xml:space="preserve"> »</w:t>
      </w:r>
      <w:r w:rsidR="00AB78D8">
        <w:rPr>
          <w:rFonts w:ascii="Tahoma" w:eastAsia="Times New Roman" w:hAnsi="Tahoma" w:cs="Tahoma"/>
          <w:color w:val="000000"/>
          <w:sz w:val="20"/>
          <w:szCs w:val="20"/>
          <w:lang w:eastAsia="sl-SI"/>
        </w:rPr>
        <w:t>Košnj</w:t>
      </w:r>
      <w:r w:rsidR="004B795A">
        <w:rPr>
          <w:rFonts w:ascii="Tahoma" w:eastAsia="Times New Roman" w:hAnsi="Tahoma" w:cs="Tahoma"/>
          <w:color w:val="000000"/>
          <w:sz w:val="20"/>
          <w:szCs w:val="20"/>
          <w:lang w:eastAsia="sl-SI"/>
        </w:rPr>
        <w:t>o</w:t>
      </w:r>
      <w:r w:rsidR="00AB78D8">
        <w:rPr>
          <w:rFonts w:ascii="Tahoma" w:eastAsia="Times New Roman" w:hAnsi="Tahoma" w:cs="Tahoma"/>
          <w:color w:val="000000"/>
          <w:sz w:val="20"/>
          <w:szCs w:val="20"/>
          <w:lang w:eastAsia="sl-SI"/>
        </w:rPr>
        <w:t xml:space="preserve"> in čiščenje brežin Ljubljanice, Gradaščice in Grubarjevega prekopa</w:t>
      </w:r>
      <w:r w:rsidR="004B795A" w:rsidRPr="004B795A">
        <w:t xml:space="preserve"> </w:t>
      </w:r>
      <w:r w:rsidR="004B795A" w:rsidRPr="004B795A">
        <w:rPr>
          <w:rFonts w:ascii="Tahoma" w:eastAsia="Times New Roman" w:hAnsi="Tahoma" w:cs="Tahoma"/>
          <w:color w:val="000000"/>
          <w:sz w:val="20"/>
          <w:szCs w:val="20"/>
          <w:lang w:eastAsia="sl-SI"/>
        </w:rPr>
        <w:t>za obdobje 4 let</w:t>
      </w:r>
      <w:r w:rsidR="00B35FC8" w:rsidRPr="002C2C9C">
        <w:rPr>
          <w:rFonts w:ascii="Tahoma" w:eastAsia="Times New Roman" w:hAnsi="Tahoma" w:cs="Tahoma"/>
          <w:color w:val="000000"/>
          <w:sz w:val="20"/>
          <w:szCs w:val="20"/>
          <w:lang w:eastAsia="sl-SI"/>
        </w:rPr>
        <w:t xml:space="preserve">« </w:t>
      </w:r>
      <w:r w:rsidR="008A2E30" w:rsidRPr="002C2C9C">
        <w:rPr>
          <w:rFonts w:ascii="Tahoma" w:eastAsia="Times New Roman" w:hAnsi="Tahoma" w:cs="Tahoma"/>
          <w:sz w:val="20"/>
          <w:szCs w:val="20"/>
          <w:lang w:eastAsia="sl-SI"/>
        </w:rPr>
        <w:t xml:space="preserve">na JAVNI HOLDING Ljubljana, d.o.o., Verovškova ulica 70, 1000 Ljubljana. </w:t>
      </w:r>
    </w:p>
    <w:p w14:paraId="7E5E85C1" w14:textId="77777777" w:rsidR="00B46129" w:rsidRPr="002C2C9C" w:rsidRDefault="00B46129" w:rsidP="008A226E">
      <w:pPr>
        <w:keepNext/>
        <w:keepLines/>
        <w:spacing w:after="0" w:line="240" w:lineRule="auto"/>
        <w:ind w:right="-2"/>
        <w:jc w:val="both"/>
        <w:rPr>
          <w:rFonts w:ascii="Tahoma" w:eastAsia="Times New Roman" w:hAnsi="Tahoma" w:cs="Tahoma"/>
          <w:sz w:val="20"/>
          <w:szCs w:val="20"/>
          <w:lang w:eastAsia="sl-SI"/>
        </w:rPr>
      </w:pPr>
    </w:p>
    <w:p w14:paraId="0B3E37ED" w14:textId="77777777" w:rsidR="00302D6E" w:rsidRPr="002C2C9C" w:rsidRDefault="00302D6E" w:rsidP="008A226E">
      <w:pPr>
        <w:keepNext/>
        <w:keepLines/>
        <w:numPr>
          <w:ilvl w:val="1"/>
          <w:numId w:val="2"/>
        </w:numPr>
        <w:spacing w:after="0" w:line="240" w:lineRule="auto"/>
        <w:jc w:val="both"/>
        <w:rPr>
          <w:rFonts w:ascii="Tahoma" w:eastAsia="Times New Roman" w:hAnsi="Tahoma" w:cs="Tahoma"/>
          <w:b/>
          <w:sz w:val="20"/>
          <w:szCs w:val="20"/>
          <w:lang w:eastAsia="sl-SI"/>
        </w:rPr>
      </w:pPr>
      <w:bookmarkStart w:id="3" w:name="_Toc116720497"/>
      <w:bookmarkStart w:id="4" w:name="_Toc116720561"/>
      <w:bookmarkStart w:id="5" w:name="_Toc116783470"/>
      <w:bookmarkStart w:id="6" w:name="_Toc116792904"/>
      <w:bookmarkStart w:id="7" w:name="_Toc136417476"/>
      <w:r w:rsidRPr="002C2C9C">
        <w:rPr>
          <w:rFonts w:ascii="Tahoma" w:eastAsia="Times New Roman" w:hAnsi="Tahoma" w:cs="Tahoma"/>
          <w:b/>
          <w:sz w:val="20"/>
          <w:szCs w:val="20"/>
          <w:lang w:eastAsia="sl-SI"/>
        </w:rPr>
        <w:t>Pravna podlaga</w:t>
      </w:r>
      <w:r w:rsidR="002C2C9C">
        <w:rPr>
          <w:rFonts w:ascii="Tahoma" w:eastAsia="Times New Roman" w:hAnsi="Tahoma" w:cs="Tahoma"/>
          <w:b/>
          <w:sz w:val="20"/>
          <w:szCs w:val="20"/>
          <w:lang w:eastAsia="sl-SI"/>
        </w:rPr>
        <w:t xml:space="preserve"> in opredelitev postopka</w:t>
      </w:r>
    </w:p>
    <w:p w14:paraId="6CF4277B" w14:textId="77777777" w:rsidR="00302D6E" w:rsidRPr="002C2C9C" w:rsidRDefault="00302D6E" w:rsidP="008A226E">
      <w:pPr>
        <w:keepNext/>
        <w:keepLines/>
        <w:spacing w:after="0" w:line="240" w:lineRule="auto"/>
        <w:jc w:val="both"/>
        <w:rPr>
          <w:rFonts w:ascii="Tahoma" w:eastAsia="Times New Roman" w:hAnsi="Tahoma" w:cs="Tahoma"/>
          <w:sz w:val="20"/>
          <w:szCs w:val="20"/>
          <w:lang w:eastAsia="sl-SI"/>
        </w:rPr>
      </w:pPr>
    </w:p>
    <w:bookmarkEnd w:id="3"/>
    <w:bookmarkEnd w:id="4"/>
    <w:bookmarkEnd w:id="5"/>
    <w:bookmarkEnd w:id="6"/>
    <w:bookmarkEnd w:id="7"/>
    <w:p w14:paraId="6D9B9636" w14:textId="77777777" w:rsidR="00B46129" w:rsidRPr="002C2C9C" w:rsidRDefault="00B46129" w:rsidP="008A226E">
      <w:pPr>
        <w:keepNext/>
        <w:keepLines/>
        <w:tabs>
          <w:tab w:val="left" w:pos="142"/>
        </w:tab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Javno naročilo se izvaja skladno z določbami:</w:t>
      </w:r>
    </w:p>
    <w:p w14:paraId="04DE91A1" w14:textId="45AA6FDC" w:rsidR="00B46129" w:rsidRPr="002C2C9C" w:rsidRDefault="00B46129" w:rsidP="008A226E">
      <w:pPr>
        <w:keepNext/>
        <w:keepLines/>
        <w:numPr>
          <w:ilvl w:val="0"/>
          <w:numId w:val="22"/>
        </w:numPr>
        <w:spacing w:after="0" w:line="240" w:lineRule="auto"/>
        <w:ind w:left="284" w:hanging="284"/>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Zakona o javnem naročanju (Ur. l. RS, št. 91/15</w:t>
      </w:r>
      <w:r w:rsidR="001A50FB">
        <w:rPr>
          <w:rFonts w:ascii="Tahoma" w:eastAsia="Times New Roman" w:hAnsi="Tahoma" w:cs="Tahoma"/>
          <w:sz w:val="20"/>
          <w:szCs w:val="20"/>
          <w:lang w:eastAsia="sl-SI"/>
        </w:rPr>
        <w:t xml:space="preserve"> s spremembami</w:t>
      </w:r>
      <w:r w:rsidRPr="002C2C9C">
        <w:rPr>
          <w:rFonts w:ascii="Tahoma" w:eastAsia="Times New Roman" w:hAnsi="Tahoma" w:cs="Tahoma"/>
          <w:sz w:val="20"/>
          <w:szCs w:val="20"/>
          <w:lang w:eastAsia="sl-SI"/>
        </w:rPr>
        <w:t>; v nadaljevanju: ZJN-3),</w:t>
      </w:r>
    </w:p>
    <w:p w14:paraId="69857247" w14:textId="0725AF9F" w:rsidR="00B46129" w:rsidRPr="002C2C9C" w:rsidRDefault="00B46129" w:rsidP="008A226E">
      <w:pPr>
        <w:keepNext/>
        <w:keepLines/>
        <w:numPr>
          <w:ilvl w:val="0"/>
          <w:numId w:val="22"/>
        </w:numPr>
        <w:spacing w:after="0" w:line="240" w:lineRule="auto"/>
        <w:ind w:left="284" w:hanging="284"/>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Zakona o pravnem varstvu v postopkih javnega naročanja (</w:t>
      </w:r>
      <w:r w:rsidR="001A50FB" w:rsidRPr="002C2C9C">
        <w:rPr>
          <w:rFonts w:ascii="Tahoma" w:eastAsia="Times New Roman" w:hAnsi="Tahoma" w:cs="Tahoma"/>
          <w:sz w:val="20"/>
          <w:szCs w:val="20"/>
          <w:lang w:eastAsia="sl-SI"/>
        </w:rPr>
        <w:t>Ur. l. RS</w:t>
      </w:r>
      <w:r w:rsidRPr="002C2C9C">
        <w:rPr>
          <w:rFonts w:ascii="Tahoma" w:eastAsia="Times New Roman" w:hAnsi="Tahoma" w:cs="Tahoma"/>
          <w:sz w:val="20"/>
          <w:szCs w:val="20"/>
          <w:lang w:eastAsia="sl-SI"/>
        </w:rPr>
        <w:t>, št. 43/2011, 60/2011 – ZTP-D, 63/2013 in 90/2014 – ZDU-1I; v nadaljevanju: ZPVPJN),</w:t>
      </w:r>
    </w:p>
    <w:p w14:paraId="7ECF846B" w14:textId="3FF9B5E9" w:rsidR="001A50FB" w:rsidRPr="002C2C9C" w:rsidRDefault="001A50FB" w:rsidP="008A226E">
      <w:pPr>
        <w:keepNext/>
        <w:keepLines/>
        <w:numPr>
          <w:ilvl w:val="0"/>
          <w:numId w:val="22"/>
        </w:numPr>
        <w:spacing w:after="0" w:line="240" w:lineRule="auto"/>
        <w:ind w:left="284" w:hanging="284"/>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Odlok</w:t>
      </w:r>
      <w:r w:rsidR="001419D2">
        <w:rPr>
          <w:rFonts w:ascii="Tahoma" w:eastAsia="Times New Roman" w:hAnsi="Tahoma" w:cs="Tahoma"/>
          <w:sz w:val="20"/>
          <w:szCs w:val="20"/>
          <w:lang w:eastAsia="sl-SI"/>
        </w:rPr>
        <w:t>a</w:t>
      </w:r>
      <w:r w:rsidRPr="002C2C9C">
        <w:rPr>
          <w:rFonts w:ascii="Tahoma" w:eastAsia="Times New Roman" w:hAnsi="Tahoma" w:cs="Tahoma"/>
          <w:sz w:val="20"/>
          <w:szCs w:val="20"/>
          <w:lang w:eastAsia="sl-SI"/>
        </w:rPr>
        <w:t xml:space="preserve"> o določitvi plovbnega režima (Ur. l. RS, št. 53/06 s </w:t>
      </w:r>
      <w:r>
        <w:rPr>
          <w:rFonts w:ascii="Tahoma" w:eastAsia="Times New Roman" w:hAnsi="Tahoma" w:cs="Tahoma"/>
          <w:sz w:val="20"/>
          <w:szCs w:val="20"/>
          <w:lang w:eastAsia="sl-SI"/>
        </w:rPr>
        <w:t>spremembami</w:t>
      </w:r>
      <w:r w:rsidRPr="002C2C9C">
        <w:rPr>
          <w:rFonts w:ascii="Tahoma" w:eastAsia="Times New Roman" w:hAnsi="Tahoma" w:cs="Tahoma"/>
          <w:sz w:val="20"/>
          <w:szCs w:val="20"/>
          <w:lang w:eastAsia="sl-SI"/>
        </w:rPr>
        <w:t>),</w:t>
      </w:r>
    </w:p>
    <w:p w14:paraId="3F7DEEC0" w14:textId="69C48FAC" w:rsidR="0078765E" w:rsidRPr="002C2C9C" w:rsidRDefault="0078765E" w:rsidP="008A226E">
      <w:pPr>
        <w:keepNext/>
        <w:keepLines/>
        <w:numPr>
          <w:ilvl w:val="0"/>
          <w:numId w:val="22"/>
        </w:numPr>
        <w:spacing w:after="0" w:line="240" w:lineRule="auto"/>
        <w:ind w:left="284" w:hanging="284"/>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Zakon</w:t>
      </w:r>
      <w:r w:rsidR="001419D2">
        <w:rPr>
          <w:rFonts w:ascii="Tahoma" w:eastAsia="Times New Roman" w:hAnsi="Tahoma" w:cs="Tahoma"/>
          <w:sz w:val="20"/>
          <w:szCs w:val="20"/>
          <w:lang w:eastAsia="sl-SI"/>
        </w:rPr>
        <w:t>a</w:t>
      </w:r>
      <w:r w:rsidRPr="002C2C9C">
        <w:rPr>
          <w:rFonts w:ascii="Tahoma" w:eastAsia="Times New Roman" w:hAnsi="Tahoma" w:cs="Tahoma"/>
          <w:sz w:val="20"/>
          <w:szCs w:val="20"/>
          <w:lang w:eastAsia="sl-SI"/>
        </w:rPr>
        <w:t xml:space="preserve"> o varnosti in zdravju pri delu</w:t>
      </w:r>
      <w:r w:rsidR="00BD5373">
        <w:rPr>
          <w:rFonts w:ascii="Tahoma" w:eastAsia="Times New Roman" w:hAnsi="Tahoma" w:cs="Tahoma"/>
          <w:sz w:val="20"/>
          <w:szCs w:val="20"/>
          <w:lang w:eastAsia="sl-SI"/>
        </w:rPr>
        <w:t xml:space="preserve"> (</w:t>
      </w:r>
      <w:r w:rsidR="001A50FB" w:rsidRPr="002C2C9C">
        <w:rPr>
          <w:rFonts w:ascii="Tahoma" w:eastAsia="Times New Roman" w:hAnsi="Tahoma" w:cs="Tahoma"/>
          <w:sz w:val="20"/>
          <w:szCs w:val="20"/>
          <w:lang w:eastAsia="sl-SI"/>
        </w:rPr>
        <w:t>Ur. l. RS</w:t>
      </w:r>
      <w:r w:rsidR="00BD5373">
        <w:rPr>
          <w:rFonts w:ascii="Tahoma" w:eastAsia="Times New Roman" w:hAnsi="Tahoma" w:cs="Tahoma"/>
          <w:sz w:val="20"/>
          <w:szCs w:val="20"/>
          <w:lang w:eastAsia="sl-SI"/>
        </w:rPr>
        <w:t>, št. 43/11</w:t>
      </w:r>
      <w:r w:rsidR="00BD5373" w:rsidRPr="002C2C9C">
        <w:rPr>
          <w:rFonts w:ascii="Tahoma" w:eastAsia="Times New Roman" w:hAnsi="Tahoma" w:cs="Tahoma"/>
          <w:sz w:val="20"/>
          <w:szCs w:val="20"/>
          <w:lang w:eastAsia="sl-SI"/>
        </w:rPr>
        <w:t xml:space="preserve">; v nadaljevanju: </w:t>
      </w:r>
      <w:r w:rsidR="00BD5373" w:rsidRPr="002C07F1">
        <w:rPr>
          <w:rFonts w:ascii="Tahoma" w:hAnsi="Tahoma" w:cs="Tahoma"/>
          <w:bCs/>
          <w:sz w:val="20"/>
          <w:lang w:eastAsia="sl-SI"/>
        </w:rPr>
        <w:t>ZVZD-1</w:t>
      </w:r>
      <w:r w:rsidR="00BD5373" w:rsidRPr="002C07F1">
        <w:rPr>
          <w:rFonts w:ascii="Tahoma" w:eastAsia="Times New Roman" w:hAnsi="Tahoma" w:cs="Tahoma"/>
          <w:sz w:val="20"/>
          <w:szCs w:val="20"/>
          <w:lang w:eastAsia="sl-SI"/>
        </w:rPr>
        <w:t>)</w:t>
      </w:r>
      <w:r w:rsidRPr="002C2C9C">
        <w:rPr>
          <w:rFonts w:ascii="Tahoma" w:eastAsia="Times New Roman" w:hAnsi="Tahoma" w:cs="Tahoma"/>
          <w:sz w:val="20"/>
          <w:szCs w:val="20"/>
          <w:lang w:eastAsia="sl-SI"/>
        </w:rPr>
        <w:t>,</w:t>
      </w:r>
    </w:p>
    <w:p w14:paraId="5D3D173C" w14:textId="109A285E" w:rsidR="0078765E" w:rsidRPr="002C2C9C" w:rsidRDefault="0078765E" w:rsidP="008A226E">
      <w:pPr>
        <w:keepNext/>
        <w:keepLines/>
        <w:numPr>
          <w:ilvl w:val="0"/>
          <w:numId w:val="22"/>
        </w:numPr>
        <w:spacing w:after="0" w:line="240" w:lineRule="auto"/>
        <w:ind w:left="284" w:hanging="284"/>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Uredb</w:t>
      </w:r>
      <w:r w:rsidR="001419D2">
        <w:rPr>
          <w:rFonts w:ascii="Tahoma" w:eastAsia="Times New Roman" w:hAnsi="Tahoma" w:cs="Tahoma"/>
          <w:sz w:val="20"/>
          <w:szCs w:val="20"/>
          <w:lang w:eastAsia="sl-SI"/>
        </w:rPr>
        <w:t>e</w:t>
      </w:r>
      <w:r w:rsidRPr="002C2C9C">
        <w:rPr>
          <w:rFonts w:ascii="Tahoma" w:eastAsia="Times New Roman" w:hAnsi="Tahoma" w:cs="Tahoma"/>
          <w:sz w:val="20"/>
          <w:szCs w:val="20"/>
          <w:lang w:eastAsia="sl-SI"/>
        </w:rPr>
        <w:t xml:space="preserve"> o zagotavljanju varnosti in zdravja pri delu na začasnih in premičnih gradbiščih</w:t>
      </w:r>
      <w:r w:rsidR="005F0DC1">
        <w:rPr>
          <w:rFonts w:ascii="Tahoma" w:eastAsia="Times New Roman" w:hAnsi="Tahoma" w:cs="Tahoma"/>
          <w:sz w:val="20"/>
          <w:szCs w:val="20"/>
          <w:lang w:eastAsia="sl-SI"/>
        </w:rPr>
        <w:t xml:space="preserve"> </w:t>
      </w:r>
      <w:r w:rsidR="005F0DC1" w:rsidRPr="005F0DC1">
        <w:rPr>
          <w:rFonts w:ascii="Tahoma" w:eastAsia="Times New Roman" w:hAnsi="Tahoma" w:cs="Tahoma"/>
          <w:bCs/>
          <w:sz w:val="20"/>
          <w:szCs w:val="20"/>
          <w:lang w:eastAsia="sl-SI"/>
        </w:rPr>
        <w:t>(</w:t>
      </w:r>
      <w:r w:rsidR="001A50FB" w:rsidRPr="002C2C9C">
        <w:rPr>
          <w:rFonts w:ascii="Tahoma" w:eastAsia="Times New Roman" w:hAnsi="Tahoma" w:cs="Tahoma"/>
          <w:sz w:val="20"/>
          <w:szCs w:val="20"/>
          <w:lang w:eastAsia="sl-SI"/>
        </w:rPr>
        <w:t>Ur. l. RS</w:t>
      </w:r>
      <w:r w:rsidR="005F0DC1" w:rsidRPr="005F0DC1">
        <w:rPr>
          <w:rFonts w:ascii="Tahoma" w:eastAsia="Times New Roman" w:hAnsi="Tahoma" w:cs="Tahoma"/>
          <w:bCs/>
          <w:sz w:val="20"/>
          <w:szCs w:val="20"/>
          <w:lang w:eastAsia="sl-SI"/>
        </w:rPr>
        <w:t xml:space="preserve">, </w:t>
      </w:r>
      <w:r w:rsidR="001A50FB" w:rsidRPr="001A50FB">
        <w:rPr>
          <w:rFonts w:ascii="Tahoma" w:eastAsia="Times New Roman" w:hAnsi="Tahoma" w:cs="Tahoma"/>
          <w:bCs/>
          <w:sz w:val="20"/>
          <w:szCs w:val="20"/>
          <w:lang w:eastAsia="sl-SI"/>
        </w:rPr>
        <w:t>št. 83/05 in 43/11 – ZVZD-1</w:t>
      </w:r>
      <w:r w:rsidR="005F0DC1" w:rsidRPr="005F0DC1">
        <w:rPr>
          <w:rFonts w:ascii="Tahoma" w:eastAsia="Times New Roman" w:hAnsi="Tahoma" w:cs="Tahoma"/>
          <w:bCs/>
          <w:sz w:val="20"/>
          <w:szCs w:val="20"/>
          <w:lang w:eastAsia="sl-SI"/>
        </w:rPr>
        <w:t>)</w:t>
      </w:r>
      <w:r w:rsidRPr="002C2C9C">
        <w:rPr>
          <w:rFonts w:ascii="Tahoma" w:eastAsia="Times New Roman" w:hAnsi="Tahoma" w:cs="Tahoma"/>
          <w:sz w:val="20"/>
          <w:szCs w:val="20"/>
          <w:lang w:eastAsia="sl-SI"/>
        </w:rPr>
        <w:t>,</w:t>
      </w:r>
    </w:p>
    <w:p w14:paraId="2C711507" w14:textId="050B529A" w:rsidR="0078765E" w:rsidRPr="002C2C9C" w:rsidRDefault="0078765E" w:rsidP="008A226E">
      <w:pPr>
        <w:keepNext/>
        <w:keepLines/>
        <w:numPr>
          <w:ilvl w:val="0"/>
          <w:numId w:val="22"/>
        </w:numPr>
        <w:spacing w:after="0" w:line="240" w:lineRule="auto"/>
        <w:ind w:left="284" w:hanging="284"/>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Zakon</w:t>
      </w:r>
      <w:r w:rsidR="001419D2">
        <w:rPr>
          <w:rFonts w:ascii="Tahoma" w:eastAsia="Times New Roman" w:hAnsi="Tahoma" w:cs="Tahoma"/>
          <w:sz w:val="20"/>
          <w:szCs w:val="20"/>
          <w:lang w:eastAsia="sl-SI"/>
        </w:rPr>
        <w:t>a</w:t>
      </w:r>
      <w:r w:rsidRPr="002C2C9C">
        <w:rPr>
          <w:rFonts w:ascii="Tahoma" w:eastAsia="Times New Roman" w:hAnsi="Tahoma" w:cs="Tahoma"/>
          <w:sz w:val="20"/>
          <w:szCs w:val="20"/>
          <w:lang w:eastAsia="sl-SI"/>
        </w:rPr>
        <w:t xml:space="preserve"> o varstvu pred utopitvami</w:t>
      </w:r>
      <w:r w:rsidR="00BD5373">
        <w:rPr>
          <w:rFonts w:ascii="Tahoma" w:eastAsia="Times New Roman" w:hAnsi="Tahoma" w:cs="Tahoma"/>
          <w:sz w:val="20"/>
          <w:szCs w:val="20"/>
          <w:lang w:eastAsia="sl-SI"/>
        </w:rPr>
        <w:t xml:space="preserve"> </w:t>
      </w:r>
      <w:r w:rsidR="00BD5373" w:rsidRPr="002C07F1">
        <w:rPr>
          <w:rFonts w:ascii="Tahoma" w:eastAsia="Times New Roman" w:hAnsi="Tahoma" w:cs="Tahoma"/>
          <w:bCs/>
          <w:sz w:val="20"/>
          <w:szCs w:val="20"/>
          <w:lang w:eastAsia="sl-SI"/>
        </w:rPr>
        <w:t>(</w:t>
      </w:r>
      <w:r w:rsidR="001A50FB" w:rsidRPr="002C2C9C">
        <w:rPr>
          <w:rFonts w:ascii="Tahoma" w:eastAsia="Times New Roman" w:hAnsi="Tahoma" w:cs="Tahoma"/>
          <w:sz w:val="20"/>
          <w:szCs w:val="20"/>
          <w:lang w:eastAsia="sl-SI"/>
        </w:rPr>
        <w:t>Ur. l. RS</w:t>
      </w:r>
      <w:r w:rsidR="00BD5373" w:rsidRPr="002C07F1">
        <w:rPr>
          <w:rFonts w:ascii="Tahoma" w:eastAsia="Times New Roman" w:hAnsi="Tahoma" w:cs="Tahoma"/>
          <w:bCs/>
          <w:sz w:val="20"/>
          <w:szCs w:val="20"/>
          <w:lang w:eastAsia="sl-SI"/>
        </w:rPr>
        <w:t>, št. </w:t>
      </w:r>
      <w:r w:rsidR="001A50FB" w:rsidRPr="001A50FB">
        <w:rPr>
          <w:rFonts w:ascii="Tahoma" w:eastAsia="Times New Roman" w:hAnsi="Tahoma" w:cs="Tahoma"/>
          <w:bCs/>
          <w:sz w:val="20"/>
          <w:szCs w:val="20"/>
          <w:lang w:eastAsia="sl-SI"/>
        </w:rPr>
        <w:t xml:space="preserve">42/07 – </w:t>
      </w:r>
      <w:r w:rsidR="001A50FB">
        <w:rPr>
          <w:rFonts w:ascii="Tahoma" w:eastAsia="Times New Roman" w:hAnsi="Tahoma" w:cs="Tahoma"/>
          <w:bCs/>
          <w:sz w:val="20"/>
          <w:szCs w:val="20"/>
          <w:lang w:eastAsia="sl-SI"/>
        </w:rPr>
        <w:t>UPB</w:t>
      </w:r>
      <w:r w:rsidR="001A50FB" w:rsidRPr="001A50FB">
        <w:rPr>
          <w:rFonts w:ascii="Tahoma" w:eastAsia="Times New Roman" w:hAnsi="Tahoma" w:cs="Tahoma"/>
          <w:bCs/>
          <w:sz w:val="20"/>
          <w:szCs w:val="20"/>
          <w:lang w:eastAsia="sl-SI"/>
        </w:rPr>
        <w:t xml:space="preserve"> in 9/11</w:t>
      </w:r>
      <w:r w:rsidR="001A50FB">
        <w:rPr>
          <w:rFonts w:ascii="Tahoma" w:eastAsia="Times New Roman" w:hAnsi="Tahoma" w:cs="Tahoma"/>
          <w:bCs/>
          <w:sz w:val="20"/>
          <w:szCs w:val="20"/>
          <w:lang w:eastAsia="sl-SI"/>
        </w:rPr>
        <w:t>; v nadaljevanju: ZVU</w:t>
      </w:r>
      <w:r w:rsidR="00BD5373" w:rsidRPr="002C07F1">
        <w:rPr>
          <w:rFonts w:ascii="Tahoma" w:eastAsia="Times New Roman" w:hAnsi="Tahoma" w:cs="Tahoma"/>
          <w:bCs/>
          <w:sz w:val="20"/>
          <w:szCs w:val="20"/>
          <w:lang w:eastAsia="sl-SI"/>
        </w:rPr>
        <w:t>)</w:t>
      </w:r>
      <w:r w:rsidRPr="002C2C9C">
        <w:rPr>
          <w:rFonts w:ascii="Tahoma" w:eastAsia="Times New Roman" w:hAnsi="Tahoma" w:cs="Tahoma"/>
          <w:sz w:val="20"/>
          <w:szCs w:val="20"/>
          <w:lang w:eastAsia="sl-SI"/>
        </w:rPr>
        <w:t>,</w:t>
      </w:r>
    </w:p>
    <w:p w14:paraId="09408404" w14:textId="1E6C971E" w:rsidR="0078765E" w:rsidRPr="002C2C9C" w:rsidRDefault="0078765E" w:rsidP="008A226E">
      <w:pPr>
        <w:keepNext/>
        <w:keepLines/>
        <w:numPr>
          <w:ilvl w:val="0"/>
          <w:numId w:val="22"/>
        </w:numPr>
        <w:spacing w:after="0" w:line="240" w:lineRule="auto"/>
        <w:ind w:left="284" w:hanging="284"/>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Pravilnik</w:t>
      </w:r>
      <w:r w:rsidR="001419D2">
        <w:rPr>
          <w:rFonts w:ascii="Tahoma" w:eastAsia="Times New Roman" w:hAnsi="Tahoma" w:cs="Tahoma"/>
          <w:sz w:val="20"/>
          <w:szCs w:val="20"/>
          <w:lang w:eastAsia="sl-SI"/>
        </w:rPr>
        <w:t>a</w:t>
      </w:r>
      <w:r w:rsidRPr="002C2C9C">
        <w:rPr>
          <w:rFonts w:ascii="Tahoma" w:eastAsia="Times New Roman" w:hAnsi="Tahoma" w:cs="Tahoma"/>
          <w:sz w:val="20"/>
          <w:szCs w:val="20"/>
          <w:lang w:eastAsia="sl-SI"/>
        </w:rPr>
        <w:t xml:space="preserve"> o reševalcih iz vode</w:t>
      </w:r>
      <w:r w:rsidR="00BD5373">
        <w:rPr>
          <w:rFonts w:ascii="Tahoma" w:eastAsia="Times New Roman" w:hAnsi="Tahoma" w:cs="Tahoma"/>
          <w:sz w:val="20"/>
          <w:szCs w:val="20"/>
          <w:lang w:eastAsia="sl-SI"/>
        </w:rPr>
        <w:t xml:space="preserve"> (</w:t>
      </w:r>
      <w:r w:rsidR="001A50FB" w:rsidRPr="002C2C9C">
        <w:rPr>
          <w:rFonts w:ascii="Tahoma" w:eastAsia="Times New Roman" w:hAnsi="Tahoma" w:cs="Tahoma"/>
          <w:sz w:val="20"/>
          <w:szCs w:val="20"/>
          <w:lang w:eastAsia="sl-SI"/>
        </w:rPr>
        <w:t>Ur. l. RS</w:t>
      </w:r>
      <w:r w:rsidR="00BD5373">
        <w:rPr>
          <w:rFonts w:ascii="Tahoma" w:eastAsia="Times New Roman" w:hAnsi="Tahoma" w:cs="Tahoma"/>
          <w:sz w:val="20"/>
          <w:szCs w:val="20"/>
          <w:lang w:eastAsia="sl-SI"/>
        </w:rPr>
        <w:t xml:space="preserve">, </w:t>
      </w:r>
      <w:r w:rsidR="001A50FB" w:rsidRPr="001A50FB">
        <w:rPr>
          <w:rFonts w:ascii="Tahoma" w:eastAsia="Times New Roman" w:hAnsi="Tahoma" w:cs="Tahoma"/>
          <w:sz w:val="20"/>
          <w:szCs w:val="20"/>
          <w:lang w:eastAsia="sl-SI"/>
        </w:rPr>
        <w:t>št. 103/11, 96/20, 31/21 in 58/23</w:t>
      </w:r>
      <w:r w:rsidR="00BD5373">
        <w:rPr>
          <w:rFonts w:ascii="Tahoma" w:eastAsia="Times New Roman" w:hAnsi="Tahoma" w:cs="Tahoma"/>
          <w:sz w:val="20"/>
          <w:szCs w:val="20"/>
          <w:lang w:eastAsia="sl-SI"/>
        </w:rPr>
        <w:t>)</w:t>
      </w:r>
      <w:r w:rsidRPr="002C2C9C">
        <w:rPr>
          <w:rFonts w:ascii="Tahoma" w:eastAsia="Times New Roman" w:hAnsi="Tahoma" w:cs="Tahoma"/>
          <w:sz w:val="20"/>
          <w:szCs w:val="20"/>
          <w:lang w:eastAsia="sl-SI"/>
        </w:rPr>
        <w:t>,</w:t>
      </w:r>
    </w:p>
    <w:p w14:paraId="0B153219" w14:textId="77777777" w:rsidR="00B46129" w:rsidRPr="002C2C9C" w:rsidRDefault="00B46129" w:rsidP="008A226E">
      <w:pPr>
        <w:keepNext/>
        <w:keepLines/>
        <w:numPr>
          <w:ilvl w:val="0"/>
          <w:numId w:val="22"/>
        </w:numPr>
        <w:spacing w:after="0" w:line="240" w:lineRule="auto"/>
        <w:ind w:left="284" w:hanging="284"/>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ostalih predpisov, ki temeljijo na zgoraj navedenih zakonih ter veljavno zakonodajo, ki se nanaša na predmet javnega naročila.</w:t>
      </w:r>
    </w:p>
    <w:p w14:paraId="472F95BD" w14:textId="77777777" w:rsidR="00B46129" w:rsidRDefault="00B46129" w:rsidP="008A226E">
      <w:pPr>
        <w:pStyle w:val="BESEDILO"/>
        <w:keepNext/>
        <w:widowControl/>
        <w:tabs>
          <w:tab w:val="clear" w:pos="2155"/>
        </w:tabs>
        <w:rPr>
          <w:rFonts w:ascii="Tahoma" w:hAnsi="Tahoma" w:cs="Tahoma"/>
          <w:kern w:val="0"/>
        </w:rPr>
      </w:pPr>
    </w:p>
    <w:p w14:paraId="094BDCED" w14:textId="77777777" w:rsidR="004B795A" w:rsidRPr="004B795A" w:rsidRDefault="004B795A" w:rsidP="008A226E">
      <w:pPr>
        <w:pStyle w:val="BESEDILO"/>
        <w:keepNext/>
        <w:rPr>
          <w:rFonts w:ascii="Tahoma" w:hAnsi="Tahoma" w:cs="Tahoma"/>
        </w:rPr>
      </w:pPr>
      <w:r w:rsidRPr="004B795A">
        <w:rPr>
          <w:rFonts w:ascii="Tahoma" w:hAnsi="Tahoma" w:cs="Tahoma"/>
        </w:rPr>
        <w:t xml:space="preserve">Naročnik izvaja javno naročilo po odprtem postopku v skladu s 40. členom ZJN-3. Naročnik bo o vseh odločitvah v skladu z 90. členom ZJN-3 obvestil ponudnike na način, da bo podpisano odločitev iz tega člena objavil na portalu javnih naročil. </w:t>
      </w:r>
    </w:p>
    <w:p w14:paraId="4775681A" w14:textId="77777777" w:rsidR="002C2C9C" w:rsidRPr="002C2C9C" w:rsidRDefault="002C2C9C" w:rsidP="008A226E">
      <w:pPr>
        <w:pStyle w:val="BESEDILO"/>
        <w:keepNext/>
        <w:widowControl/>
        <w:tabs>
          <w:tab w:val="clear" w:pos="2155"/>
        </w:tabs>
        <w:rPr>
          <w:rFonts w:ascii="Tahoma" w:hAnsi="Tahoma" w:cs="Tahoma"/>
          <w:kern w:val="0"/>
        </w:rPr>
      </w:pPr>
    </w:p>
    <w:p w14:paraId="7E277FF0" w14:textId="77777777" w:rsidR="00B46129" w:rsidRPr="002C2C9C" w:rsidRDefault="00B46129" w:rsidP="008A226E">
      <w:pPr>
        <w:keepNext/>
        <w:keepLines/>
        <w:numPr>
          <w:ilvl w:val="1"/>
          <w:numId w:val="2"/>
        </w:numPr>
        <w:spacing w:after="0" w:line="240" w:lineRule="auto"/>
        <w:jc w:val="both"/>
        <w:rPr>
          <w:rFonts w:ascii="Tahoma" w:eastAsia="Times New Roman" w:hAnsi="Tahoma" w:cs="Tahoma"/>
          <w:b/>
          <w:sz w:val="20"/>
          <w:szCs w:val="20"/>
          <w:lang w:eastAsia="sl-SI"/>
        </w:rPr>
      </w:pPr>
      <w:r w:rsidRPr="002C2C9C">
        <w:rPr>
          <w:rFonts w:ascii="Tahoma" w:eastAsia="Times New Roman" w:hAnsi="Tahoma" w:cs="Tahoma"/>
          <w:b/>
          <w:sz w:val="20"/>
          <w:szCs w:val="20"/>
          <w:lang w:eastAsia="sl-SI"/>
        </w:rPr>
        <w:t>Jezik in denarna enota</w:t>
      </w:r>
    </w:p>
    <w:p w14:paraId="4C6419DD" w14:textId="77777777" w:rsidR="00B46129" w:rsidRPr="002C2C9C" w:rsidRDefault="00B46129" w:rsidP="008A226E">
      <w:pPr>
        <w:keepNext/>
        <w:keepLines/>
        <w:spacing w:after="0" w:line="240" w:lineRule="auto"/>
        <w:jc w:val="both"/>
        <w:rPr>
          <w:rFonts w:ascii="Tahoma" w:eastAsia="Times New Roman" w:hAnsi="Tahoma" w:cs="Tahoma"/>
          <w:b/>
          <w:sz w:val="20"/>
          <w:szCs w:val="20"/>
          <w:lang w:eastAsia="sl-SI"/>
        </w:rPr>
      </w:pPr>
    </w:p>
    <w:p w14:paraId="3AC86124"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r w:rsidRPr="004B795A">
        <w:rPr>
          <w:rFonts w:ascii="Tahoma" w:eastAsia="Times New Roman" w:hAnsi="Tahoma" w:cs="Tahoma"/>
          <w:sz w:val="20"/>
          <w:szCs w:val="20"/>
          <w:lang w:eastAsia="sl-SI"/>
        </w:rPr>
        <w:t>Postopek javnega naročanja poteka v slovenskem jeziku. Ponudniki predložijo ponudbo v slovenskem jeziku. V kolikor ponudnik v ponudbi priloži dokument ponudbe ali del ponudbe v tujem jeziku, si naročnik pridržuje pravico, da v fazi pregledovanja in ocenjevanja ponudb od ponudnika zahteva, da na lastne stroške (tj. stroške ponudnika) predloži uradne prevode sodnega tolmača za slovenski jezik, dokumentov/dokazil, ki so predloženi v tujem jeziku.</w:t>
      </w:r>
    </w:p>
    <w:p w14:paraId="344381C3"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p>
    <w:p w14:paraId="6215AE22" w14:textId="5D7A2FAA" w:rsidR="002C2C9C" w:rsidRPr="002C2C9C" w:rsidRDefault="004B795A" w:rsidP="008A226E">
      <w:pPr>
        <w:keepNext/>
        <w:keepLines/>
        <w:spacing w:after="0" w:line="240" w:lineRule="auto"/>
        <w:jc w:val="both"/>
        <w:rPr>
          <w:rFonts w:ascii="Tahoma" w:eastAsia="Times New Roman" w:hAnsi="Tahoma" w:cs="Tahoma"/>
          <w:sz w:val="20"/>
          <w:szCs w:val="20"/>
          <w:lang w:eastAsia="sl-SI"/>
        </w:rPr>
      </w:pPr>
      <w:r w:rsidRPr="004B795A">
        <w:rPr>
          <w:rFonts w:ascii="Tahoma" w:eastAsia="Times New Roman" w:hAnsi="Tahoma" w:cs="Tahoma"/>
          <w:sz w:val="20"/>
          <w:szCs w:val="20"/>
          <w:lang w:eastAsia="sl-SI"/>
        </w:rPr>
        <w:t xml:space="preserve">Finančni podatki morajo biti podani v evrih, na </w:t>
      </w:r>
      <w:r w:rsidR="00941EE8" w:rsidRPr="00941EE8">
        <w:rPr>
          <w:rFonts w:ascii="Tahoma" w:eastAsia="Times New Roman" w:hAnsi="Tahoma" w:cs="Tahoma"/>
          <w:sz w:val="20"/>
          <w:szCs w:val="20"/>
          <w:lang w:eastAsia="sl-SI"/>
        </w:rPr>
        <w:t xml:space="preserve">največ (vključno) 4 </w:t>
      </w:r>
      <w:r w:rsidRPr="004B795A">
        <w:rPr>
          <w:rFonts w:ascii="Tahoma" w:eastAsia="Times New Roman" w:hAnsi="Tahoma" w:cs="Tahoma"/>
          <w:sz w:val="20"/>
          <w:szCs w:val="20"/>
          <w:lang w:eastAsia="sl-SI"/>
        </w:rPr>
        <w:t>decimaln</w:t>
      </w:r>
      <w:r w:rsidR="00941EE8">
        <w:rPr>
          <w:rFonts w:ascii="Tahoma" w:eastAsia="Times New Roman" w:hAnsi="Tahoma" w:cs="Tahoma"/>
          <w:sz w:val="20"/>
          <w:szCs w:val="20"/>
          <w:lang w:eastAsia="sl-SI"/>
        </w:rPr>
        <w:t>a</w:t>
      </w:r>
      <w:r w:rsidRPr="004B795A">
        <w:rPr>
          <w:rFonts w:ascii="Tahoma" w:eastAsia="Times New Roman" w:hAnsi="Tahoma" w:cs="Tahoma"/>
          <w:sz w:val="20"/>
          <w:szCs w:val="20"/>
          <w:lang w:eastAsia="sl-SI"/>
        </w:rPr>
        <w:t xml:space="preserve"> mest</w:t>
      </w:r>
      <w:r w:rsidR="00941EE8">
        <w:rPr>
          <w:rFonts w:ascii="Tahoma" w:eastAsia="Times New Roman" w:hAnsi="Tahoma" w:cs="Tahoma"/>
          <w:sz w:val="20"/>
          <w:szCs w:val="20"/>
          <w:lang w:eastAsia="sl-SI"/>
        </w:rPr>
        <w:t>a</w:t>
      </w:r>
      <w:r w:rsidRPr="004B795A">
        <w:rPr>
          <w:rFonts w:ascii="Tahoma" w:eastAsia="Times New Roman" w:hAnsi="Tahoma" w:cs="Tahoma"/>
          <w:sz w:val="20"/>
          <w:szCs w:val="20"/>
          <w:lang w:eastAsia="sl-SI"/>
        </w:rPr>
        <w:t xml:space="preserve"> natančno</w:t>
      </w:r>
      <w:r w:rsidR="002C2C9C" w:rsidRPr="002C2C9C">
        <w:rPr>
          <w:rFonts w:ascii="Tahoma" w:eastAsia="Times New Roman" w:hAnsi="Tahoma" w:cs="Tahoma"/>
          <w:sz w:val="20"/>
          <w:szCs w:val="20"/>
          <w:lang w:eastAsia="sl-SI"/>
        </w:rPr>
        <w:t>.</w:t>
      </w:r>
    </w:p>
    <w:p w14:paraId="74C632C1" w14:textId="77777777" w:rsidR="00B46129" w:rsidRPr="002C2C9C" w:rsidRDefault="00B46129" w:rsidP="008A226E">
      <w:pPr>
        <w:keepNext/>
        <w:keepLines/>
        <w:spacing w:after="0" w:line="240" w:lineRule="auto"/>
        <w:jc w:val="both"/>
        <w:rPr>
          <w:rFonts w:ascii="Tahoma" w:eastAsia="Times New Roman" w:hAnsi="Tahoma" w:cs="Tahoma"/>
          <w:b/>
          <w:sz w:val="20"/>
          <w:szCs w:val="20"/>
          <w:lang w:eastAsia="sl-SI"/>
        </w:rPr>
      </w:pPr>
    </w:p>
    <w:p w14:paraId="7295FF3C" w14:textId="77777777" w:rsidR="00F677FD" w:rsidRPr="002C2C9C" w:rsidRDefault="00F677FD" w:rsidP="008A226E">
      <w:pPr>
        <w:keepNext/>
        <w:keepLines/>
        <w:spacing w:after="0" w:line="240" w:lineRule="auto"/>
        <w:rPr>
          <w:rFonts w:ascii="Tahoma" w:eastAsia="Times New Roman" w:hAnsi="Tahoma" w:cs="Tahoma"/>
          <w:b/>
          <w:sz w:val="20"/>
          <w:szCs w:val="20"/>
          <w:lang w:eastAsia="sl-SI"/>
        </w:rPr>
      </w:pPr>
      <w:r w:rsidRPr="002C2C9C">
        <w:rPr>
          <w:rFonts w:ascii="Tahoma" w:eastAsia="Times New Roman" w:hAnsi="Tahoma" w:cs="Tahoma"/>
          <w:b/>
          <w:sz w:val="20"/>
          <w:szCs w:val="20"/>
          <w:lang w:eastAsia="sl-SI"/>
        </w:rPr>
        <w:br w:type="page"/>
      </w:r>
    </w:p>
    <w:p w14:paraId="7F6D9B00" w14:textId="77777777" w:rsidR="00B46129" w:rsidRPr="002C2C9C" w:rsidRDefault="00B46129" w:rsidP="008A226E">
      <w:pPr>
        <w:keepNext/>
        <w:keepLines/>
        <w:numPr>
          <w:ilvl w:val="1"/>
          <w:numId w:val="2"/>
        </w:numPr>
        <w:spacing w:after="0" w:line="240" w:lineRule="auto"/>
        <w:jc w:val="both"/>
        <w:rPr>
          <w:rFonts w:ascii="Tahoma" w:eastAsia="Times New Roman" w:hAnsi="Tahoma" w:cs="Tahoma"/>
          <w:b/>
          <w:sz w:val="20"/>
          <w:szCs w:val="20"/>
          <w:lang w:eastAsia="sl-SI"/>
        </w:rPr>
      </w:pPr>
      <w:r w:rsidRPr="002C2C9C">
        <w:rPr>
          <w:rFonts w:ascii="Tahoma" w:eastAsia="Times New Roman" w:hAnsi="Tahoma" w:cs="Tahoma"/>
          <w:b/>
          <w:sz w:val="20"/>
          <w:szCs w:val="20"/>
          <w:lang w:eastAsia="sl-SI"/>
        </w:rPr>
        <w:lastRenderedPageBreak/>
        <w:t>Dodatna pojasnila ponudnikom</w:t>
      </w:r>
    </w:p>
    <w:p w14:paraId="2AE05918" w14:textId="77777777" w:rsidR="00B46129" w:rsidRPr="002C2C9C" w:rsidRDefault="00B46129" w:rsidP="008A226E">
      <w:pPr>
        <w:keepNext/>
        <w:keepLines/>
        <w:spacing w:after="0" w:line="240" w:lineRule="auto"/>
        <w:jc w:val="both"/>
        <w:rPr>
          <w:rFonts w:ascii="Tahoma" w:eastAsia="Times New Roman" w:hAnsi="Tahoma" w:cs="Tahoma"/>
          <w:sz w:val="20"/>
          <w:szCs w:val="20"/>
          <w:lang w:eastAsia="sl-SI"/>
        </w:rPr>
      </w:pPr>
    </w:p>
    <w:p w14:paraId="7BC6BE90" w14:textId="7A1A7B32" w:rsidR="002C2C9C" w:rsidRPr="002C2C9C" w:rsidRDefault="004B795A" w:rsidP="008A226E">
      <w:pPr>
        <w:keepNext/>
        <w:keepLines/>
        <w:spacing w:after="0" w:line="240" w:lineRule="auto"/>
        <w:jc w:val="both"/>
        <w:rPr>
          <w:rFonts w:ascii="Tahoma" w:eastAsia="Times New Roman" w:hAnsi="Tahoma" w:cs="Tahoma"/>
          <w:sz w:val="20"/>
          <w:szCs w:val="20"/>
          <w:lang w:eastAsia="sl-SI"/>
        </w:rPr>
      </w:pPr>
      <w:r w:rsidRPr="004B795A">
        <w:rPr>
          <w:rFonts w:ascii="Tahoma" w:eastAsia="Times New Roman" w:hAnsi="Tahoma" w:cs="Tahoma"/>
          <w:sz w:val="20"/>
          <w:szCs w:val="20"/>
          <w:lang w:eastAsia="sl-SI"/>
        </w:rPr>
        <w:t xml:space="preserve">Dodatna pojasnila o razpisni dokumentaciji ali odgovore na vprašanja lahko zainteresirani ponudniki zahtevajo preko Portala javnih naročil, vendar najkasneje do </w:t>
      </w:r>
      <w:r w:rsidR="007B245A">
        <w:rPr>
          <w:rFonts w:ascii="Tahoma" w:eastAsia="Times New Roman" w:hAnsi="Tahoma" w:cs="Tahoma"/>
          <w:b/>
          <w:bCs/>
          <w:sz w:val="20"/>
          <w:szCs w:val="20"/>
          <w:lang w:eastAsia="sl-SI"/>
        </w:rPr>
        <w:t>21. 1</w:t>
      </w:r>
      <w:r w:rsidRPr="004B795A">
        <w:rPr>
          <w:rFonts w:ascii="Tahoma" w:eastAsia="Times New Roman" w:hAnsi="Tahoma" w:cs="Tahoma"/>
          <w:b/>
          <w:bCs/>
          <w:sz w:val="20"/>
          <w:szCs w:val="20"/>
          <w:lang w:eastAsia="sl-SI"/>
        </w:rPr>
        <w:t>. 2026 do 10. ure</w:t>
      </w:r>
      <w:r w:rsidRPr="004B795A">
        <w:rPr>
          <w:rFonts w:ascii="Tahoma" w:eastAsia="Times New Roman" w:hAnsi="Tahoma" w:cs="Tahoma"/>
          <w:sz w:val="20"/>
          <w:szCs w:val="20"/>
          <w:lang w:eastAsia="sl-SI"/>
        </w:rPr>
        <w:t xml:space="preserve">. Odgovori oz. pojasnila bodo objavljeni na spletnem naslovu podjetja JAVNI HOLDING Ljubljana, d.o.o. (http://www.jhl.si/javna-narocila-iz-podjetij) na mestu, kjer je objavljena razpisna dokumentacija ter na Portalu javnih naročil, najkasneje do vključno </w:t>
      </w:r>
      <w:r w:rsidR="007B245A">
        <w:rPr>
          <w:rFonts w:ascii="Tahoma" w:eastAsia="Times New Roman" w:hAnsi="Tahoma" w:cs="Tahoma"/>
          <w:b/>
          <w:bCs/>
          <w:sz w:val="20"/>
          <w:szCs w:val="20"/>
          <w:lang w:eastAsia="sl-SI"/>
        </w:rPr>
        <w:t>23</w:t>
      </w:r>
      <w:r w:rsidRPr="004B795A">
        <w:rPr>
          <w:rFonts w:ascii="Tahoma" w:eastAsia="Times New Roman" w:hAnsi="Tahoma" w:cs="Tahoma"/>
          <w:b/>
          <w:bCs/>
          <w:sz w:val="20"/>
          <w:szCs w:val="20"/>
          <w:lang w:eastAsia="sl-SI"/>
        </w:rPr>
        <w:t xml:space="preserve">. </w:t>
      </w:r>
      <w:r w:rsidR="007B245A">
        <w:rPr>
          <w:rFonts w:ascii="Tahoma" w:eastAsia="Times New Roman" w:hAnsi="Tahoma" w:cs="Tahoma"/>
          <w:b/>
          <w:bCs/>
          <w:sz w:val="20"/>
          <w:szCs w:val="20"/>
          <w:lang w:eastAsia="sl-SI"/>
        </w:rPr>
        <w:t>1</w:t>
      </w:r>
      <w:r w:rsidRPr="004B795A">
        <w:rPr>
          <w:rFonts w:ascii="Tahoma" w:eastAsia="Times New Roman" w:hAnsi="Tahoma" w:cs="Tahoma"/>
          <w:b/>
          <w:bCs/>
          <w:sz w:val="20"/>
          <w:szCs w:val="20"/>
          <w:lang w:eastAsia="sl-SI"/>
        </w:rPr>
        <w:t>. 202</w:t>
      </w:r>
      <w:r w:rsidR="007B245A">
        <w:rPr>
          <w:rFonts w:ascii="Tahoma" w:eastAsia="Times New Roman" w:hAnsi="Tahoma" w:cs="Tahoma"/>
          <w:b/>
          <w:bCs/>
          <w:sz w:val="20"/>
          <w:szCs w:val="20"/>
          <w:lang w:eastAsia="sl-SI"/>
        </w:rPr>
        <w:t>6</w:t>
      </w:r>
      <w:r w:rsidRPr="004B795A">
        <w:rPr>
          <w:rFonts w:ascii="Tahoma" w:eastAsia="Times New Roman" w:hAnsi="Tahoma" w:cs="Tahoma"/>
          <w:sz w:val="20"/>
          <w:szCs w:val="20"/>
          <w:lang w:eastAsia="sl-SI"/>
        </w:rPr>
        <w:t xml:space="preserve"> pod pogojem, da bo zahteva posredovana pravočasno. Na drugače posredovane zahteve za dodatna pojasnila ali vprašanja naročnik ni dolžan odgovoriti</w:t>
      </w:r>
      <w:r w:rsidR="002C2C9C" w:rsidRPr="002C2C9C">
        <w:rPr>
          <w:rFonts w:ascii="Tahoma" w:eastAsia="Times New Roman" w:hAnsi="Tahoma" w:cs="Tahoma"/>
          <w:sz w:val="20"/>
          <w:szCs w:val="20"/>
          <w:lang w:eastAsia="sl-SI"/>
        </w:rPr>
        <w:t>.</w:t>
      </w:r>
    </w:p>
    <w:p w14:paraId="48CF1C83"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p>
    <w:p w14:paraId="4C85B7D6" w14:textId="77777777" w:rsidR="004B795A" w:rsidRPr="004B795A" w:rsidRDefault="004B795A" w:rsidP="008A226E">
      <w:pPr>
        <w:keepNext/>
        <w:keepLines/>
        <w:numPr>
          <w:ilvl w:val="1"/>
          <w:numId w:val="2"/>
        </w:numPr>
        <w:spacing w:after="0" w:line="240" w:lineRule="auto"/>
        <w:jc w:val="both"/>
        <w:rPr>
          <w:rFonts w:ascii="Tahoma" w:eastAsia="Times New Roman" w:hAnsi="Tahoma" w:cs="Tahoma"/>
          <w:b/>
          <w:sz w:val="20"/>
          <w:szCs w:val="20"/>
          <w:lang w:eastAsia="sl-SI"/>
        </w:rPr>
      </w:pPr>
      <w:r w:rsidRPr="004B795A">
        <w:rPr>
          <w:rFonts w:ascii="Tahoma" w:eastAsia="Times New Roman" w:hAnsi="Tahoma" w:cs="Tahoma"/>
          <w:b/>
          <w:sz w:val="20"/>
          <w:szCs w:val="20"/>
          <w:lang w:eastAsia="sl-SI"/>
        </w:rPr>
        <w:t>Predložitev ponudbe</w:t>
      </w:r>
    </w:p>
    <w:p w14:paraId="40EA7C50" w14:textId="77777777" w:rsidR="004B795A" w:rsidRPr="004B795A" w:rsidRDefault="004B795A" w:rsidP="008A226E">
      <w:pPr>
        <w:keepNext/>
        <w:keepLines/>
        <w:spacing w:after="0" w:line="240" w:lineRule="auto"/>
        <w:jc w:val="both"/>
        <w:rPr>
          <w:rFonts w:ascii="Tahoma" w:eastAsia="Times New Roman" w:hAnsi="Tahoma" w:cs="Tahoma"/>
          <w:b/>
          <w:sz w:val="20"/>
          <w:szCs w:val="20"/>
          <w:lang w:eastAsia="sl-SI"/>
        </w:rPr>
      </w:pPr>
    </w:p>
    <w:p w14:paraId="7EAFCE4B" w14:textId="2D25B84D" w:rsidR="004B795A" w:rsidRPr="004B795A" w:rsidRDefault="004B795A" w:rsidP="008A226E">
      <w:pPr>
        <w:keepNext/>
        <w:keepLines/>
        <w:spacing w:after="0" w:line="240" w:lineRule="auto"/>
        <w:jc w:val="both"/>
        <w:rPr>
          <w:rFonts w:ascii="Tahoma" w:eastAsia="Times New Roman" w:hAnsi="Tahoma" w:cs="Tahoma"/>
          <w:sz w:val="20"/>
          <w:szCs w:val="20"/>
          <w:lang w:eastAsia="sl-SI"/>
        </w:rPr>
      </w:pPr>
      <w:r w:rsidRPr="004B795A">
        <w:rPr>
          <w:rFonts w:ascii="Tahoma" w:eastAsia="Times New Roman" w:hAnsi="Tahoma" w:cs="Tahoma"/>
          <w:sz w:val="20"/>
          <w:szCs w:val="20"/>
          <w:lang w:val="x-none" w:eastAsia="sl-SI"/>
        </w:rPr>
        <w:t xml:space="preserve">Ponudnik nosi vse stroške priprave in predložitve ponudbe. </w:t>
      </w:r>
      <w:r w:rsidRPr="004B795A">
        <w:rPr>
          <w:rFonts w:ascii="Tahoma" w:eastAsia="Times New Roman" w:hAnsi="Tahoma" w:cs="Tahoma"/>
          <w:sz w:val="20"/>
          <w:szCs w:val="20"/>
          <w:lang w:eastAsia="sl-SI"/>
        </w:rPr>
        <w:t xml:space="preserve">Rok za predložitev ponudb je najkasneje do </w:t>
      </w:r>
      <w:r w:rsidR="007B245A">
        <w:rPr>
          <w:rFonts w:ascii="Tahoma" w:eastAsia="Times New Roman" w:hAnsi="Tahoma" w:cs="Tahoma"/>
          <w:b/>
          <w:bCs/>
          <w:sz w:val="20"/>
          <w:szCs w:val="20"/>
          <w:lang w:eastAsia="sl-SI"/>
        </w:rPr>
        <w:t>29. 1</w:t>
      </w:r>
      <w:r w:rsidR="007B245A" w:rsidRPr="004B795A">
        <w:rPr>
          <w:rFonts w:ascii="Tahoma" w:eastAsia="Times New Roman" w:hAnsi="Tahoma" w:cs="Tahoma"/>
          <w:b/>
          <w:bCs/>
          <w:sz w:val="20"/>
          <w:szCs w:val="20"/>
          <w:lang w:eastAsia="sl-SI"/>
        </w:rPr>
        <w:t>. 2026</w:t>
      </w:r>
      <w:r w:rsidR="007B245A">
        <w:rPr>
          <w:rFonts w:ascii="Tahoma" w:eastAsia="Times New Roman" w:hAnsi="Tahoma" w:cs="Tahoma"/>
          <w:b/>
          <w:bCs/>
          <w:sz w:val="20"/>
          <w:szCs w:val="20"/>
          <w:lang w:eastAsia="sl-SI"/>
        </w:rPr>
        <w:t xml:space="preserve"> </w:t>
      </w:r>
      <w:r w:rsidRPr="004B795A">
        <w:rPr>
          <w:rFonts w:ascii="Tahoma" w:eastAsia="Times New Roman" w:hAnsi="Tahoma" w:cs="Tahoma"/>
          <w:sz w:val="20"/>
          <w:szCs w:val="20"/>
          <w:lang w:eastAsia="sl-SI"/>
        </w:rPr>
        <w:t xml:space="preserve">do </w:t>
      </w:r>
      <w:r w:rsidRPr="004B795A">
        <w:rPr>
          <w:rFonts w:ascii="Tahoma" w:eastAsia="Times New Roman" w:hAnsi="Tahoma" w:cs="Tahoma"/>
          <w:b/>
          <w:sz w:val="20"/>
          <w:szCs w:val="20"/>
          <w:lang w:eastAsia="sl-SI"/>
        </w:rPr>
        <w:t>10. ure</w:t>
      </w:r>
      <w:r w:rsidRPr="004B795A">
        <w:rPr>
          <w:rFonts w:ascii="Tahoma" w:eastAsia="Times New Roman" w:hAnsi="Tahoma" w:cs="Tahoma"/>
          <w:sz w:val="20"/>
          <w:szCs w:val="20"/>
          <w:lang w:eastAsia="sl-SI"/>
        </w:rPr>
        <w:t>.</w:t>
      </w:r>
    </w:p>
    <w:p w14:paraId="398A0D28"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p>
    <w:p w14:paraId="00277F64"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r w:rsidRPr="004B795A">
        <w:rPr>
          <w:rFonts w:ascii="Tahoma" w:eastAsia="Times New Roman" w:hAnsi="Tahoma" w:cs="Tahoma"/>
          <w:sz w:val="20"/>
          <w:szCs w:val="20"/>
          <w:lang w:val="x-none" w:eastAsia="sl-SI"/>
        </w:rPr>
        <w:t xml:space="preserve">Ponudniki morajo ponudbe predložiti v informacijski sistem e-JN na spletnem naslovu </w:t>
      </w:r>
      <w:hyperlink r:id="rId8" w:history="1">
        <w:r w:rsidRPr="004B795A">
          <w:rPr>
            <w:rFonts w:ascii="Tahoma" w:eastAsia="Times New Roman" w:hAnsi="Tahoma" w:cs="Tahoma"/>
            <w:color w:val="0000FF"/>
            <w:sz w:val="20"/>
            <w:szCs w:val="20"/>
            <w:u w:val="single"/>
            <w:lang w:val="x-none" w:eastAsia="sl-SI"/>
          </w:rPr>
          <w:t>https://ejn.gov.si/eJN2</w:t>
        </w:r>
      </w:hyperlink>
      <w:r w:rsidRPr="004B795A">
        <w:rPr>
          <w:rFonts w:ascii="Tahoma" w:eastAsia="Times New Roman" w:hAnsi="Tahoma" w:cs="Tahoma"/>
          <w:sz w:val="20"/>
          <w:szCs w:val="20"/>
          <w:lang w:eastAsia="sl-SI"/>
        </w:rPr>
        <w:t xml:space="preserve">, v skladu </w:t>
      </w:r>
      <w:r w:rsidRPr="004B795A">
        <w:rPr>
          <w:rFonts w:ascii="Tahoma" w:eastAsia="Times New Roman" w:hAnsi="Tahoma" w:cs="Tahoma"/>
          <w:sz w:val="20"/>
          <w:szCs w:val="20"/>
          <w:u w:val="single"/>
          <w:lang w:eastAsia="sl-SI"/>
        </w:rPr>
        <w:t xml:space="preserve">s </w:t>
      </w:r>
      <w:r w:rsidRPr="004B795A">
        <w:rPr>
          <w:rFonts w:ascii="Tahoma" w:eastAsia="Times New Roman" w:hAnsi="Tahoma" w:cs="Tahoma"/>
          <w:b/>
          <w:sz w:val="20"/>
          <w:szCs w:val="20"/>
          <w:u w:val="single"/>
          <w:lang w:eastAsia="sl-SI"/>
        </w:rPr>
        <w:t>poglavjem 6</w:t>
      </w:r>
      <w:r w:rsidRPr="004B795A">
        <w:rPr>
          <w:rFonts w:ascii="Tahoma" w:eastAsia="Times New Roman" w:hAnsi="Tahoma" w:cs="Tahoma"/>
          <w:sz w:val="20"/>
          <w:szCs w:val="20"/>
          <w:u w:val="single"/>
          <w:lang w:eastAsia="sl-SI"/>
        </w:rPr>
        <w:t xml:space="preserve"> te razpisne dokumentacije</w:t>
      </w:r>
      <w:r w:rsidRPr="004B795A">
        <w:rPr>
          <w:rFonts w:ascii="Tahoma" w:eastAsia="Times New Roman" w:hAnsi="Tahoma" w:cs="Tahoma"/>
          <w:sz w:val="20"/>
          <w:szCs w:val="20"/>
          <w:lang w:eastAsia="sl-SI"/>
        </w:rPr>
        <w:t>.</w:t>
      </w:r>
    </w:p>
    <w:p w14:paraId="064EDA3A" w14:textId="77777777" w:rsidR="004B795A" w:rsidRPr="004B795A" w:rsidRDefault="004B795A" w:rsidP="008A226E">
      <w:pPr>
        <w:keepNext/>
        <w:keepLines/>
        <w:spacing w:after="0" w:line="240" w:lineRule="auto"/>
        <w:jc w:val="both"/>
        <w:rPr>
          <w:rFonts w:ascii="Tahoma" w:eastAsia="Times New Roman" w:hAnsi="Tahoma" w:cs="Tahoma"/>
          <w:sz w:val="20"/>
          <w:szCs w:val="20"/>
          <w:lang w:val="x-none" w:eastAsia="sl-SI"/>
        </w:rPr>
      </w:pPr>
    </w:p>
    <w:p w14:paraId="1A168DB5" w14:textId="77777777" w:rsidR="004B795A" w:rsidRPr="004B795A" w:rsidRDefault="004B795A" w:rsidP="008A226E">
      <w:pPr>
        <w:keepNext/>
        <w:keepLines/>
        <w:numPr>
          <w:ilvl w:val="1"/>
          <w:numId w:val="2"/>
        </w:numPr>
        <w:spacing w:after="0" w:line="240" w:lineRule="auto"/>
        <w:jc w:val="both"/>
        <w:rPr>
          <w:rFonts w:ascii="Tahoma" w:eastAsia="Times New Roman" w:hAnsi="Tahoma" w:cs="Tahoma"/>
          <w:b/>
          <w:sz w:val="20"/>
          <w:szCs w:val="20"/>
          <w:lang w:eastAsia="sl-SI"/>
        </w:rPr>
      </w:pPr>
      <w:bookmarkStart w:id="8" w:name="_Toc116720500"/>
      <w:bookmarkStart w:id="9" w:name="_Toc116720564"/>
      <w:bookmarkStart w:id="10" w:name="_Toc116783473"/>
      <w:bookmarkStart w:id="11" w:name="_Toc116792907"/>
      <w:bookmarkStart w:id="12" w:name="_Toc136417479"/>
      <w:r w:rsidRPr="004B795A">
        <w:rPr>
          <w:rFonts w:ascii="Tahoma" w:eastAsia="Times New Roman" w:hAnsi="Tahoma" w:cs="Tahoma"/>
          <w:b/>
          <w:sz w:val="20"/>
          <w:szCs w:val="20"/>
          <w:lang w:eastAsia="sl-SI"/>
        </w:rPr>
        <w:t>Odpiranje ponudb</w:t>
      </w:r>
      <w:bookmarkEnd w:id="8"/>
      <w:bookmarkEnd w:id="9"/>
      <w:bookmarkEnd w:id="10"/>
      <w:bookmarkEnd w:id="11"/>
      <w:bookmarkEnd w:id="12"/>
    </w:p>
    <w:p w14:paraId="6E472829" w14:textId="77777777" w:rsidR="004B795A" w:rsidRPr="004B795A" w:rsidRDefault="004B795A" w:rsidP="008A226E">
      <w:pPr>
        <w:keepNext/>
        <w:keepLines/>
        <w:spacing w:after="0" w:line="240" w:lineRule="auto"/>
        <w:jc w:val="both"/>
        <w:rPr>
          <w:rFonts w:ascii="Tahoma" w:eastAsia="Times New Roman" w:hAnsi="Tahoma" w:cs="Tahoma"/>
          <w:b/>
          <w:sz w:val="20"/>
          <w:szCs w:val="20"/>
          <w:lang w:eastAsia="sl-SI"/>
        </w:rPr>
      </w:pPr>
    </w:p>
    <w:p w14:paraId="3ADCAAE3" w14:textId="0EE5E0EF" w:rsidR="004B795A" w:rsidRPr="004B795A" w:rsidRDefault="004B795A" w:rsidP="008A226E">
      <w:pPr>
        <w:keepNext/>
        <w:keepLines/>
        <w:spacing w:after="0" w:line="240" w:lineRule="auto"/>
        <w:jc w:val="both"/>
        <w:rPr>
          <w:rFonts w:ascii="Tahoma" w:eastAsia="Times New Roman" w:hAnsi="Tahoma" w:cs="Tahoma"/>
          <w:sz w:val="20"/>
          <w:szCs w:val="20"/>
          <w:lang w:eastAsia="sl-SI"/>
        </w:rPr>
      </w:pPr>
      <w:r w:rsidRPr="004B795A">
        <w:rPr>
          <w:rFonts w:ascii="Tahoma" w:eastAsia="Times New Roman" w:hAnsi="Tahoma" w:cs="Tahoma"/>
          <w:sz w:val="20"/>
          <w:szCs w:val="20"/>
          <w:lang w:eastAsia="sl-SI"/>
        </w:rPr>
        <w:t xml:space="preserve">Odpiranje ponudb bo potekalo avtomatično v informacijskem sistemu e-JN dne </w:t>
      </w:r>
      <w:r w:rsidR="007B245A">
        <w:rPr>
          <w:rFonts w:ascii="Tahoma" w:eastAsia="Times New Roman" w:hAnsi="Tahoma" w:cs="Tahoma"/>
          <w:b/>
          <w:bCs/>
          <w:sz w:val="20"/>
          <w:szCs w:val="20"/>
          <w:lang w:eastAsia="sl-SI"/>
        </w:rPr>
        <w:t>29. 1</w:t>
      </w:r>
      <w:r w:rsidR="007B245A" w:rsidRPr="004B795A">
        <w:rPr>
          <w:rFonts w:ascii="Tahoma" w:eastAsia="Times New Roman" w:hAnsi="Tahoma" w:cs="Tahoma"/>
          <w:b/>
          <w:bCs/>
          <w:sz w:val="20"/>
          <w:szCs w:val="20"/>
          <w:lang w:eastAsia="sl-SI"/>
        </w:rPr>
        <w:t>. 2026</w:t>
      </w:r>
      <w:r w:rsidRPr="004B795A">
        <w:rPr>
          <w:rFonts w:ascii="Tahoma" w:eastAsia="Times New Roman" w:hAnsi="Tahoma" w:cs="Tahoma"/>
          <w:sz w:val="20"/>
          <w:szCs w:val="20"/>
          <w:lang w:eastAsia="sl-SI"/>
        </w:rPr>
        <w:t xml:space="preserve"> in se bo začelo </w:t>
      </w:r>
      <w:r w:rsidRPr="004B795A">
        <w:rPr>
          <w:rFonts w:ascii="Tahoma" w:eastAsia="Times New Roman" w:hAnsi="Tahoma" w:cs="Tahoma"/>
          <w:b/>
          <w:sz w:val="20"/>
          <w:szCs w:val="20"/>
          <w:lang w:eastAsia="sl-SI"/>
        </w:rPr>
        <w:t>ob 11. uri</w:t>
      </w:r>
      <w:r w:rsidRPr="004B795A">
        <w:rPr>
          <w:rFonts w:ascii="Tahoma" w:eastAsia="Times New Roman" w:hAnsi="Tahoma" w:cs="Tahoma"/>
          <w:sz w:val="20"/>
          <w:szCs w:val="20"/>
          <w:lang w:eastAsia="sl-SI"/>
        </w:rPr>
        <w:t xml:space="preserve"> na spletnem naslovu </w:t>
      </w:r>
      <w:hyperlink r:id="rId9" w:history="1">
        <w:r w:rsidRPr="004B795A">
          <w:rPr>
            <w:rFonts w:ascii="Tahoma" w:eastAsia="Times New Roman" w:hAnsi="Tahoma" w:cs="Tahoma"/>
            <w:color w:val="0000FF"/>
            <w:sz w:val="20"/>
            <w:szCs w:val="20"/>
            <w:u w:val="single"/>
            <w:lang w:eastAsia="sl-SI"/>
          </w:rPr>
          <w:t>https://ejn.gov.si/eJN2</w:t>
        </w:r>
      </w:hyperlink>
      <w:r w:rsidRPr="004B795A">
        <w:rPr>
          <w:rFonts w:ascii="Tahoma" w:eastAsia="Times New Roman" w:hAnsi="Tahoma" w:cs="Tahoma"/>
          <w:sz w:val="20"/>
          <w:szCs w:val="20"/>
          <w:lang w:eastAsia="sl-SI"/>
        </w:rPr>
        <w:t xml:space="preserve">. </w:t>
      </w:r>
    </w:p>
    <w:p w14:paraId="3E949D9B"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p>
    <w:p w14:paraId="666F26A9"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r w:rsidRPr="004B795A">
        <w:rPr>
          <w:rFonts w:ascii="Tahoma" w:eastAsia="Times New Roman" w:hAnsi="Tahoma" w:cs="Tahoma"/>
          <w:sz w:val="20"/>
          <w:szCs w:val="20"/>
          <w:lang w:eastAsia="sl-SI"/>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 </w:t>
      </w:r>
    </w:p>
    <w:p w14:paraId="512B1C0D" w14:textId="77777777" w:rsidR="004B795A" w:rsidRPr="004B795A" w:rsidRDefault="004B795A" w:rsidP="008A226E">
      <w:pPr>
        <w:keepNext/>
        <w:keepLines/>
        <w:spacing w:after="0" w:line="240" w:lineRule="auto"/>
        <w:jc w:val="both"/>
        <w:rPr>
          <w:rFonts w:ascii="Tahoma" w:eastAsia="Times New Roman" w:hAnsi="Tahoma"/>
          <w:sz w:val="20"/>
          <w:szCs w:val="20"/>
          <w:lang w:eastAsia="sl-SI"/>
        </w:rPr>
      </w:pPr>
    </w:p>
    <w:p w14:paraId="7DE005D2" w14:textId="77777777" w:rsidR="004B795A" w:rsidRPr="004B795A" w:rsidRDefault="004B795A" w:rsidP="008A226E">
      <w:pPr>
        <w:keepNext/>
        <w:keepLines/>
        <w:numPr>
          <w:ilvl w:val="1"/>
          <w:numId w:val="2"/>
        </w:numPr>
        <w:spacing w:after="0" w:line="240" w:lineRule="auto"/>
        <w:jc w:val="both"/>
        <w:rPr>
          <w:rFonts w:ascii="Tahoma" w:eastAsia="Times New Roman" w:hAnsi="Tahoma" w:cs="Tahoma"/>
          <w:b/>
          <w:sz w:val="20"/>
          <w:szCs w:val="20"/>
          <w:lang w:eastAsia="sl-SI"/>
        </w:rPr>
      </w:pPr>
      <w:r w:rsidRPr="004B795A">
        <w:rPr>
          <w:rFonts w:ascii="Tahoma" w:eastAsia="Times New Roman" w:hAnsi="Tahoma" w:cs="Tahoma"/>
          <w:b/>
          <w:sz w:val="20"/>
          <w:szCs w:val="20"/>
          <w:lang w:eastAsia="sl-SI"/>
        </w:rPr>
        <w:t>Variantna ponudba in ponudba z opcijo</w:t>
      </w:r>
    </w:p>
    <w:p w14:paraId="164C4719"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p>
    <w:p w14:paraId="07503CAA"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r w:rsidRPr="004B795A">
        <w:rPr>
          <w:rFonts w:ascii="Tahoma" w:eastAsia="Times New Roman" w:hAnsi="Tahoma" w:cs="Tahoma"/>
          <w:sz w:val="20"/>
          <w:szCs w:val="20"/>
          <w:lang w:eastAsia="sl-SI"/>
        </w:rPr>
        <w:t>Naročnik ne dopušča predložitve variantne ponudbe ali ponudbe z opcijo. Naročnik bo tako ponudbo zavrnil kot nedopustno.</w:t>
      </w:r>
    </w:p>
    <w:p w14:paraId="2C33EA2D"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p>
    <w:p w14:paraId="5EAB7E76" w14:textId="77777777" w:rsidR="004B795A" w:rsidRPr="004B795A" w:rsidRDefault="004B795A" w:rsidP="008A226E">
      <w:pPr>
        <w:keepNext/>
        <w:keepLines/>
        <w:numPr>
          <w:ilvl w:val="1"/>
          <w:numId w:val="2"/>
        </w:numPr>
        <w:spacing w:after="0" w:line="240" w:lineRule="auto"/>
        <w:jc w:val="both"/>
        <w:rPr>
          <w:rFonts w:ascii="Tahoma" w:eastAsia="Times New Roman" w:hAnsi="Tahoma" w:cs="Tahoma"/>
          <w:b/>
          <w:sz w:val="20"/>
          <w:szCs w:val="20"/>
          <w:lang w:eastAsia="sl-SI"/>
        </w:rPr>
      </w:pPr>
      <w:r w:rsidRPr="004B795A">
        <w:rPr>
          <w:rFonts w:ascii="Tahoma" w:eastAsia="Times New Roman" w:hAnsi="Tahoma" w:cs="Tahoma"/>
          <w:b/>
          <w:sz w:val="20"/>
          <w:szCs w:val="20"/>
          <w:lang w:eastAsia="sl-SI"/>
        </w:rPr>
        <w:t>Dopustnost ponudbe, pregled in ocenjevanje ponudb</w:t>
      </w:r>
    </w:p>
    <w:p w14:paraId="741F64F5" w14:textId="77777777" w:rsidR="004B795A" w:rsidRPr="004B795A" w:rsidRDefault="004B795A" w:rsidP="008A226E">
      <w:pPr>
        <w:keepNext/>
        <w:keepLines/>
        <w:spacing w:after="0" w:line="240" w:lineRule="auto"/>
        <w:rPr>
          <w:rFonts w:ascii="Tahoma" w:eastAsia="Times New Roman" w:hAnsi="Tahoma" w:cs="Tahoma"/>
          <w:sz w:val="20"/>
          <w:szCs w:val="20"/>
          <w:lang w:eastAsia="sl-SI"/>
        </w:rPr>
      </w:pPr>
    </w:p>
    <w:p w14:paraId="73710103" w14:textId="7599B1DC" w:rsidR="004B795A" w:rsidRPr="004B795A" w:rsidRDefault="004B795A" w:rsidP="008A226E">
      <w:pPr>
        <w:keepNext/>
        <w:keepLines/>
        <w:spacing w:after="0" w:line="240" w:lineRule="auto"/>
        <w:ind w:right="56"/>
        <w:jc w:val="both"/>
        <w:rPr>
          <w:rFonts w:ascii="Tahoma" w:eastAsia="Times New Roman" w:hAnsi="Tahoma" w:cs="Tahoma"/>
          <w:sz w:val="20"/>
          <w:szCs w:val="20"/>
          <w:lang w:eastAsia="sl-SI"/>
        </w:rPr>
      </w:pPr>
      <w:r w:rsidRPr="004B795A">
        <w:rPr>
          <w:rFonts w:ascii="Tahoma" w:eastAsia="Times New Roman" w:hAnsi="Tahoma" w:cs="Tahoma"/>
          <w:sz w:val="20"/>
          <w:szCs w:val="20"/>
          <w:u w:val="single"/>
          <w:lang w:eastAsia="sl-SI"/>
        </w:rPr>
        <w:t>Predmet ponudbe mora biti v skladu s tehnično specifikacijo in opisom predmeta javnega naročila ter z vsemi ostalimi zahtevami in pogoji naročnika</w:t>
      </w:r>
      <w:r w:rsidRPr="004B795A">
        <w:rPr>
          <w:rFonts w:ascii="Tahoma" w:eastAsia="Times New Roman" w:hAnsi="Tahoma" w:cs="Tahoma"/>
          <w:sz w:val="20"/>
          <w:szCs w:val="20"/>
          <w:lang w:eastAsia="sl-SI"/>
        </w:rPr>
        <w:t>, navedenimi v razpisni dokumentaciji,</w:t>
      </w:r>
      <w:r w:rsidRPr="004B795A">
        <w:rPr>
          <w:rFonts w:ascii="Tahoma" w:eastAsia="Times New Roman" w:hAnsi="Tahoma" w:cs="Tahoma"/>
          <w:b/>
          <w:sz w:val="20"/>
          <w:szCs w:val="20"/>
          <w:lang w:eastAsia="sl-SI"/>
        </w:rPr>
        <w:t xml:space="preserve"> pri čemer mora ponudnik ponuditi vse razpisane storitve oz. blago </w:t>
      </w:r>
      <w:r w:rsidRPr="004B795A">
        <w:rPr>
          <w:rFonts w:ascii="Tahoma" w:eastAsia="Times New Roman" w:hAnsi="Tahoma" w:cs="Tahoma"/>
          <w:sz w:val="20"/>
          <w:szCs w:val="20"/>
          <w:lang w:eastAsia="sl-SI"/>
        </w:rPr>
        <w:t>skladno z zahtevami razpisne dokumentacije</w:t>
      </w:r>
      <w:r w:rsidRPr="004B795A">
        <w:rPr>
          <w:rFonts w:ascii="Tahoma" w:eastAsia="Times New Roman" w:hAnsi="Tahoma" w:cs="Tahoma"/>
          <w:b/>
          <w:sz w:val="20"/>
          <w:szCs w:val="20"/>
          <w:lang w:eastAsia="sl-SI"/>
        </w:rPr>
        <w:t xml:space="preserve"> (zahtevana je celovitost ponudbe za predmet javnega naročila).</w:t>
      </w:r>
    </w:p>
    <w:p w14:paraId="5140D397" w14:textId="77777777" w:rsidR="004B795A" w:rsidRPr="004B795A" w:rsidRDefault="004B795A" w:rsidP="008A226E">
      <w:pPr>
        <w:keepNext/>
        <w:keepLines/>
        <w:spacing w:after="0" w:line="240" w:lineRule="auto"/>
        <w:ind w:right="56"/>
        <w:jc w:val="both"/>
        <w:rPr>
          <w:rFonts w:ascii="Tahoma" w:eastAsia="Times New Roman" w:hAnsi="Tahoma" w:cs="Tahoma"/>
          <w:sz w:val="20"/>
          <w:szCs w:val="20"/>
          <w:lang w:eastAsia="sl-SI"/>
        </w:rPr>
      </w:pPr>
      <w:r w:rsidRPr="004B795A">
        <w:rPr>
          <w:rFonts w:ascii="Tahoma" w:eastAsia="Times New Roman" w:hAnsi="Tahoma" w:cs="Tahoma"/>
          <w:sz w:val="20"/>
          <w:szCs w:val="20"/>
          <w:lang w:eastAsia="sl-SI"/>
        </w:rPr>
        <w:t xml:space="preserve"> </w:t>
      </w:r>
    </w:p>
    <w:p w14:paraId="3F02194E" w14:textId="77777777" w:rsidR="004B795A" w:rsidRPr="004B795A" w:rsidRDefault="004B795A" w:rsidP="008A226E">
      <w:pPr>
        <w:keepNext/>
        <w:keepLines/>
        <w:spacing w:after="0" w:line="240" w:lineRule="auto"/>
        <w:ind w:right="56"/>
        <w:jc w:val="both"/>
        <w:rPr>
          <w:rFonts w:ascii="Tahoma" w:eastAsia="Times New Roman" w:hAnsi="Tahoma" w:cs="Tahoma"/>
          <w:sz w:val="20"/>
          <w:szCs w:val="20"/>
          <w:lang w:eastAsia="sl-SI"/>
        </w:rPr>
      </w:pPr>
      <w:r w:rsidRPr="004B795A">
        <w:rPr>
          <w:rFonts w:ascii="Tahoma" w:eastAsia="Times New Roman" w:hAnsi="Tahoma" w:cs="Tahoma"/>
          <w:sz w:val="20"/>
          <w:szCs w:val="20"/>
          <w:lang w:eastAsia="sl-SI"/>
        </w:rPr>
        <w:t>V primeru, da ponudba ne bo v skladu z vsemi zahtevami in pogoji razpisne dokumentacije ter v skladu z ZJN-3, bo naročnik tako ponudbo izključil iz sodelovanja v postopku oddaje javnega naročila.</w:t>
      </w:r>
    </w:p>
    <w:p w14:paraId="4E9189D2" w14:textId="77777777" w:rsidR="004B795A" w:rsidRPr="004B795A" w:rsidRDefault="004B795A" w:rsidP="008A226E">
      <w:pPr>
        <w:keepNext/>
        <w:keepLines/>
        <w:spacing w:after="0" w:line="240" w:lineRule="auto"/>
        <w:ind w:right="56"/>
        <w:jc w:val="both"/>
        <w:rPr>
          <w:rFonts w:ascii="Tahoma" w:eastAsia="Times New Roman" w:hAnsi="Tahoma" w:cs="Tahoma"/>
          <w:sz w:val="20"/>
          <w:szCs w:val="20"/>
          <w:lang w:eastAsia="sl-SI"/>
        </w:rPr>
      </w:pPr>
    </w:p>
    <w:p w14:paraId="406117E1" w14:textId="77777777" w:rsidR="004B795A" w:rsidRPr="004B795A" w:rsidRDefault="004B795A" w:rsidP="008A226E">
      <w:pPr>
        <w:keepNext/>
        <w:keepLines/>
        <w:spacing w:after="0" w:line="240" w:lineRule="auto"/>
        <w:ind w:right="56"/>
        <w:jc w:val="both"/>
        <w:rPr>
          <w:rFonts w:ascii="Tahoma" w:eastAsia="Times New Roman" w:hAnsi="Tahoma" w:cs="Tahoma"/>
          <w:sz w:val="20"/>
          <w:szCs w:val="20"/>
          <w:lang w:eastAsia="sl-SI"/>
        </w:rPr>
      </w:pPr>
      <w:r w:rsidRPr="004B795A">
        <w:rPr>
          <w:rFonts w:ascii="Tahoma" w:eastAsia="Times New Roman" w:hAnsi="Tahoma" w:cs="Tahoma"/>
          <w:sz w:val="20"/>
          <w:szCs w:val="20"/>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 Naročnik lahko od ponudnikov zahteva razčlembo (analizo) ponudbenih cen. Zahtevek za dodatna pojasnila kot tudi odgovor morata biti posredovana v enaki obliki kot dodatna pojasnila.</w:t>
      </w:r>
    </w:p>
    <w:p w14:paraId="67DDDD5D" w14:textId="77777777" w:rsidR="004B795A" w:rsidRPr="004B795A" w:rsidRDefault="004B795A" w:rsidP="008A226E">
      <w:pPr>
        <w:keepNext/>
        <w:keepLines/>
        <w:spacing w:after="0" w:line="240" w:lineRule="auto"/>
        <w:ind w:right="56"/>
        <w:jc w:val="both"/>
        <w:rPr>
          <w:rFonts w:ascii="Tahoma" w:eastAsia="Times New Roman" w:hAnsi="Tahoma" w:cs="Tahoma"/>
          <w:sz w:val="20"/>
          <w:szCs w:val="20"/>
          <w:lang w:eastAsia="sl-SI"/>
        </w:rPr>
      </w:pPr>
    </w:p>
    <w:p w14:paraId="458235B1" w14:textId="77777777" w:rsidR="004B795A" w:rsidRPr="004B795A" w:rsidRDefault="004B795A" w:rsidP="008A226E">
      <w:pPr>
        <w:keepNext/>
        <w:keepLines/>
        <w:spacing w:after="0" w:line="240" w:lineRule="auto"/>
        <w:ind w:right="56"/>
        <w:jc w:val="both"/>
        <w:rPr>
          <w:rFonts w:ascii="Tahoma" w:eastAsia="Times New Roman" w:hAnsi="Tahoma" w:cs="Tahoma"/>
          <w:sz w:val="20"/>
          <w:szCs w:val="20"/>
          <w:lang w:eastAsia="sl-SI"/>
        </w:rPr>
      </w:pPr>
      <w:r w:rsidRPr="004B795A">
        <w:rPr>
          <w:rFonts w:ascii="Tahoma" w:eastAsia="Times New Roman" w:hAnsi="Tahoma" w:cs="Tahoma"/>
          <w:sz w:val="20"/>
          <w:szCs w:val="20"/>
          <w:lang w:eastAsia="sl-SI"/>
        </w:rPr>
        <w:t>Naročnik lahko pri preverjanju izpolnjevanja zahtev iz razpisne dokumentacije od gospodarskega subjekta zahteva dodatna pooblastila za pridobitev podatkov iz uradnih evidenc, ki bi jih potreboval pri preverjanju podatkov iz uradnih evidenc.</w:t>
      </w:r>
    </w:p>
    <w:p w14:paraId="2F529946"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p>
    <w:p w14:paraId="0ECEE155" w14:textId="77777777" w:rsidR="004B795A" w:rsidRPr="004B795A" w:rsidRDefault="004B795A" w:rsidP="008A226E">
      <w:pPr>
        <w:keepNext/>
        <w:keepLines/>
        <w:numPr>
          <w:ilvl w:val="1"/>
          <w:numId w:val="2"/>
        </w:numPr>
        <w:spacing w:after="0" w:line="240" w:lineRule="auto"/>
        <w:jc w:val="both"/>
        <w:rPr>
          <w:rFonts w:ascii="Tahoma" w:eastAsia="Times New Roman" w:hAnsi="Tahoma" w:cs="Tahoma"/>
          <w:b/>
          <w:sz w:val="20"/>
          <w:szCs w:val="20"/>
          <w:lang w:eastAsia="sl-SI"/>
        </w:rPr>
      </w:pPr>
      <w:r w:rsidRPr="004B795A">
        <w:rPr>
          <w:rFonts w:ascii="Tahoma" w:eastAsia="Times New Roman" w:hAnsi="Tahoma" w:cs="Tahoma"/>
          <w:b/>
          <w:sz w:val="20"/>
          <w:szCs w:val="20"/>
          <w:lang w:eastAsia="sl-SI"/>
        </w:rPr>
        <w:t>Okvirni sporazum</w:t>
      </w:r>
    </w:p>
    <w:p w14:paraId="31A7379F" w14:textId="77777777" w:rsidR="004B795A" w:rsidRPr="004B795A" w:rsidRDefault="004B795A" w:rsidP="008A226E">
      <w:pPr>
        <w:keepNext/>
        <w:keepLines/>
        <w:spacing w:after="0" w:line="240" w:lineRule="auto"/>
        <w:ind w:hanging="360"/>
        <w:jc w:val="both"/>
        <w:rPr>
          <w:rFonts w:ascii="Tahoma" w:eastAsia="Times New Roman" w:hAnsi="Tahoma" w:cs="Tahoma"/>
          <w:sz w:val="20"/>
          <w:szCs w:val="20"/>
          <w:lang w:eastAsia="sl-SI"/>
        </w:rPr>
      </w:pPr>
    </w:p>
    <w:p w14:paraId="770D9C02" w14:textId="24492D39" w:rsidR="004B795A" w:rsidRPr="004B795A" w:rsidRDefault="004B795A" w:rsidP="008A226E">
      <w:pPr>
        <w:keepNext/>
        <w:keepLines/>
        <w:spacing w:after="0" w:line="240" w:lineRule="auto"/>
        <w:jc w:val="both"/>
        <w:rPr>
          <w:rFonts w:ascii="Tahoma" w:eastAsia="Times New Roman" w:hAnsi="Tahoma" w:cs="Tahoma"/>
          <w:sz w:val="20"/>
          <w:szCs w:val="20"/>
          <w:lang w:eastAsia="sl-SI"/>
        </w:rPr>
      </w:pPr>
      <w:r w:rsidRPr="004B795A">
        <w:rPr>
          <w:rFonts w:ascii="Tahoma" w:eastAsia="Times New Roman" w:hAnsi="Tahoma" w:cs="Tahoma"/>
          <w:sz w:val="20"/>
          <w:szCs w:val="20"/>
          <w:lang w:eastAsia="sl-SI"/>
        </w:rPr>
        <w:t>Okvirni sporazum bo z izbranim ponudnikom podpisal zakoniti zastopnik naročnika.</w:t>
      </w:r>
    </w:p>
    <w:p w14:paraId="60270358"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p>
    <w:p w14:paraId="53B8224E"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r w:rsidRPr="004B795A">
        <w:rPr>
          <w:rFonts w:ascii="Tahoma" w:eastAsia="Times New Roman" w:hAnsi="Tahoma" w:cs="Tahoma"/>
          <w:sz w:val="20"/>
          <w:szCs w:val="20"/>
          <w:lang w:eastAsia="sl-SI"/>
        </w:rPr>
        <w:lastRenderedPageBreak/>
        <w:t>Okvirni sporazum se bo pred podpisom vsebinsko prilagodil le glede na to, ali bo izbrani ponudnik predložil skupno ponudbo, prijavil sodelovanje podizvajalcev in podobno.</w:t>
      </w:r>
    </w:p>
    <w:p w14:paraId="5A08F449"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p>
    <w:p w14:paraId="7CCB3412" w14:textId="0017961B" w:rsidR="004B795A" w:rsidRPr="004B795A" w:rsidRDefault="00941EE8" w:rsidP="008A226E">
      <w:pPr>
        <w:keepNext/>
        <w:keepLines/>
        <w:spacing w:after="0" w:line="240" w:lineRule="auto"/>
        <w:jc w:val="both"/>
        <w:rPr>
          <w:rFonts w:ascii="Tahoma" w:eastAsia="Times New Roman" w:hAnsi="Tahoma" w:cs="Tahoma"/>
          <w:sz w:val="20"/>
          <w:szCs w:val="20"/>
          <w:lang w:eastAsia="sl-SI"/>
        </w:rPr>
      </w:pPr>
      <w:r>
        <w:rPr>
          <w:rFonts w:ascii="Tahoma" w:eastAsia="Times New Roman" w:hAnsi="Tahoma" w:cs="Tahoma"/>
          <w:sz w:val="20"/>
          <w:szCs w:val="20"/>
          <w:lang w:eastAsia="sl-SI"/>
        </w:rPr>
        <w:t xml:space="preserve">Osnutek </w:t>
      </w:r>
      <w:r w:rsidR="004B795A" w:rsidRPr="004B795A">
        <w:rPr>
          <w:rFonts w:ascii="Tahoma" w:eastAsia="Times New Roman" w:hAnsi="Tahoma" w:cs="Tahoma"/>
          <w:sz w:val="20"/>
          <w:szCs w:val="20"/>
          <w:lang w:eastAsia="sl-SI"/>
        </w:rPr>
        <w:t xml:space="preserve">okvirnega sporazuma je sestavni del te razpisne dokumentacije. Ponudnik potrdi, da se strinja z vsebino okvirnega sporazuma s podpisom </w:t>
      </w:r>
      <w:r w:rsidR="004B795A" w:rsidRPr="004B795A">
        <w:rPr>
          <w:rFonts w:ascii="Tahoma" w:eastAsia="Times New Roman" w:hAnsi="Tahoma" w:cs="Tahoma"/>
          <w:sz w:val="20"/>
          <w:lang w:eastAsia="sl-SI"/>
        </w:rPr>
        <w:t>ESPD (</w:t>
      </w:r>
      <w:r w:rsidR="004B795A" w:rsidRPr="004B795A">
        <w:rPr>
          <w:rFonts w:ascii="Tahoma" w:eastAsia="Times New Roman" w:hAnsi="Tahoma" w:cs="Tahoma"/>
          <w:i/>
          <w:sz w:val="20"/>
          <w:lang w:eastAsia="sl-SI"/>
        </w:rPr>
        <w:t>v »Del VI: Sklepne izjave«</w:t>
      </w:r>
      <w:r w:rsidR="004B795A" w:rsidRPr="004B795A">
        <w:rPr>
          <w:rFonts w:ascii="Tahoma" w:eastAsia="Times New Roman" w:hAnsi="Tahoma" w:cs="Tahoma"/>
          <w:sz w:val="20"/>
          <w:lang w:eastAsia="sl-SI"/>
        </w:rPr>
        <w:t>).</w:t>
      </w:r>
      <w:r w:rsidR="004B795A" w:rsidRPr="004B795A">
        <w:rPr>
          <w:rFonts w:ascii="Tahoma" w:eastAsia="Times New Roman" w:hAnsi="Tahoma" w:cs="Tahoma"/>
          <w:sz w:val="20"/>
          <w:szCs w:val="20"/>
          <w:lang w:eastAsia="sl-SI"/>
        </w:rPr>
        <w:t xml:space="preserve"> </w:t>
      </w:r>
    </w:p>
    <w:p w14:paraId="1A9992C6" w14:textId="77777777" w:rsidR="004B795A" w:rsidRPr="004B795A" w:rsidRDefault="004B795A" w:rsidP="008A226E">
      <w:pPr>
        <w:keepNext/>
        <w:keepLines/>
        <w:spacing w:after="0" w:line="240" w:lineRule="auto"/>
        <w:ind w:hanging="360"/>
        <w:jc w:val="both"/>
        <w:rPr>
          <w:rFonts w:ascii="Tahoma" w:eastAsia="Times New Roman" w:hAnsi="Tahoma" w:cs="Tahoma"/>
          <w:sz w:val="20"/>
          <w:szCs w:val="20"/>
          <w:lang w:eastAsia="sl-SI"/>
        </w:rPr>
      </w:pPr>
    </w:p>
    <w:p w14:paraId="10A06FB4" w14:textId="77777777" w:rsidR="004B795A" w:rsidRPr="004B795A" w:rsidRDefault="004B795A" w:rsidP="008A226E">
      <w:pPr>
        <w:keepNext/>
        <w:keepLines/>
        <w:numPr>
          <w:ilvl w:val="1"/>
          <w:numId w:val="2"/>
        </w:numPr>
        <w:spacing w:after="0" w:line="240" w:lineRule="auto"/>
        <w:jc w:val="both"/>
        <w:rPr>
          <w:rFonts w:ascii="Tahoma" w:eastAsia="Times New Roman" w:hAnsi="Tahoma" w:cs="Tahoma"/>
          <w:b/>
          <w:sz w:val="20"/>
          <w:szCs w:val="20"/>
          <w:lang w:eastAsia="sl-SI"/>
        </w:rPr>
      </w:pPr>
      <w:r w:rsidRPr="004B795A">
        <w:rPr>
          <w:rFonts w:ascii="Tahoma" w:eastAsia="Times New Roman" w:hAnsi="Tahoma" w:cs="Tahoma"/>
          <w:b/>
          <w:sz w:val="20"/>
          <w:szCs w:val="20"/>
          <w:lang w:eastAsia="sl-SI"/>
        </w:rPr>
        <w:t>Pravno varstvo</w:t>
      </w:r>
    </w:p>
    <w:p w14:paraId="75EA0196" w14:textId="77777777" w:rsidR="004B795A" w:rsidRPr="004B795A" w:rsidRDefault="004B795A" w:rsidP="008A226E">
      <w:pPr>
        <w:keepNext/>
        <w:keepLines/>
        <w:spacing w:after="0" w:line="240" w:lineRule="auto"/>
        <w:jc w:val="both"/>
        <w:rPr>
          <w:rFonts w:ascii="Tahoma" w:eastAsia="Times New Roman" w:hAnsi="Tahoma" w:cs="Tahoma"/>
          <w:b/>
          <w:sz w:val="20"/>
          <w:szCs w:val="20"/>
          <w:lang w:eastAsia="sl-SI"/>
        </w:rPr>
      </w:pPr>
    </w:p>
    <w:p w14:paraId="2D4BD659"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r w:rsidRPr="004B795A">
        <w:rPr>
          <w:rFonts w:ascii="Tahoma" w:eastAsia="Times New Roman" w:hAnsi="Tahoma" w:cs="Tahoma"/>
          <w:sz w:val="20"/>
          <w:szCs w:val="20"/>
          <w:lang w:eastAsia="sl-SI"/>
        </w:rPr>
        <w:t xml:space="preserve">Ponudniku je zagotovljeno pravno varstvo, skladno z Zakonom o pravnem varstvu v postopkih javnega naročanja (Ur. l. RS, št. 43/11 in nadaljnji; v nadaljevanju: ZPVPJN). Na podlagi ZPVPJN se lahko zahtevek za revizijo vloži v vseh stopnjah postopka oddaje javnega naročila in zoper vsako ravnanje naročnika, razen če zakon, ki ureja oddajo javnih naročil ali ZPVPJN ne določa drugače. </w:t>
      </w:r>
    </w:p>
    <w:p w14:paraId="516ADBBD"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p>
    <w:p w14:paraId="0B7CBF79"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r w:rsidRPr="004B795A">
        <w:rPr>
          <w:rFonts w:ascii="Tahoma" w:eastAsia="Times New Roman" w:hAnsi="Tahoma" w:cs="Tahoma"/>
          <w:sz w:val="20"/>
          <w:szCs w:val="20"/>
          <w:lang w:eastAsia="sl-SI"/>
        </w:rPr>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4BCA4851"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p>
    <w:p w14:paraId="2A453095"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r w:rsidRPr="004B795A">
        <w:rPr>
          <w:rFonts w:ascii="Tahoma" w:eastAsia="Times New Roman" w:hAnsi="Tahoma" w:cs="Tahoma"/>
          <w:sz w:val="20"/>
          <w:szCs w:val="20"/>
          <w:lang w:eastAsia="sl-SI"/>
        </w:rPr>
        <w:t>Zahtevek za revizijo mora biti sestavljen v skladu z določili 15. člena ZPVPJN in se vloži preko portala eRevizija. Vlagatelj mora zahtevku za revizijo priložiti potrdilo o plačilu takse. Zahtevek za revizijo se vloži v roku iz 25. člena ZPVPJN.</w:t>
      </w:r>
    </w:p>
    <w:p w14:paraId="3B657FD9" w14:textId="77777777" w:rsidR="004B795A" w:rsidRPr="004B795A" w:rsidRDefault="004B795A" w:rsidP="008A226E">
      <w:pPr>
        <w:keepNext/>
        <w:keepLines/>
        <w:autoSpaceDE w:val="0"/>
        <w:autoSpaceDN w:val="0"/>
        <w:adjustRightInd w:val="0"/>
        <w:spacing w:after="0" w:line="240" w:lineRule="auto"/>
        <w:jc w:val="both"/>
        <w:rPr>
          <w:rFonts w:ascii="Tahoma" w:eastAsia="Times New Roman" w:hAnsi="Tahoma" w:cs="Tahoma"/>
          <w:sz w:val="20"/>
          <w:szCs w:val="20"/>
          <w:lang w:eastAsia="sl-SI"/>
        </w:rPr>
      </w:pPr>
    </w:p>
    <w:p w14:paraId="3FE678C1" w14:textId="77777777" w:rsidR="004B795A" w:rsidRPr="004B795A" w:rsidRDefault="004B795A" w:rsidP="008A226E">
      <w:pPr>
        <w:keepNext/>
        <w:keepLines/>
        <w:numPr>
          <w:ilvl w:val="1"/>
          <w:numId w:val="2"/>
        </w:numPr>
        <w:spacing w:after="0" w:line="240" w:lineRule="auto"/>
        <w:jc w:val="both"/>
        <w:rPr>
          <w:rFonts w:ascii="Tahoma" w:eastAsia="Times New Roman" w:hAnsi="Tahoma" w:cs="Tahoma"/>
          <w:b/>
          <w:sz w:val="20"/>
          <w:szCs w:val="20"/>
          <w:lang w:eastAsia="sl-SI"/>
        </w:rPr>
      </w:pPr>
      <w:bookmarkStart w:id="13" w:name="_Toc163615935"/>
      <w:r w:rsidRPr="004B795A">
        <w:rPr>
          <w:rFonts w:ascii="Tahoma" w:eastAsia="Times New Roman" w:hAnsi="Tahoma" w:cs="Tahoma"/>
          <w:b/>
          <w:sz w:val="20"/>
          <w:szCs w:val="20"/>
          <w:lang w:eastAsia="sl-SI"/>
        </w:rPr>
        <w:t>Zaupnost po</w:t>
      </w:r>
      <w:bookmarkEnd w:id="13"/>
      <w:r w:rsidRPr="004B795A">
        <w:rPr>
          <w:rFonts w:ascii="Tahoma" w:eastAsia="Times New Roman" w:hAnsi="Tahoma" w:cs="Tahoma"/>
          <w:b/>
          <w:sz w:val="20"/>
          <w:szCs w:val="20"/>
          <w:lang w:eastAsia="sl-SI"/>
        </w:rPr>
        <w:t>datkov in vpogled</w:t>
      </w:r>
    </w:p>
    <w:p w14:paraId="07B3648D" w14:textId="77777777" w:rsidR="004B795A" w:rsidRPr="004B795A" w:rsidRDefault="004B795A" w:rsidP="008A226E">
      <w:pPr>
        <w:keepNext/>
        <w:keepLines/>
        <w:spacing w:after="0" w:line="240" w:lineRule="auto"/>
        <w:ind w:left="720"/>
        <w:jc w:val="both"/>
        <w:rPr>
          <w:rFonts w:ascii="Tahoma" w:eastAsia="Times New Roman" w:hAnsi="Tahoma" w:cs="Tahoma"/>
          <w:b/>
          <w:sz w:val="20"/>
          <w:szCs w:val="20"/>
          <w:lang w:eastAsia="sl-SI"/>
        </w:rPr>
      </w:pPr>
    </w:p>
    <w:p w14:paraId="08251FEF"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r w:rsidRPr="004B795A">
        <w:rPr>
          <w:rFonts w:ascii="Tahoma" w:eastAsia="Times New Roman" w:hAnsi="Tahoma" w:cs="Tahoma"/>
          <w:sz w:val="20"/>
          <w:szCs w:val="20"/>
          <w:lang w:eastAsia="sl-SI"/>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1346DBD5"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p>
    <w:p w14:paraId="206C4336" w14:textId="7F881B8B" w:rsidR="004B795A" w:rsidRPr="004B795A" w:rsidRDefault="004B795A" w:rsidP="008A226E">
      <w:pPr>
        <w:keepNext/>
        <w:keepLines/>
        <w:spacing w:after="0" w:line="240" w:lineRule="auto"/>
        <w:jc w:val="both"/>
        <w:rPr>
          <w:rFonts w:ascii="Tahoma" w:eastAsia="Times New Roman" w:hAnsi="Tahoma" w:cs="Tahoma"/>
          <w:i/>
          <w:sz w:val="20"/>
          <w:szCs w:val="20"/>
          <w:lang w:eastAsia="sl-SI"/>
        </w:rPr>
      </w:pPr>
      <w:r w:rsidRPr="004B795A">
        <w:rPr>
          <w:rFonts w:ascii="Tahoma" w:eastAsia="Times New Roman" w:hAnsi="Tahoma" w:cs="Tahoma"/>
          <w:i/>
          <w:sz w:val="20"/>
          <w:szCs w:val="20"/>
          <w:lang w:eastAsia="sl-SI"/>
        </w:rPr>
        <w:t>Naročnik bo ponudnikom omogočil vpogled v ponudbo izbranega ponudnika v skladu s 35. člen</w:t>
      </w:r>
      <w:r w:rsidR="009B2B41">
        <w:rPr>
          <w:rFonts w:ascii="Tahoma" w:eastAsia="Times New Roman" w:hAnsi="Tahoma" w:cs="Tahoma"/>
          <w:i/>
          <w:sz w:val="20"/>
          <w:szCs w:val="20"/>
          <w:lang w:eastAsia="sl-SI"/>
        </w:rPr>
        <w:t>om</w:t>
      </w:r>
      <w:r w:rsidRPr="004B795A">
        <w:rPr>
          <w:rFonts w:ascii="Tahoma" w:eastAsia="Times New Roman" w:hAnsi="Tahoma" w:cs="Tahoma"/>
          <w:i/>
          <w:sz w:val="20"/>
          <w:szCs w:val="20"/>
          <w:lang w:eastAsia="sl-SI"/>
        </w:rPr>
        <w:t xml:space="preserve"> ZJN-3. Ponudniki morajo zahtevo za vpogled pravočasno posredovati naročniku pisno na naslov: JAVNI HOLDING Ljubljana, d.o.o., Verovškova ulica 70, 1000 Ljubljana ali po elektronski pošti na elektronski naslov: </w:t>
      </w:r>
      <w:hyperlink r:id="rId10" w:history="1">
        <w:r w:rsidRPr="004B795A">
          <w:rPr>
            <w:rFonts w:ascii="Tahoma" w:eastAsia="Times New Roman" w:hAnsi="Tahoma" w:cs="Tahoma"/>
            <w:i/>
            <w:color w:val="0000FF"/>
            <w:sz w:val="20"/>
            <w:szCs w:val="20"/>
            <w:u w:val="single"/>
            <w:lang w:eastAsia="sl-SI"/>
          </w:rPr>
          <w:t>sjn@jhl.si</w:t>
        </w:r>
      </w:hyperlink>
      <w:r w:rsidRPr="004B795A">
        <w:rPr>
          <w:rFonts w:ascii="Tahoma" w:eastAsia="Times New Roman" w:hAnsi="Tahoma" w:cs="Tahoma"/>
          <w:i/>
          <w:sz w:val="20"/>
          <w:szCs w:val="20"/>
          <w:lang w:eastAsia="sl-SI"/>
        </w:rPr>
        <w:t xml:space="preserve">.   </w:t>
      </w:r>
    </w:p>
    <w:p w14:paraId="745B375F"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p>
    <w:p w14:paraId="6A681FA9" w14:textId="77777777" w:rsidR="004B795A" w:rsidRPr="004B795A" w:rsidRDefault="004B795A" w:rsidP="008A226E">
      <w:pPr>
        <w:keepNext/>
        <w:keepLines/>
        <w:numPr>
          <w:ilvl w:val="1"/>
          <w:numId w:val="2"/>
        </w:numPr>
        <w:spacing w:after="0" w:line="240" w:lineRule="auto"/>
        <w:jc w:val="both"/>
        <w:rPr>
          <w:rFonts w:ascii="Tahoma" w:eastAsia="Times New Roman" w:hAnsi="Tahoma" w:cs="Tahoma"/>
          <w:b/>
          <w:sz w:val="20"/>
          <w:szCs w:val="20"/>
          <w:lang w:eastAsia="sl-SI"/>
        </w:rPr>
      </w:pPr>
      <w:r w:rsidRPr="004B795A">
        <w:rPr>
          <w:rFonts w:ascii="Tahoma" w:eastAsia="Times New Roman" w:hAnsi="Tahoma" w:cs="Tahoma"/>
          <w:b/>
          <w:sz w:val="20"/>
          <w:szCs w:val="20"/>
          <w:lang w:eastAsia="sl-SI"/>
        </w:rPr>
        <w:t>Jamstvo za napake</w:t>
      </w:r>
    </w:p>
    <w:p w14:paraId="379382D1" w14:textId="77777777" w:rsidR="004B795A" w:rsidRPr="004B795A" w:rsidRDefault="004B795A" w:rsidP="008A226E">
      <w:pPr>
        <w:keepNext/>
        <w:keepLines/>
        <w:spacing w:after="0" w:line="240" w:lineRule="auto"/>
        <w:ind w:left="720"/>
        <w:jc w:val="both"/>
        <w:rPr>
          <w:rFonts w:ascii="Tahoma" w:eastAsia="Times New Roman" w:hAnsi="Tahoma" w:cs="Tahoma"/>
          <w:b/>
          <w:sz w:val="20"/>
          <w:szCs w:val="20"/>
          <w:lang w:eastAsia="sl-SI"/>
        </w:rPr>
      </w:pPr>
    </w:p>
    <w:p w14:paraId="310E5F66"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r w:rsidRPr="004B795A">
        <w:rPr>
          <w:rFonts w:ascii="Tahoma" w:eastAsia="Times New Roman" w:hAnsi="Tahoma" w:cs="Tahoma"/>
          <w:sz w:val="20"/>
          <w:szCs w:val="20"/>
          <w:lang w:eastAsia="sl-SI"/>
        </w:rPr>
        <w:t>Izbrani izvajalec, s katerim bo naročnik sklenil okvirni sporazum, bo moral jamčiti za odpravo vseh vrst napak, ki jih bo naredil z izvajanjem predmeta javnega naročila, skladno z določili Obligacijskega zakonika.</w:t>
      </w:r>
    </w:p>
    <w:p w14:paraId="0F6E8CDF"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p>
    <w:p w14:paraId="1F1EFF0F" w14:textId="77777777" w:rsidR="004B795A" w:rsidRPr="004B795A" w:rsidRDefault="004B795A" w:rsidP="008A226E">
      <w:pPr>
        <w:keepNext/>
        <w:keepLines/>
        <w:numPr>
          <w:ilvl w:val="1"/>
          <w:numId w:val="2"/>
        </w:numPr>
        <w:spacing w:after="0" w:line="240" w:lineRule="auto"/>
        <w:jc w:val="both"/>
        <w:rPr>
          <w:rFonts w:ascii="Tahoma" w:eastAsia="Times New Roman" w:hAnsi="Tahoma" w:cs="Tahoma"/>
          <w:b/>
          <w:sz w:val="20"/>
          <w:szCs w:val="20"/>
          <w:lang w:eastAsia="sl-SI"/>
        </w:rPr>
      </w:pPr>
      <w:r w:rsidRPr="004B795A">
        <w:rPr>
          <w:rFonts w:ascii="Tahoma" w:eastAsia="Times New Roman" w:hAnsi="Tahoma" w:cs="Tahoma"/>
          <w:b/>
          <w:sz w:val="20"/>
          <w:szCs w:val="20"/>
          <w:lang w:eastAsia="sl-SI"/>
        </w:rPr>
        <w:t>Celovitost ponudbe</w:t>
      </w:r>
    </w:p>
    <w:p w14:paraId="032BB732"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p>
    <w:p w14:paraId="3F1FBD59" w14:textId="3EEEE27E" w:rsidR="004B795A" w:rsidRPr="004B795A" w:rsidRDefault="004B795A" w:rsidP="008A226E">
      <w:pPr>
        <w:keepNext/>
        <w:keepLines/>
        <w:spacing w:after="0" w:line="240" w:lineRule="auto"/>
        <w:jc w:val="both"/>
        <w:rPr>
          <w:rFonts w:ascii="Tahoma" w:eastAsia="Times New Roman" w:hAnsi="Tahoma" w:cs="Tahoma"/>
          <w:sz w:val="20"/>
          <w:szCs w:val="20"/>
          <w:lang w:eastAsia="sl-SI"/>
        </w:rPr>
      </w:pPr>
      <w:r w:rsidRPr="004B795A">
        <w:rPr>
          <w:rFonts w:ascii="Tahoma" w:eastAsia="Times New Roman" w:hAnsi="Tahoma" w:cs="Tahoma"/>
          <w:sz w:val="20"/>
          <w:szCs w:val="20"/>
          <w:lang w:eastAsia="sl-SI"/>
        </w:rPr>
        <w:t>Ponudnik odda svojo ponudbo za celotno naročilo, v skladu z zahtevami in pogoji naročnika, navedenimi v razpisni dokumentaciji in njenih prilogah. Naročnik bo oddal naročilo in sklenil</w:t>
      </w:r>
      <w:r w:rsidR="00567AE8">
        <w:rPr>
          <w:rFonts w:ascii="Tahoma" w:eastAsia="Times New Roman" w:hAnsi="Tahoma" w:cs="Tahoma"/>
          <w:sz w:val="20"/>
          <w:szCs w:val="20"/>
          <w:lang w:eastAsia="sl-SI"/>
        </w:rPr>
        <w:t xml:space="preserve"> okvirni sporazum</w:t>
      </w:r>
      <w:r w:rsidRPr="004B795A">
        <w:rPr>
          <w:rFonts w:ascii="Tahoma" w:eastAsia="Times New Roman" w:hAnsi="Tahoma" w:cs="Tahoma"/>
          <w:sz w:val="20"/>
          <w:szCs w:val="20"/>
          <w:lang w:eastAsia="sl-SI"/>
        </w:rPr>
        <w:t xml:space="preserve"> s ponudnikom, ki bo ponudil najnižjo skupno ponudbeno vrednost.</w:t>
      </w:r>
    </w:p>
    <w:p w14:paraId="3FAFE46A"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p>
    <w:p w14:paraId="59DA8242"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r w:rsidRPr="004B795A">
        <w:rPr>
          <w:rFonts w:ascii="Tahoma" w:eastAsia="Times New Roman" w:hAnsi="Tahoma" w:cs="Tahoma"/>
          <w:sz w:val="20"/>
          <w:szCs w:val="20"/>
          <w:lang w:eastAsia="sl-SI"/>
        </w:rPr>
        <w:t>V primeru, da predmet ponudbe ne bo v skladu z vsemi zahtevami in pogoji razpisne dokumentacije, bo naročnik tako ponudbo izključil iz sodelovanja v postopku oddaje javnega naročila.</w:t>
      </w:r>
    </w:p>
    <w:p w14:paraId="2EC41052"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p>
    <w:p w14:paraId="32B2D44F" w14:textId="77777777" w:rsidR="004B795A" w:rsidRPr="004B795A" w:rsidRDefault="004B795A" w:rsidP="008A226E">
      <w:pPr>
        <w:keepNext/>
        <w:keepLines/>
        <w:spacing w:after="0" w:line="240" w:lineRule="auto"/>
        <w:rPr>
          <w:rFonts w:ascii="Tahoma" w:eastAsia="Times New Roman" w:hAnsi="Tahoma" w:cs="Tahoma"/>
          <w:b/>
          <w:sz w:val="20"/>
          <w:szCs w:val="20"/>
          <w:lang w:eastAsia="sl-SI"/>
        </w:rPr>
      </w:pPr>
      <w:r w:rsidRPr="004B795A">
        <w:rPr>
          <w:rFonts w:ascii="Tahoma" w:eastAsia="Times New Roman" w:hAnsi="Tahoma" w:cs="Tahoma"/>
          <w:b/>
          <w:sz w:val="20"/>
          <w:szCs w:val="20"/>
          <w:lang w:eastAsia="sl-SI"/>
        </w:rPr>
        <w:br w:type="page"/>
      </w:r>
    </w:p>
    <w:p w14:paraId="1187AF39" w14:textId="77777777" w:rsidR="004B795A" w:rsidRPr="004B795A" w:rsidRDefault="004B795A" w:rsidP="008A226E">
      <w:pPr>
        <w:keepNext/>
        <w:keepLines/>
        <w:numPr>
          <w:ilvl w:val="1"/>
          <w:numId w:val="2"/>
        </w:numPr>
        <w:spacing w:after="0" w:line="240" w:lineRule="auto"/>
        <w:jc w:val="both"/>
        <w:rPr>
          <w:rFonts w:ascii="Tahoma" w:eastAsia="Times New Roman" w:hAnsi="Tahoma" w:cs="Tahoma"/>
          <w:b/>
          <w:sz w:val="20"/>
          <w:szCs w:val="20"/>
          <w:lang w:eastAsia="sl-SI"/>
        </w:rPr>
      </w:pPr>
      <w:r w:rsidRPr="004B795A">
        <w:rPr>
          <w:rFonts w:ascii="Tahoma" w:eastAsia="Times New Roman" w:hAnsi="Tahoma" w:cs="Tahoma"/>
          <w:b/>
          <w:sz w:val="20"/>
          <w:szCs w:val="20"/>
          <w:lang w:eastAsia="sl-SI"/>
        </w:rPr>
        <w:lastRenderedPageBreak/>
        <w:t>Skupna ponudba</w:t>
      </w:r>
    </w:p>
    <w:p w14:paraId="1D59CCFD"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p>
    <w:p w14:paraId="1919D0FE"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r w:rsidRPr="004B795A">
        <w:rPr>
          <w:rFonts w:ascii="Tahoma" w:eastAsia="Times New Roman" w:hAnsi="Tahoma" w:cs="Tahoma"/>
          <w:sz w:val="20"/>
          <w:szCs w:val="20"/>
          <w:lang w:eastAsia="sl-SI"/>
        </w:rPr>
        <w:t xml:space="preserve">Ponudbo lahko predloži skupina ponudnikov, ki mora predložiti pravni akt o skupni izvedbi naročila </w:t>
      </w:r>
      <w:r w:rsidRPr="004B795A">
        <w:rPr>
          <w:rFonts w:ascii="Tahoma" w:eastAsia="Times New Roman" w:hAnsi="Tahoma" w:cs="Tahoma"/>
          <w:b/>
          <w:sz w:val="20"/>
          <w:szCs w:val="20"/>
          <w:lang w:eastAsia="sl-SI"/>
        </w:rPr>
        <w:t>(kot prilogo 1/1)</w:t>
      </w:r>
      <w:r w:rsidRPr="004B795A">
        <w:rPr>
          <w:rFonts w:ascii="Tahoma" w:eastAsia="Times New Roman" w:hAnsi="Tahoma" w:cs="Tahoma"/>
          <w:sz w:val="20"/>
          <w:szCs w:val="20"/>
          <w:lang w:eastAsia="sl-SI"/>
        </w:rPr>
        <w:t>. Navedeni pravni akt mora natančno opredeliti:</w:t>
      </w:r>
    </w:p>
    <w:p w14:paraId="0E7353E7" w14:textId="77777777" w:rsidR="004B795A" w:rsidRPr="004B795A" w:rsidRDefault="004B795A" w:rsidP="008A226E">
      <w:pPr>
        <w:keepNext/>
        <w:keepLines/>
        <w:numPr>
          <w:ilvl w:val="0"/>
          <w:numId w:val="7"/>
        </w:numPr>
        <w:spacing w:after="0" w:line="240" w:lineRule="auto"/>
        <w:ind w:left="284" w:hanging="284"/>
        <w:jc w:val="both"/>
        <w:rPr>
          <w:rFonts w:ascii="Tahoma" w:eastAsia="Times New Roman" w:hAnsi="Tahoma" w:cs="Tahoma"/>
          <w:sz w:val="20"/>
          <w:szCs w:val="20"/>
          <w:lang w:eastAsia="sl-SI"/>
        </w:rPr>
      </w:pPr>
      <w:r w:rsidRPr="004B795A">
        <w:rPr>
          <w:rFonts w:ascii="Tahoma" w:eastAsia="Times New Roman" w:hAnsi="Tahoma" w:cs="Tahoma"/>
          <w:sz w:val="20"/>
          <w:szCs w:val="20"/>
          <w:lang w:eastAsia="sl-SI"/>
        </w:rPr>
        <w:t>medsebojno odgovornost posameznih članov skupine za izvedbo naročila znotraj skupine,</w:t>
      </w:r>
    </w:p>
    <w:p w14:paraId="79667E29" w14:textId="77777777" w:rsidR="004B795A" w:rsidRPr="004B795A" w:rsidRDefault="004B795A" w:rsidP="008A226E">
      <w:pPr>
        <w:keepNext/>
        <w:keepLines/>
        <w:numPr>
          <w:ilvl w:val="0"/>
          <w:numId w:val="7"/>
        </w:numPr>
        <w:spacing w:after="0" w:line="240" w:lineRule="auto"/>
        <w:ind w:left="284" w:hanging="284"/>
        <w:jc w:val="both"/>
        <w:rPr>
          <w:rFonts w:ascii="Tahoma" w:eastAsia="Times New Roman" w:hAnsi="Tahoma" w:cs="Tahoma"/>
          <w:sz w:val="20"/>
          <w:szCs w:val="20"/>
          <w:lang w:eastAsia="sl-SI"/>
        </w:rPr>
      </w:pPr>
      <w:r w:rsidRPr="004B795A">
        <w:rPr>
          <w:rFonts w:ascii="Tahoma" w:eastAsia="Times New Roman" w:hAnsi="Tahoma" w:cs="Tahoma"/>
          <w:sz w:val="20"/>
          <w:szCs w:val="20"/>
          <w:lang w:eastAsia="sl-SI"/>
        </w:rPr>
        <w:t>neomejeno solidarno odgovornost članov skupine do naročnika glede vseh obveznosti po okvirnem sporazumu,</w:t>
      </w:r>
    </w:p>
    <w:p w14:paraId="6C02E267" w14:textId="77777777" w:rsidR="004B795A" w:rsidRPr="004B795A" w:rsidRDefault="004B795A" w:rsidP="008A226E">
      <w:pPr>
        <w:keepNext/>
        <w:keepLines/>
        <w:numPr>
          <w:ilvl w:val="0"/>
          <w:numId w:val="7"/>
        </w:numPr>
        <w:spacing w:after="0" w:line="240" w:lineRule="auto"/>
        <w:ind w:left="284" w:hanging="284"/>
        <w:jc w:val="both"/>
        <w:rPr>
          <w:rFonts w:ascii="Tahoma" w:eastAsia="Times New Roman" w:hAnsi="Tahoma" w:cs="Tahoma"/>
          <w:sz w:val="20"/>
          <w:szCs w:val="20"/>
          <w:lang w:eastAsia="sl-SI"/>
        </w:rPr>
      </w:pPr>
      <w:r w:rsidRPr="004B795A">
        <w:rPr>
          <w:rFonts w:ascii="Tahoma" w:eastAsia="Times New Roman" w:hAnsi="Tahoma" w:cs="Tahoma"/>
          <w:sz w:val="20"/>
          <w:szCs w:val="20"/>
          <w:lang w:eastAsia="sl-SI"/>
        </w:rPr>
        <w:t xml:space="preserve">glavnega nosilca izvedbe obveznosti po okvirnem sporazumu, s katerim bo naročnik komuniciral, </w:t>
      </w:r>
    </w:p>
    <w:p w14:paraId="45B47ED5" w14:textId="77777777" w:rsidR="004B795A" w:rsidRPr="004B795A" w:rsidRDefault="004B795A" w:rsidP="008A226E">
      <w:pPr>
        <w:keepNext/>
        <w:keepLines/>
        <w:numPr>
          <w:ilvl w:val="0"/>
          <w:numId w:val="7"/>
        </w:numPr>
        <w:spacing w:after="0" w:line="240" w:lineRule="auto"/>
        <w:ind w:left="284" w:hanging="284"/>
        <w:jc w:val="both"/>
        <w:rPr>
          <w:rFonts w:ascii="Tahoma" w:eastAsia="Times New Roman" w:hAnsi="Tahoma" w:cs="Tahoma"/>
          <w:sz w:val="20"/>
          <w:szCs w:val="20"/>
          <w:lang w:eastAsia="sl-SI"/>
        </w:rPr>
      </w:pPr>
      <w:r w:rsidRPr="004B795A">
        <w:rPr>
          <w:rFonts w:ascii="Tahoma" w:eastAsia="Times New Roman" w:hAnsi="Tahoma" w:cs="Tahoma"/>
          <w:sz w:val="20"/>
          <w:szCs w:val="20"/>
          <w:lang w:eastAsia="sl-SI"/>
        </w:rPr>
        <w:t>navedbo člana/ov skupine, kateremu naročnik vroči odločitev o oddaji naročila (v kolikor to ni navedeno, bo naročnik vročal odločitve vsem članom skupine ponudnikov),</w:t>
      </w:r>
    </w:p>
    <w:p w14:paraId="38727D22" w14:textId="77777777" w:rsidR="004B795A" w:rsidRPr="004B795A" w:rsidRDefault="004B795A" w:rsidP="008A226E">
      <w:pPr>
        <w:keepNext/>
        <w:keepLines/>
        <w:numPr>
          <w:ilvl w:val="0"/>
          <w:numId w:val="7"/>
        </w:numPr>
        <w:spacing w:after="0" w:line="240" w:lineRule="auto"/>
        <w:ind w:left="284" w:hanging="284"/>
        <w:jc w:val="both"/>
        <w:rPr>
          <w:rFonts w:ascii="Tahoma" w:eastAsia="Times New Roman" w:hAnsi="Tahoma" w:cs="Tahoma"/>
          <w:sz w:val="20"/>
          <w:szCs w:val="20"/>
          <w:lang w:eastAsia="sl-SI"/>
        </w:rPr>
      </w:pPr>
      <w:r w:rsidRPr="004B795A">
        <w:rPr>
          <w:rFonts w:ascii="Tahoma" w:eastAsia="Times New Roman" w:hAnsi="Tahoma" w:cs="Tahoma"/>
          <w:sz w:val="20"/>
          <w:szCs w:val="20"/>
          <w:lang w:eastAsia="sl-SI"/>
        </w:rPr>
        <w:t>nosilca finančnih obračunov in transakcij z navedbo transakcijskega računa, preko katerega se bo izvajalo plačevanje izvedenih obveznosti po okvirnem sporazumu,</w:t>
      </w:r>
    </w:p>
    <w:p w14:paraId="1B374D55" w14:textId="77777777" w:rsidR="004B795A" w:rsidRPr="004B795A" w:rsidRDefault="004B795A" w:rsidP="008A226E">
      <w:pPr>
        <w:keepNext/>
        <w:keepLines/>
        <w:numPr>
          <w:ilvl w:val="0"/>
          <w:numId w:val="7"/>
        </w:numPr>
        <w:spacing w:after="0" w:line="240" w:lineRule="auto"/>
        <w:ind w:left="284" w:hanging="284"/>
        <w:jc w:val="both"/>
        <w:rPr>
          <w:rFonts w:ascii="Tahoma" w:eastAsia="Times New Roman" w:hAnsi="Tahoma" w:cs="Tahoma"/>
          <w:sz w:val="20"/>
          <w:szCs w:val="20"/>
          <w:lang w:eastAsia="sl-SI"/>
        </w:rPr>
      </w:pPr>
      <w:r w:rsidRPr="004B795A">
        <w:rPr>
          <w:rFonts w:ascii="Tahoma" w:eastAsia="Times New Roman" w:hAnsi="Tahoma" w:cs="Tahoma"/>
          <w:sz w:val="20"/>
          <w:szCs w:val="20"/>
          <w:lang w:eastAsia="sl-SI"/>
        </w:rPr>
        <w:t>nosilca zavarovanja obveznosti po okvirnem sporazumu iz naslova dobre izvedbe del,</w:t>
      </w:r>
    </w:p>
    <w:p w14:paraId="339E7066" w14:textId="77777777" w:rsidR="004B795A" w:rsidRPr="004B795A" w:rsidRDefault="004B795A" w:rsidP="008A226E">
      <w:pPr>
        <w:keepNext/>
        <w:keepLines/>
        <w:numPr>
          <w:ilvl w:val="0"/>
          <w:numId w:val="7"/>
        </w:numPr>
        <w:spacing w:after="0" w:line="240" w:lineRule="auto"/>
        <w:ind w:left="284" w:hanging="284"/>
        <w:jc w:val="both"/>
        <w:rPr>
          <w:rFonts w:ascii="Tahoma" w:eastAsia="Times New Roman" w:hAnsi="Tahoma" w:cs="Tahoma"/>
          <w:sz w:val="20"/>
          <w:szCs w:val="20"/>
          <w:lang w:eastAsia="sl-SI"/>
        </w:rPr>
      </w:pPr>
      <w:r w:rsidRPr="004B795A">
        <w:rPr>
          <w:rFonts w:ascii="Tahoma" w:eastAsia="Times New Roman" w:hAnsi="Tahoma" w:cs="Tahoma"/>
          <w:sz w:val="20"/>
          <w:szCs w:val="20"/>
          <w:lang w:eastAsia="sl-SI"/>
        </w:rPr>
        <w:t>določila v primeru izstopa partnerja,</w:t>
      </w:r>
    </w:p>
    <w:p w14:paraId="604ACD92" w14:textId="77777777" w:rsidR="004B795A" w:rsidRPr="004B795A" w:rsidRDefault="004B795A" w:rsidP="008A226E">
      <w:pPr>
        <w:keepNext/>
        <w:keepLines/>
        <w:numPr>
          <w:ilvl w:val="0"/>
          <w:numId w:val="7"/>
        </w:numPr>
        <w:spacing w:after="0" w:line="240" w:lineRule="auto"/>
        <w:ind w:left="284" w:hanging="284"/>
        <w:jc w:val="both"/>
        <w:rPr>
          <w:rFonts w:ascii="Tahoma" w:eastAsia="Times New Roman" w:hAnsi="Tahoma" w:cs="Tahoma"/>
          <w:sz w:val="20"/>
          <w:szCs w:val="20"/>
          <w:lang w:eastAsia="sl-SI"/>
        </w:rPr>
      </w:pPr>
      <w:r w:rsidRPr="004B795A">
        <w:rPr>
          <w:rFonts w:ascii="Tahoma" w:eastAsia="Times New Roman" w:hAnsi="Tahoma" w:cs="Tahoma"/>
          <w:sz w:val="20"/>
          <w:szCs w:val="20"/>
          <w:lang w:eastAsia="sl-SI"/>
        </w:rPr>
        <w:t>pooblastilo vodilnemu partnerju,</w:t>
      </w:r>
    </w:p>
    <w:p w14:paraId="30BD560C" w14:textId="77777777" w:rsidR="004B795A" w:rsidRPr="004B795A" w:rsidRDefault="004B795A" w:rsidP="008A226E">
      <w:pPr>
        <w:keepNext/>
        <w:keepLines/>
        <w:numPr>
          <w:ilvl w:val="0"/>
          <w:numId w:val="7"/>
        </w:numPr>
        <w:spacing w:after="0" w:line="240" w:lineRule="auto"/>
        <w:ind w:left="284" w:hanging="284"/>
        <w:jc w:val="both"/>
        <w:rPr>
          <w:rFonts w:ascii="Tahoma" w:eastAsia="Times New Roman" w:hAnsi="Tahoma" w:cs="Tahoma"/>
          <w:sz w:val="20"/>
          <w:szCs w:val="20"/>
          <w:lang w:eastAsia="sl-SI"/>
        </w:rPr>
      </w:pPr>
      <w:r w:rsidRPr="004B795A">
        <w:rPr>
          <w:rFonts w:ascii="Tahoma" w:eastAsia="Times New Roman" w:hAnsi="Tahoma" w:cs="Tahoma"/>
          <w:sz w:val="20"/>
          <w:szCs w:val="20"/>
          <w:lang w:eastAsia="sl-SI"/>
        </w:rPr>
        <w:t>opredelitev deležev in področje dela.</w:t>
      </w:r>
    </w:p>
    <w:p w14:paraId="6A9AD56F"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p>
    <w:p w14:paraId="50FB03AD"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r w:rsidRPr="004B795A">
        <w:rPr>
          <w:rFonts w:ascii="Tahoma" w:eastAsia="Times New Roman" w:hAnsi="Tahoma" w:cs="Tahoma"/>
          <w:sz w:val="20"/>
          <w:szCs w:val="20"/>
          <w:lang w:eastAsia="sl-SI"/>
        </w:rPr>
        <w:t>V primeru skupne ponudbe, okvirni sporazum podpišejo vsi partnerji v skupni ponudbi. Vsak član skupine ponudnikov v okviru skupne ponudbe odgovarja naročniku neomejeno solidarno.</w:t>
      </w:r>
    </w:p>
    <w:p w14:paraId="48C8E375" w14:textId="77777777" w:rsidR="004B795A" w:rsidRPr="004B795A" w:rsidRDefault="004B795A" w:rsidP="008A226E">
      <w:pPr>
        <w:keepNext/>
        <w:keepLines/>
        <w:tabs>
          <w:tab w:val="left" w:pos="180"/>
        </w:tabs>
        <w:spacing w:after="0" w:line="240" w:lineRule="auto"/>
        <w:jc w:val="both"/>
        <w:rPr>
          <w:rFonts w:ascii="Tahoma" w:eastAsia="Times New Roman" w:hAnsi="Tahoma" w:cs="Tahoma"/>
          <w:sz w:val="20"/>
          <w:szCs w:val="20"/>
          <w:lang w:eastAsia="sl-SI"/>
        </w:rPr>
      </w:pPr>
    </w:p>
    <w:p w14:paraId="5DCAD0A6" w14:textId="23E63C50" w:rsidR="004B795A" w:rsidRPr="004B795A" w:rsidRDefault="004B795A" w:rsidP="008A226E">
      <w:pPr>
        <w:keepNext/>
        <w:keepLines/>
        <w:spacing w:after="0" w:line="240" w:lineRule="auto"/>
        <w:jc w:val="both"/>
        <w:rPr>
          <w:rFonts w:ascii="Tahoma" w:eastAsia="Times New Roman" w:hAnsi="Tahoma" w:cs="Tahoma"/>
          <w:b/>
          <w:bCs/>
          <w:sz w:val="20"/>
          <w:szCs w:val="20"/>
          <w:lang w:eastAsia="sl-SI"/>
        </w:rPr>
      </w:pPr>
      <w:r w:rsidRPr="004B795A">
        <w:rPr>
          <w:rFonts w:ascii="Tahoma" w:eastAsia="Times New Roman" w:hAnsi="Tahoma" w:cs="Tahoma"/>
          <w:sz w:val="20"/>
          <w:szCs w:val="20"/>
          <w:lang w:eastAsia="sl-SI"/>
        </w:rPr>
        <w:t xml:space="preserve">V primeru skupne ponudbe mora glavni nosilec izvedbe obveznosti po okvirnem sporazumu za vse partnerje v skupni ponudbi k ponudbi v razdelek »Izjava – ostali sodelujoči« priložiti </w:t>
      </w:r>
      <w:r w:rsidRPr="004B795A">
        <w:rPr>
          <w:rFonts w:ascii="Tahoma" w:eastAsia="Times New Roman" w:hAnsi="Tahoma" w:cs="Tahoma"/>
          <w:bCs/>
          <w:sz w:val="20"/>
          <w:szCs w:val="20"/>
          <w:lang w:eastAsia="sl-SI"/>
        </w:rPr>
        <w:t>v .pdf formatu</w:t>
      </w:r>
      <w:r w:rsidRPr="004B795A">
        <w:rPr>
          <w:rFonts w:ascii="Tahoma" w:eastAsia="Times New Roman" w:hAnsi="Tahoma" w:cs="Tahoma"/>
          <w:sz w:val="20"/>
          <w:szCs w:val="20"/>
          <w:lang w:eastAsia="sl-SI"/>
        </w:rPr>
        <w:t xml:space="preserve"> izpolnjen, podpisan in žigosan </w:t>
      </w:r>
      <w:r w:rsidRPr="004B795A">
        <w:rPr>
          <w:rFonts w:ascii="Tahoma" w:eastAsia="Times New Roman" w:hAnsi="Tahoma" w:cs="Tahoma"/>
          <w:b/>
          <w:sz w:val="20"/>
          <w:szCs w:val="20"/>
          <w:lang w:eastAsia="sl-SI"/>
        </w:rPr>
        <w:t>ESPD</w:t>
      </w:r>
      <w:r w:rsidRPr="004B795A">
        <w:rPr>
          <w:rFonts w:ascii="Tahoma" w:eastAsia="Times New Roman" w:hAnsi="Tahoma" w:cs="Tahoma"/>
          <w:sz w:val="20"/>
          <w:szCs w:val="20"/>
          <w:lang w:eastAsia="sl-SI"/>
        </w:rPr>
        <w:t xml:space="preserve">, ter v razdelek »Druge priloge« </w:t>
      </w:r>
      <w:r w:rsidRPr="004B795A">
        <w:rPr>
          <w:rFonts w:ascii="Tahoma" w:eastAsia="Times New Roman" w:hAnsi="Tahoma" w:cs="Tahoma"/>
          <w:bCs/>
          <w:sz w:val="20"/>
          <w:szCs w:val="20"/>
          <w:lang w:eastAsia="sl-SI"/>
        </w:rPr>
        <w:t>v .pdf formatu</w:t>
      </w:r>
      <w:r w:rsidRPr="004B795A">
        <w:rPr>
          <w:rFonts w:ascii="Tahoma" w:eastAsia="Times New Roman" w:hAnsi="Tahoma" w:cs="Tahoma"/>
          <w:sz w:val="20"/>
          <w:szCs w:val="20"/>
          <w:lang w:eastAsia="sl-SI"/>
        </w:rPr>
        <w:t xml:space="preserve"> izpolnjeno,  podpisano in žigosano </w:t>
      </w:r>
      <w:r w:rsidRPr="004B795A">
        <w:rPr>
          <w:rFonts w:ascii="Tahoma" w:eastAsia="Times New Roman" w:hAnsi="Tahoma" w:cs="Tahoma"/>
          <w:b/>
          <w:bCs/>
          <w:sz w:val="20"/>
          <w:szCs w:val="20"/>
          <w:lang w:eastAsia="sl-SI"/>
        </w:rPr>
        <w:t>Prilogo 1, Prilogo 1/1, Prilogo 2, Prilogo 3/1 in Prilogo 3/2,</w:t>
      </w:r>
      <w:r w:rsidRPr="004B795A">
        <w:rPr>
          <w:rFonts w:ascii="Tahoma" w:eastAsia="Times New Roman" w:hAnsi="Tahoma" w:cs="Tahoma"/>
          <w:sz w:val="20"/>
          <w:szCs w:val="20"/>
          <w:lang w:eastAsia="sl-SI"/>
        </w:rPr>
        <w:t xml:space="preserve"> ostala dokazila, v</w:t>
      </w:r>
      <w:r w:rsidR="002A3A36">
        <w:rPr>
          <w:rFonts w:ascii="Tahoma" w:eastAsia="Times New Roman" w:hAnsi="Tahoma" w:cs="Tahoma"/>
          <w:sz w:val="20"/>
          <w:szCs w:val="20"/>
          <w:lang w:eastAsia="sl-SI"/>
        </w:rPr>
        <w:t> </w:t>
      </w:r>
      <w:r w:rsidRPr="004B795A">
        <w:rPr>
          <w:rFonts w:ascii="Tahoma" w:eastAsia="Times New Roman" w:hAnsi="Tahoma" w:cs="Tahoma"/>
          <w:sz w:val="20"/>
          <w:szCs w:val="20"/>
          <w:lang w:eastAsia="sl-SI"/>
        </w:rPr>
        <w:t>kolikor/kot to izhaja iz posameznih točk v nadaljevanju razpisne dokumentacije.</w:t>
      </w:r>
    </w:p>
    <w:p w14:paraId="48B365A4" w14:textId="77777777" w:rsidR="004B795A" w:rsidRPr="004B795A" w:rsidRDefault="004B795A" w:rsidP="008A226E">
      <w:pPr>
        <w:keepNext/>
        <w:keepLines/>
        <w:spacing w:after="0" w:line="240" w:lineRule="auto"/>
        <w:jc w:val="both"/>
        <w:rPr>
          <w:rFonts w:ascii="Tahoma" w:eastAsia="Times New Roman" w:hAnsi="Tahoma" w:cs="Tahoma"/>
          <w:kern w:val="16"/>
          <w:sz w:val="20"/>
          <w:szCs w:val="20"/>
          <w:lang w:eastAsia="sl-SI"/>
        </w:rPr>
      </w:pPr>
    </w:p>
    <w:p w14:paraId="254F2FA7" w14:textId="77777777" w:rsidR="004B795A" w:rsidRPr="004B795A" w:rsidRDefault="004B795A" w:rsidP="008A226E">
      <w:pPr>
        <w:keepNext/>
        <w:keepLines/>
        <w:numPr>
          <w:ilvl w:val="1"/>
          <w:numId w:val="2"/>
        </w:numPr>
        <w:spacing w:after="0" w:line="240" w:lineRule="auto"/>
        <w:jc w:val="both"/>
        <w:rPr>
          <w:rFonts w:ascii="Tahoma" w:eastAsia="Times New Roman" w:hAnsi="Tahoma" w:cs="Tahoma"/>
          <w:b/>
          <w:sz w:val="20"/>
          <w:szCs w:val="20"/>
          <w:lang w:eastAsia="sl-SI"/>
        </w:rPr>
      </w:pPr>
      <w:r w:rsidRPr="004B795A">
        <w:rPr>
          <w:rFonts w:ascii="Tahoma" w:eastAsia="Times New Roman" w:hAnsi="Tahoma" w:cs="Tahoma"/>
          <w:b/>
          <w:sz w:val="20"/>
          <w:szCs w:val="20"/>
          <w:lang w:eastAsia="sl-SI"/>
        </w:rPr>
        <w:t>Ponudba s podizvajalci</w:t>
      </w:r>
    </w:p>
    <w:p w14:paraId="69E3E2CC" w14:textId="77777777" w:rsidR="004B795A" w:rsidRPr="004B795A" w:rsidRDefault="004B795A" w:rsidP="008A226E">
      <w:pPr>
        <w:keepNext/>
        <w:keepLines/>
        <w:spacing w:after="0" w:line="240" w:lineRule="auto"/>
        <w:ind w:left="720"/>
        <w:jc w:val="both"/>
        <w:rPr>
          <w:rFonts w:ascii="Tahoma" w:eastAsia="Times New Roman" w:hAnsi="Tahoma" w:cs="Tahoma"/>
          <w:sz w:val="20"/>
          <w:szCs w:val="20"/>
          <w:lang w:eastAsia="sl-SI"/>
        </w:rPr>
      </w:pPr>
    </w:p>
    <w:p w14:paraId="668090BC"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r w:rsidRPr="004B795A">
        <w:rPr>
          <w:rFonts w:ascii="Tahoma" w:eastAsia="Times New Roman" w:hAnsi="Tahoma" w:cs="Tahoma"/>
          <w:sz w:val="20"/>
          <w:szCs w:val="20"/>
          <w:lang w:eastAsia="sl-SI"/>
        </w:rPr>
        <w:t>Ponudnik lahko del javnega naročila odda v podizvajanje.</w:t>
      </w:r>
    </w:p>
    <w:p w14:paraId="6D3D7A53"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p>
    <w:p w14:paraId="6A8AAFEC"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r w:rsidRPr="004B795A">
        <w:rPr>
          <w:rFonts w:ascii="Tahoma" w:eastAsia="Times New Roman" w:hAnsi="Tahoma" w:cs="Tahoma"/>
          <w:sz w:val="20"/>
          <w:szCs w:val="20"/>
          <w:lang w:eastAsia="sl-SI"/>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658BCE9E"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p>
    <w:p w14:paraId="3F827417"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r w:rsidRPr="004B795A">
        <w:rPr>
          <w:rFonts w:ascii="Tahoma" w:eastAsia="Times New Roman" w:hAnsi="Tahoma" w:cs="Tahoma"/>
          <w:sz w:val="20"/>
          <w:szCs w:val="20"/>
          <w:lang w:eastAsia="sl-SI"/>
        </w:rPr>
        <w:t>Ponudnik, kateremu bo javno naročilo oddano, bo v razmerju do naročnika v celoti odgovarjal za izvedbo prejetega naročila, ne glede na število podizvajalcev.</w:t>
      </w:r>
    </w:p>
    <w:p w14:paraId="0AAC7764"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p>
    <w:p w14:paraId="156CF36C"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r w:rsidRPr="004B795A">
        <w:rPr>
          <w:rFonts w:ascii="Tahoma" w:eastAsia="Times New Roman" w:hAnsi="Tahoma" w:cs="Tahoma"/>
          <w:sz w:val="20"/>
          <w:szCs w:val="20"/>
          <w:lang w:eastAsia="sl-SI"/>
        </w:rPr>
        <w:t xml:space="preserve">Če ponudnik ne ravna v skladu s 94. člena ZJN-3, bo naročnik Državni revizijski komisiji podal predlog za uvedbo postopka o prekršku iz 2. točke prvega odstavka 112. člena ZJN-3. </w:t>
      </w:r>
    </w:p>
    <w:p w14:paraId="0FC343A3"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p>
    <w:p w14:paraId="5106900B"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r w:rsidRPr="004B795A">
        <w:rPr>
          <w:rFonts w:ascii="Tahoma" w:eastAsia="Times New Roman" w:hAnsi="Tahoma" w:cs="Tahoma"/>
          <w:sz w:val="20"/>
          <w:szCs w:val="20"/>
          <w:lang w:eastAsia="sl-SI"/>
        </w:rPr>
        <w:t>Naročnik lahko od ponudnika, kateremu se je odločil oddati javno naročilo zahteva predložitev podizvajalske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03D0C8F2"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p>
    <w:p w14:paraId="7BB9A24F"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r w:rsidRPr="004B795A">
        <w:rPr>
          <w:rFonts w:ascii="Tahoma" w:eastAsia="Times New Roman" w:hAnsi="Tahoma" w:cs="Tahoma"/>
          <w:sz w:val="20"/>
          <w:szCs w:val="20"/>
          <w:lang w:eastAsia="sl-SI"/>
        </w:rPr>
        <w:t>Naročnik bo zavrnil vsakega podizvajalca, če zanj obstajajo razlogi za izključitev iz tč. 3.1. razpisne dokumentacije. Obveznosti iz te točke veljajo tudi za podizvajalce podizvajalcev glavnega izvajalca ali nadaljnje podizvajalce v podizvajalski verigi.</w:t>
      </w:r>
    </w:p>
    <w:p w14:paraId="1B94ABF5"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p>
    <w:p w14:paraId="3195A834"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r w:rsidRPr="004B795A">
        <w:rPr>
          <w:rFonts w:ascii="Tahoma" w:eastAsia="Times New Roman" w:hAnsi="Tahoma" w:cs="Tahoma"/>
          <w:sz w:val="20"/>
          <w:szCs w:val="20"/>
          <w:lang w:eastAsia="sl-SI"/>
        </w:rPr>
        <w:t xml:space="preserve">Če bo ponudnik izvajal javno naročilo s podizvajalci mora k ponudbi v razdelek »Izjava – ostali sodelujoči« priložiti </w:t>
      </w:r>
      <w:r w:rsidRPr="004B795A">
        <w:rPr>
          <w:rFonts w:ascii="Tahoma" w:eastAsia="Times New Roman" w:hAnsi="Tahoma" w:cs="Tahoma"/>
          <w:bCs/>
          <w:sz w:val="20"/>
          <w:szCs w:val="20"/>
          <w:lang w:eastAsia="sl-SI"/>
        </w:rPr>
        <w:t>v .pdf formatu</w:t>
      </w:r>
      <w:r w:rsidRPr="004B795A">
        <w:rPr>
          <w:rFonts w:ascii="Tahoma" w:eastAsia="Times New Roman" w:hAnsi="Tahoma" w:cs="Tahoma"/>
          <w:sz w:val="20"/>
          <w:szCs w:val="20"/>
          <w:lang w:eastAsia="sl-SI"/>
        </w:rPr>
        <w:t xml:space="preserve"> izpolnjen, podpisan in žigosan </w:t>
      </w:r>
      <w:r w:rsidRPr="004B795A">
        <w:rPr>
          <w:rFonts w:ascii="Tahoma" w:eastAsia="Times New Roman" w:hAnsi="Tahoma" w:cs="Tahoma"/>
          <w:b/>
          <w:sz w:val="20"/>
          <w:szCs w:val="20"/>
          <w:lang w:eastAsia="sl-SI"/>
        </w:rPr>
        <w:t>ESPD</w:t>
      </w:r>
      <w:r w:rsidRPr="004B795A">
        <w:rPr>
          <w:rFonts w:ascii="Tahoma" w:eastAsia="Times New Roman" w:hAnsi="Tahoma" w:cs="Tahoma"/>
          <w:sz w:val="20"/>
          <w:szCs w:val="20"/>
          <w:lang w:eastAsia="sl-SI"/>
        </w:rPr>
        <w:t xml:space="preserve">, ter v razdelek »Druge priloge« </w:t>
      </w:r>
      <w:r w:rsidRPr="004B795A">
        <w:rPr>
          <w:rFonts w:ascii="Tahoma" w:eastAsia="Times New Roman" w:hAnsi="Tahoma" w:cs="Tahoma"/>
          <w:bCs/>
          <w:sz w:val="20"/>
          <w:szCs w:val="20"/>
          <w:lang w:eastAsia="sl-SI"/>
        </w:rPr>
        <w:t>v .pdf formatu</w:t>
      </w:r>
      <w:r w:rsidRPr="004B795A">
        <w:rPr>
          <w:rFonts w:ascii="Tahoma" w:eastAsia="Times New Roman" w:hAnsi="Tahoma" w:cs="Tahoma"/>
          <w:sz w:val="20"/>
          <w:szCs w:val="20"/>
          <w:lang w:eastAsia="sl-SI"/>
        </w:rPr>
        <w:t xml:space="preserve"> izpolnjeno,  podpisano in žigosano </w:t>
      </w:r>
      <w:r w:rsidRPr="004B795A">
        <w:rPr>
          <w:rFonts w:ascii="Tahoma" w:eastAsia="Times New Roman" w:hAnsi="Tahoma" w:cs="Tahoma"/>
          <w:b/>
          <w:bCs/>
          <w:sz w:val="20"/>
          <w:szCs w:val="20"/>
          <w:lang w:eastAsia="sl-SI"/>
        </w:rPr>
        <w:t xml:space="preserve">Prilogo 2, </w:t>
      </w:r>
      <w:r w:rsidRPr="004B795A">
        <w:rPr>
          <w:rFonts w:ascii="Tahoma" w:eastAsia="Times New Roman" w:hAnsi="Tahoma" w:cs="Tahoma"/>
          <w:b/>
          <w:sz w:val="20"/>
          <w:szCs w:val="20"/>
          <w:lang w:eastAsia="sl-SI"/>
        </w:rPr>
        <w:t>Prilogo 3/1,</w:t>
      </w:r>
      <w:r w:rsidRPr="004B795A">
        <w:rPr>
          <w:rFonts w:ascii="Tahoma" w:eastAsia="Times New Roman" w:hAnsi="Tahoma" w:cs="Tahoma"/>
          <w:sz w:val="20"/>
          <w:szCs w:val="20"/>
          <w:lang w:eastAsia="sl-SI"/>
        </w:rPr>
        <w:t xml:space="preserve"> </w:t>
      </w:r>
      <w:r w:rsidRPr="004B795A">
        <w:rPr>
          <w:rFonts w:ascii="Tahoma" w:eastAsia="Times New Roman" w:hAnsi="Tahoma" w:cs="Tahoma"/>
          <w:b/>
          <w:sz w:val="20"/>
          <w:szCs w:val="20"/>
          <w:lang w:eastAsia="sl-SI"/>
        </w:rPr>
        <w:t>Prilogo 3/2, Prilogo 4/1 in Prilogo 4/2</w:t>
      </w:r>
      <w:r w:rsidRPr="004B795A">
        <w:rPr>
          <w:rFonts w:ascii="Tahoma" w:eastAsia="Times New Roman" w:hAnsi="Tahoma" w:cs="Tahoma"/>
          <w:sz w:val="20"/>
          <w:szCs w:val="20"/>
          <w:lang w:eastAsia="sl-SI"/>
        </w:rPr>
        <w:t>,</w:t>
      </w:r>
      <w:r w:rsidRPr="004B795A">
        <w:rPr>
          <w:rFonts w:ascii="Tahoma" w:eastAsia="Times New Roman" w:hAnsi="Tahoma" w:cs="Tahoma"/>
          <w:kern w:val="16"/>
          <w:sz w:val="20"/>
          <w:szCs w:val="20"/>
          <w:lang w:eastAsia="sl-SI"/>
        </w:rPr>
        <w:t xml:space="preserve"> ter ostala dokazila, v kolikor/kot to izhaja iz posameznih točk v nadaljevanju razpisne dokumentacije.</w:t>
      </w:r>
    </w:p>
    <w:p w14:paraId="55629055" w14:textId="77777777" w:rsidR="004B795A" w:rsidRPr="004B795A" w:rsidRDefault="004B795A" w:rsidP="008A226E">
      <w:pPr>
        <w:keepNext/>
        <w:keepLines/>
        <w:spacing w:after="0" w:line="240" w:lineRule="auto"/>
        <w:ind w:left="720"/>
        <w:jc w:val="both"/>
        <w:rPr>
          <w:rFonts w:ascii="Tahoma" w:eastAsia="Times New Roman" w:hAnsi="Tahoma" w:cs="Tahoma"/>
          <w:sz w:val="20"/>
          <w:szCs w:val="20"/>
          <w:lang w:eastAsia="sl-SI"/>
        </w:rPr>
      </w:pPr>
    </w:p>
    <w:p w14:paraId="4147E49F" w14:textId="77777777" w:rsidR="004B795A" w:rsidRPr="004B795A" w:rsidRDefault="004B795A" w:rsidP="008A226E">
      <w:pPr>
        <w:keepNext/>
        <w:keepLines/>
        <w:spacing w:after="0" w:line="240" w:lineRule="auto"/>
        <w:jc w:val="both"/>
        <w:rPr>
          <w:rFonts w:ascii="Tahoma" w:eastAsia="Times New Roman" w:hAnsi="Tahoma" w:cs="Tahoma"/>
          <w:i/>
          <w:sz w:val="20"/>
          <w:szCs w:val="20"/>
          <w:lang w:eastAsia="sl-SI"/>
        </w:rPr>
      </w:pPr>
      <w:r w:rsidRPr="004B795A">
        <w:rPr>
          <w:rFonts w:ascii="Tahoma" w:eastAsia="Times New Roman" w:hAnsi="Tahoma" w:cs="Tahoma"/>
          <w:i/>
          <w:sz w:val="20"/>
          <w:szCs w:val="20"/>
          <w:lang w:eastAsia="sl-SI"/>
        </w:rPr>
        <w:t>V kolikor ponudnik oddaja ponudbo brez podizvajalca/podizvajalcev, mu ni potrebno izpolniti/priložiti prilog, ki se nanašajo na podizvajalce.</w:t>
      </w:r>
    </w:p>
    <w:p w14:paraId="7E1A7622"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p>
    <w:p w14:paraId="5832F667" w14:textId="77777777" w:rsidR="004B795A" w:rsidRPr="004B795A" w:rsidRDefault="004B795A" w:rsidP="008A226E">
      <w:pPr>
        <w:keepNext/>
        <w:keepLines/>
        <w:numPr>
          <w:ilvl w:val="1"/>
          <w:numId w:val="2"/>
        </w:numPr>
        <w:spacing w:after="0" w:line="240" w:lineRule="auto"/>
        <w:jc w:val="both"/>
        <w:rPr>
          <w:rFonts w:ascii="Tahoma" w:eastAsia="Times New Roman" w:hAnsi="Tahoma" w:cs="Tahoma"/>
          <w:b/>
          <w:sz w:val="20"/>
          <w:szCs w:val="20"/>
          <w:lang w:eastAsia="sl-SI"/>
        </w:rPr>
      </w:pPr>
      <w:r w:rsidRPr="004B795A">
        <w:rPr>
          <w:rFonts w:ascii="Tahoma" w:eastAsia="Times New Roman" w:hAnsi="Tahoma" w:cs="Tahoma"/>
          <w:b/>
          <w:sz w:val="20"/>
          <w:szCs w:val="20"/>
          <w:lang w:eastAsia="sl-SI"/>
        </w:rPr>
        <w:lastRenderedPageBreak/>
        <w:t>Uporaba zmogljivosti drugih subjektov</w:t>
      </w:r>
    </w:p>
    <w:p w14:paraId="3623B798"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p>
    <w:p w14:paraId="13470475"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r w:rsidRPr="004B795A">
        <w:rPr>
          <w:rFonts w:ascii="Tahoma" w:eastAsia="Times New Roman" w:hAnsi="Tahoma" w:cs="Tahoma"/>
          <w:sz w:val="20"/>
          <w:szCs w:val="20"/>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2682C5DC"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p>
    <w:p w14:paraId="01ED5C19"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r w:rsidRPr="004B795A">
        <w:rPr>
          <w:rFonts w:ascii="Tahoma" w:eastAsia="Times New Roman" w:hAnsi="Tahoma" w:cs="Tahoma"/>
          <w:sz w:val="20"/>
          <w:szCs w:val="20"/>
          <w:lang w:eastAsia="sl-SI"/>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09F2D006" w14:textId="77777777" w:rsidR="004B795A" w:rsidRPr="004B795A" w:rsidRDefault="004B795A" w:rsidP="008A226E">
      <w:pPr>
        <w:keepNext/>
        <w:keepLines/>
        <w:spacing w:after="0" w:line="240" w:lineRule="auto"/>
        <w:ind w:right="-2"/>
        <w:jc w:val="both"/>
        <w:rPr>
          <w:rFonts w:ascii="Tahoma" w:eastAsia="Times New Roman" w:hAnsi="Tahoma" w:cs="Tahoma"/>
          <w:sz w:val="20"/>
          <w:szCs w:val="20"/>
          <w:lang w:eastAsia="sl-SI"/>
        </w:rPr>
      </w:pPr>
    </w:p>
    <w:p w14:paraId="43233EB6" w14:textId="77777777" w:rsidR="004B795A" w:rsidRPr="004B795A" w:rsidRDefault="004B795A" w:rsidP="008A226E">
      <w:pPr>
        <w:keepNext/>
        <w:keepLines/>
        <w:autoSpaceDE w:val="0"/>
        <w:autoSpaceDN w:val="0"/>
        <w:adjustRightInd w:val="0"/>
        <w:spacing w:after="0" w:line="240" w:lineRule="auto"/>
        <w:jc w:val="both"/>
        <w:rPr>
          <w:rFonts w:ascii="Tahoma" w:eastAsia="Times New Roman" w:hAnsi="Tahoma" w:cs="Tahoma"/>
          <w:sz w:val="20"/>
          <w:szCs w:val="20"/>
          <w:lang w:eastAsia="sl-SI"/>
        </w:rPr>
      </w:pPr>
      <w:r w:rsidRPr="004B795A">
        <w:rPr>
          <w:rFonts w:ascii="Tahoma" w:eastAsia="Times New Roman" w:hAnsi="Tahoma" w:cs="Tahoma"/>
          <w:sz w:val="20"/>
          <w:szCs w:val="20"/>
          <w:lang w:eastAsia="sl-SI"/>
        </w:rPr>
        <w:t xml:space="preserve">O uporabi zmogljivosti drugih subjektov govorimo, ko drugi subjekt </w:t>
      </w:r>
      <w:r w:rsidRPr="004B795A">
        <w:rPr>
          <w:rFonts w:ascii="Tahoma" w:eastAsia="Times New Roman" w:hAnsi="Tahoma" w:cs="Tahoma"/>
          <w:sz w:val="20"/>
          <w:szCs w:val="20"/>
          <w:u w:val="single"/>
          <w:lang w:eastAsia="sl-SI"/>
        </w:rPr>
        <w:t>ni neposredno udeležen pri sami izvedbi naročila</w:t>
      </w:r>
      <w:r w:rsidRPr="004B795A">
        <w:rPr>
          <w:rFonts w:ascii="Tahoma" w:eastAsia="Times New Roman" w:hAnsi="Tahoma" w:cs="Tahoma"/>
          <w:sz w:val="20"/>
          <w:szCs w:val="20"/>
          <w:lang w:eastAsia="sl-SI"/>
        </w:rPr>
        <w:t xml:space="preserve">, temveč ponudniku le npr. posodi določeno opremo, tehnična sredstva, mehanizacijo itd.. Če bo drugi subjekt z zmogljivostmi, s katerimi razpolaga in na katere se sklicuje ponudnik, </w:t>
      </w:r>
      <w:r w:rsidRPr="004B795A">
        <w:rPr>
          <w:rFonts w:ascii="Tahoma" w:eastAsia="Times New Roman" w:hAnsi="Tahoma" w:cs="Tahoma"/>
          <w:sz w:val="20"/>
          <w:szCs w:val="20"/>
          <w:u w:val="single"/>
          <w:lang w:eastAsia="sl-SI"/>
        </w:rPr>
        <w:t>neposredno sam izvedel del predmeta javnega naročila</w:t>
      </w:r>
      <w:r w:rsidRPr="004B795A">
        <w:rPr>
          <w:rFonts w:ascii="Tahoma" w:eastAsia="Times New Roman" w:hAnsi="Tahoma" w:cs="Tahoma"/>
          <w:sz w:val="20"/>
          <w:szCs w:val="20"/>
          <w:lang w:eastAsia="sl-SI"/>
        </w:rPr>
        <w:t xml:space="preserve">, potem govorimo o subjektu, ki izpolnjuje definicijo </w:t>
      </w:r>
      <w:r w:rsidRPr="004B795A">
        <w:rPr>
          <w:rFonts w:ascii="Tahoma" w:eastAsia="Times New Roman" w:hAnsi="Tahoma" w:cs="Tahoma"/>
          <w:b/>
          <w:sz w:val="20"/>
          <w:szCs w:val="20"/>
          <w:lang w:eastAsia="sl-SI"/>
        </w:rPr>
        <w:t>podizvajalca</w:t>
      </w:r>
      <w:r w:rsidRPr="004B795A">
        <w:rPr>
          <w:rFonts w:ascii="Tahoma" w:eastAsia="Times New Roman" w:hAnsi="Tahoma" w:cs="Tahoma"/>
          <w:sz w:val="20"/>
          <w:szCs w:val="20"/>
          <w:lang w:eastAsia="sl-SI"/>
        </w:rPr>
        <w:t xml:space="preserve">, </w:t>
      </w:r>
      <w:r w:rsidRPr="004B795A">
        <w:rPr>
          <w:rFonts w:ascii="Tahoma" w:eastAsia="Times New Roman" w:hAnsi="Tahoma" w:cs="Tahoma"/>
          <w:sz w:val="20"/>
          <w:szCs w:val="20"/>
          <w:u w:val="single"/>
          <w:lang w:eastAsia="sl-SI"/>
        </w:rPr>
        <w:t xml:space="preserve">zato naj ga ponudnik nominira kot podizvajalca/e </w:t>
      </w:r>
      <w:r w:rsidRPr="004B795A">
        <w:rPr>
          <w:rFonts w:ascii="Tahoma" w:eastAsia="Times New Roman" w:hAnsi="Tahoma" w:cs="Tahoma"/>
          <w:b/>
          <w:sz w:val="20"/>
          <w:szCs w:val="20"/>
          <w:u w:val="single"/>
          <w:lang w:eastAsia="sl-SI"/>
        </w:rPr>
        <w:t>in ne</w:t>
      </w:r>
      <w:r w:rsidRPr="004B795A">
        <w:rPr>
          <w:rFonts w:ascii="Tahoma" w:eastAsia="Times New Roman" w:hAnsi="Tahoma" w:cs="Tahoma"/>
          <w:sz w:val="20"/>
          <w:szCs w:val="20"/>
          <w:u w:val="single"/>
          <w:lang w:eastAsia="sl-SI"/>
        </w:rPr>
        <w:t xml:space="preserve"> kot subjekt/e, katerih zmogljivost uporablja ponudnik v ponudbi</w:t>
      </w:r>
      <w:r w:rsidRPr="004B795A">
        <w:rPr>
          <w:rFonts w:ascii="Tahoma" w:eastAsia="Times New Roman" w:hAnsi="Tahoma" w:cs="Tahoma"/>
          <w:sz w:val="20"/>
          <w:szCs w:val="20"/>
          <w:lang w:eastAsia="sl-SI"/>
        </w:rPr>
        <w:t>.</w:t>
      </w:r>
    </w:p>
    <w:p w14:paraId="3A29B65B" w14:textId="77777777" w:rsidR="004B795A" w:rsidRPr="004B795A" w:rsidRDefault="004B795A" w:rsidP="008A226E">
      <w:pPr>
        <w:keepNext/>
        <w:keepLines/>
        <w:spacing w:after="0" w:line="240" w:lineRule="auto"/>
        <w:ind w:right="-2"/>
        <w:jc w:val="both"/>
        <w:rPr>
          <w:rFonts w:ascii="Tahoma" w:eastAsia="Times New Roman" w:hAnsi="Tahoma" w:cs="Tahoma"/>
          <w:sz w:val="20"/>
          <w:szCs w:val="20"/>
          <w:lang w:eastAsia="sl-SI"/>
        </w:rPr>
      </w:pPr>
    </w:p>
    <w:p w14:paraId="6D45A157"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r w:rsidRPr="004B795A">
        <w:rPr>
          <w:rFonts w:ascii="Tahoma" w:eastAsia="Times New Roman" w:hAnsi="Tahoma" w:cs="Tahoma"/>
          <w:sz w:val="20"/>
          <w:szCs w:val="20"/>
          <w:lang w:eastAsia="sl-SI"/>
        </w:rPr>
        <w:t xml:space="preserve">V primeru, da bo ponudnik za izvedbo javnega naročila uporabljal zmogljivost drugih subjektov (ki niso partner/ji v primeru skupne ponudbe ali podizvajalec/ci), mora za vsakega izmed subjektov, na katerega zmogljivosti se sklicuje k ponudbi v razdelek »Izjava – ostali sodelujoči« priložiti </w:t>
      </w:r>
      <w:r w:rsidRPr="004B795A">
        <w:rPr>
          <w:rFonts w:ascii="Tahoma" w:eastAsia="Times New Roman" w:hAnsi="Tahoma" w:cs="Tahoma"/>
          <w:bCs/>
          <w:sz w:val="20"/>
          <w:szCs w:val="20"/>
          <w:lang w:eastAsia="sl-SI"/>
        </w:rPr>
        <w:t>v .pdf formatu</w:t>
      </w:r>
      <w:r w:rsidRPr="004B795A">
        <w:rPr>
          <w:rFonts w:ascii="Tahoma" w:eastAsia="Times New Roman" w:hAnsi="Tahoma" w:cs="Tahoma"/>
          <w:sz w:val="20"/>
          <w:szCs w:val="20"/>
          <w:lang w:eastAsia="sl-SI"/>
        </w:rPr>
        <w:t xml:space="preserve"> izpolnjen, podpisan in žigosan </w:t>
      </w:r>
      <w:r w:rsidRPr="004B795A">
        <w:rPr>
          <w:rFonts w:ascii="Tahoma" w:eastAsia="Times New Roman" w:hAnsi="Tahoma" w:cs="Tahoma"/>
          <w:b/>
          <w:sz w:val="20"/>
          <w:szCs w:val="20"/>
          <w:lang w:eastAsia="sl-SI"/>
        </w:rPr>
        <w:t>ESPD</w:t>
      </w:r>
      <w:r w:rsidRPr="004B795A">
        <w:rPr>
          <w:rFonts w:ascii="Tahoma" w:eastAsia="Times New Roman" w:hAnsi="Tahoma" w:cs="Tahoma"/>
          <w:sz w:val="20"/>
          <w:szCs w:val="20"/>
          <w:lang w:eastAsia="sl-SI"/>
        </w:rPr>
        <w:t xml:space="preserve">, ter v razdelek »Druge priloge« </w:t>
      </w:r>
      <w:r w:rsidRPr="004B795A">
        <w:rPr>
          <w:rFonts w:ascii="Tahoma" w:eastAsia="Times New Roman" w:hAnsi="Tahoma" w:cs="Tahoma"/>
          <w:bCs/>
          <w:sz w:val="20"/>
          <w:szCs w:val="20"/>
          <w:lang w:eastAsia="sl-SI"/>
        </w:rPr>
        <w:t>v .pdf formatu</w:t>
      </w:r>
      <w:r w:rsidRPr="004B795A">
        <w:rPr>
          <w:rFonts w:ascii="Tahoma" w:eastAsia="Times New Roman" w:hAnsi="Tahoma" w:cs="Tahoma"/>
          <w:sz w:val="20"/>
          <w:szCs w:val="20"/>
          <w:lang w:eastAsia="sl-SI"/>
        </w:rPr>
        <w:t xml:space="preserve"> izpolnjeno,  podpisano in žigosano </w:t>
      </w:r>
      <w:r w:rsidRPr="004B795A">
        <w:rPr>
          <w:rFonts w:ascii="Tahoma" w:eastAsia="Times New Roman" w:hAnsi="Tahoma" w:cs="Tahoma"/>
          <w:b/>
          <w:bCs/>
          <w:sz w:val="20"/>
          <w:szCs w:val="20"/>
          <w:lang w:eastAsia="sl-SI"/>
        </w:rPr>
        <w:t xml:space="preserve">Prilogo 2, </w:t>
      </w:r>
      <w:r w:rsidRPr="004B795A">
        <w:rPr>
          <w:rFonts w:ascii="Tahoma" w:eastAsia="Times New Roman" w:hAnsi="Tahoma" w:cs="Tahoma"/>
          <w:b/>
          <w:sz w:val="20"/>
          <w:szCs w:val="20"/>
          <w:lang w:eastAsia="sl-SI"/>
        </w:rPr>
        <w:t>Prilogo 3/1,</w:t>
      </w:r>
      <w:r w:rsidRPr="004B795A">
        <w:rPr>
          <w:rFonts w:ascii="Tahoma" w:eastAsia="Times New Roman" w:hAnsi="Tahoma" w:cs="Tahoma"/>
          <w:sz w:val="20"/>
          <w:szCs w:val="20"/>
          <w:lang w:eastAsia="sl-SI"/>
        </w:rPr>
        <w:t xml:space="preserve"> </w:t>
      </w:r>
      <w:r w:rsidRPr="004B795A">
        <w:rPr>
          <w:rFonts w:ascii="Tahoma" w:eastAsia="Times New Roman" w:hAnsi="Tahoma" w:cs="Tahoma"/>
          <w:b/>
          <w:sz w:val="20"/>
          <w:szCs w:val="20"/>
          <w:lang w:eastAsia="sl-SI"/>
        </w:rPr>
        <w:t xml:space="preserve">Prilogo 3/2 </w:t>
      </w:r>
      <w:r w:rsidRPr="004B795A">
        <w:rPr>
          <w:rFonts w:ascii="Tahoma" w:eastAsia="Times New Roman" w:hAnsi="Tahoma" w:cs="Tahoma"/>
          <w:bCs/>
          <w:sz w:val="20"/>
          <w:szCs w:val="20"/>
          <w:lang w:eastAsia="sl-SI"/>
        </w:rPr>
        <w:t>in</w:t>
      </w:r>
      <w:r w:rsidRPr="004B795A">
        <w:rPr>
          <w:rFonts w:ascii="Tahoma" w:eastAsia="Times New Roman" w:hAnsi="Tahoma" w:cs="Tahoma"/>
          <w:b/>
          <w:sz w:val="20"/>
          <w:szCs w:val="20"/>
          <w:lang w:eastAsia="sl-SI"/>
        </w:rPr>
        <w:t xml:space="preserve"> Prilogo 4/3</w:t>
      </w:r>
      <w:r w:rsidRPr="004B795A">
        <w:rPr>
          <w:rFonts w:ascii="Tahoma" w:eastAsia="Times New Roman" w:hAnsi="Tahoma" w:cs="Tahoma"/>
          <w:kern w:val="16"/>
          <w:sz w:val="20"/>
          <w:szCs w:val="20"/>
          <w:lang w:eastAsia="sl-SI"/>
        </w:rPr>
        <w:t xml:space="preserve"> ter ostala dokazila, v kolikor/kot to izhaja iz posameznih točk v nadaljevanju razpisne dokumentacije</w:t>
      </w:r>
      <w:r w:rsidRPr="004B795A">
        <w:rPr>
          <w:rFonts w:ascii="Tahoma" w:eastAsia="Times New Roman" w:hAnsi="Tahoma" w:cs="Tahoma"/>
          <w:sz w:val="20"/>
          <w:szCs w:val="20"/>
          <w:lang w:eastAsia="sl-SI"/>
        </w:rPr>
        <w:t xml:space="preserve">. </w:t>
      </w:r>
    </w:p>
    <w:p w14:paraId="234B701B" w14:textId="77777777" w:rsidR="004B795A" w:rsidRPr="004B795A" w:rsidRDefault="004B795A" w:rsidP="008A226E">
      <w:pPr>
        <w:keepNext/>
        <w:keepLines/>
        <w:spacing w:after="0" w:line="240" w:lineRule="auto"/>
        <w:ind w:left="720"/>
        <w:jc w:val="both"/>
        <w:rPr>
          <w:rFonts w:ascii="Tahoma" w:eastAsia="Times New Roman" w:hAnsi="Tahoma" w:cs="Tahoma"/>
          <w:sz w:val="20"/>
          <w:szCs w:val="20"/>
          <w:lang w:eastAsia="sl-SI"/>
        </w:rPr>
      </w:pPr>
    </w:p>
    <w:p w14:paraId="20188C0F" w14:textId="77777777" w:rsidR="004B795A" w:rsidRPr="004B795A" w:rsidRDefault="004B795A" w:rsidP="008A226E">
      <w:pPr>
        <w:keepNext/>
        <w:keepLines/>
        <w:spacing w:after="0" w:line="240" w:lineRule="auto"/>
        <w:jc w:val="both"/>
        <w:rPr>
          <w:rFonts w:ascii="Tahoma" w:eastAsia="Times New Roman" w:hAnsi="Tahoma" w:cs="Tahoma"/>
          <w:sz w:val="20"/>
          <w:szCs w:val="20"/>
          <w:lang w:val="x-none" w:eastAsia="sl-SI"/>
        </w:rPr>
      </w:pPr>
      <w:r w:rsidRPr="004B795A">
        <w:rPr>
          <w:rFonts w:ascii="Tahoma" w:eastAsia="Times New Roman" w:hAnsi="Tahoma" w:cs="Tahoma"/>
          <w:sz w:val="20"/>
          <w:szCs w:val="20"/>
          <w:lang w:val="x-none" w:eastAsia="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68C1E387" w14:textId="77777777" w:rsidR="004B795A" w:rsidRPr="004B795A" w:rsidRDefault="004B795A" w:rsidP="008A226E">
      <w:pPr>
        <w:keepNext/>
        <w:keepLines/>
        <w:spacing w:after="0" w:line="240" w:lineRule="auto"/>
        <w:ind w:right="-2"/>
        <w:jc w:val="both"/>
        <w:rPr>
          <w:rFonts w:ascii="Tahoma" w:eastAsia="Times New Roman" w:hAnsi="Tahoma" w:cs="Tahoma"/>
          <w:sz w:val="20"/>
          <w:szCs w:val="20"/>
          <w:lang w:eastAsia="sl-SI"/>
        </w:rPr>
      </w:pPr>
    </w:p>
    <w:p w14:paraId="7142A834" w14:textId="77777777" w:rsidR="004B795A" w:rsidRPr="004B795A" w:rsidRDefault="004B795A" w:rsidP="008A226E">
      <w:pPr>
        <w:keepNext/>
        <w:keepLines/>
        <w:spacing w:after="0" w:line="240" w:lineRule="auto"/>
        <w:ind w:right="-2"/>
        <w:jc w:val="both"/>
        <w:rPr>
          <w:rFonts w:ascii="Tahoma" w:eastAsia="Times New Roman" w:hAnsi="Tahoma" w:cs="Tahoma"/>
          <w:sz w:val="20"/>
          <w:szCs w:val="20"/>
          <w:lang w:eastAsia="sl-SI"/>
        </w:rPr>
      </w:pPr>
      <w:r w:rsidRPr="004B795A">
        <w:rPr>
          <w:rFonts w:ascii="Tahoma" w:eastAsia="Times New Roman" w:hAnsi="Tahoma" w:cs="Tahoma"/>
          <w:i/>
          <w:sz w:val="20"/>
          <w:szCs w:val="20"/>
          <w:lang w:eastAsia="sl-SI"/>
        </w:rPr>
        <w:t>V kolikor ponudnik za izvedbo javnega naročila ne bo uporabil zmogljivosti drugih subjektov, mu ni potrebno upoštevati določil oz. izpolniti/priložiti prilog, ki se nanašajo na subjekt/e, katerih zmogljivost</w:t>
      </w:r>
      <w:r w:rsidRPr="004B795A">
        <w:rPr>
          <w:rFonts w:ascii="Tahoma" w:eastAsia="Times New Roman" w:hAnsi="Tahoma" w:cs="Tahoma"/>
          <w:sz w:val="20"/>
          <w:szCs w:val="20"/>
          <w:lang w:eastAsia="sl-SI"/>
        </w:rPr>
        <w:t xml:space="preserve"> </w:t>
      </w:r>
      <w:r w:rsidRPr="004B795A">
        <w:rPr>
          <w:rFonts w:ascii="Tahoma" w:eastAsia="Times New Roman" w:hAnsi="Tahoma" w:cs="Tahoma"/>
          <w:i/>
          <w:sz w:val="20"/>
          <w:szCs w:val="20"/>
          <w:lang w:eastAsia="sl-SI"/>
        </w:rPr>
        <w:t xml:space="preserve">uporablja ponudnik v ponudbi. </w:t>
      </w:r>
    </w:p>
    <w:p w14:paraId="253BBDE4"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p>
    <w:p w14:paraId="7FF095FC" w14:textId="77777777" w:rsidR="004B795A" w:rsidRPr="004B795A" w:rsidRDefault="004B795A" w:rsidP="008A226E">
      <w:pPr>
        <w:keepNext/>
        <w:keepLines/>
        <w:numPr>
          <w:ilvl w:val="1"/>
          <w:numId w:val="2"/>
        </w:numPr>
        <w:spacing w:after="0" w:line="240" w:lineRule="auto"/>
        <w:jc w:val="both"/>
        <w:rPr>
          <w:rFonts w:ascii="Tahoma" w:eastAsia="Times New Roman" w:hAnsi="Tahoma" w:cs="Tahoma"/>
          <w:b/>
          <w:sz w:val="20"/>
          <w:szCs w:val="20"/>
          <w:lang w:eastAsia="sl-SI"/>
        </w:rPr>
      </w:pPr>
      <w:r w:rsidRPr="004B795A">
        <w:rPr>
          <w:rFonts w:ascii="Tahoma" w:eastAsia="Times New Roman" w:hAnsi="Tahoma" w:cs="Tahoma"/>
          <w:b/>
          <w:sz w:val="20"/>
          <w:szCs w:val="20"/>
          <w:lang w:eastAsia="sl-SI"/>
        </w:rPr>
        <w:t>Ponudniki s sedežem izven Republike Slovenije</w:t>
      </w:r>
    </w:p>
    <w:p w14:paraId="4BB6F3A9" w14:textId="77777777" w:rsidR="004B795A" w:rsidRPr="004B795A" w:rsidRDefault="004B795A" w:rsidP="008A226E">
      <w:pPr>
        <w:keepNext/>
        <w:keepLines/>
        <w:autoSpaceDE w:val="0"/>
        <w:autoSpaceDN w:val="0"/>
        <w:adjustRightInd w:val="0"/>
        <w:spacing w:after="0" w:line="240" w:lineRule="auto"/>
        <w:ind w:left="720"/>
        <w:jc w:val="both"/>
        <w:rPr>
          <w:rFonts w:ascii="Tahoma" w:hAnsi="Tahoma" w:cs="Tahoma"/>
          <w:sz w:val="20"/>
          <w:szCs w:val="20"/>
          <w:lang w:eastAsia="sl-SI"/>
        </w:rPr>
      </w:pPr>
    </w:p>
    <w:p w14:paraId="44AE71D6" w14:textId="77777777" w:rsidR="004B795A" w:rsidRPr="004B795A" w:rsidRDefault="004B795A" w:rsidP="008A226E">
      <w:pPr>
        <w:keepNext/>
        <w:keepLines/>
        <w:widowControl w:val="0"/>
        <w:spacing w:after="0" w:line="240" w:lineRule="auto"/>
        <w:jc w:val="both"/>
        <w:rPr>
          <w:rFonts w:ascii="Tahoma" w:eastAsia="Times New Roman" w:hAnsi="Tahoma" w:cs="Tahoma"/>
          <w:kern w:val="16"/>
          <w:sz w:val="20"/>
          <w:szCs w:val="20"/>
          <w:lang w:eastAsia="sl-SI"/>
        </w:rPr>
      </w:pPr>
      <w:r w:rsidRPr="004B795A">
        <w:rPr>
          <w:rFonts w:ascii="Tahoma" w:eastAsia="Times New Roman" w:hAnsi="Tahoma" w:cs="Tahoma"/>
          <w:kern w:val="16"/>
          <w:sz w:val="20"/>
          <w:szCs w:val="20"/>
          <w:lang w:eastAsia="sl-SI"/>
        </w:rPr>
        <w:t>Ponudniki s sedežem izven Republike Slovenije morajo izpolnjevati enake pogoje kot ponudniki s sedežem v Republiki Sloveniji, ter morajo posamezno sposobnost dokazovati v skladu z zahtevami naročnika iz razpisne dokumentacije, ki velja za vse ponudnike ter v skladu z določili četrtega odstavka 77. člena ZJN-3 in ta dokazila priložiti k ponudbi. Enako velja tudi v primeru, da ponudnik nastopa s partnerjem v okviru skupne ponudbe ali podizvajalcem ali se sklicuje na uporabo zmogljivosti drugih subjektov s sedežem/i v tuji državi.</w:t>
      </w:r>
    </w:p>
    <w:p w14:paraId="7351F79B" w14:textId="77777777" w:rsidR="004B795A" w:rsidRPr="004B795A" w:rsidRDefault="004B795A" w:rsidP="008A226E">
      <w:pPr>
        <w:keepNext/>
        <w:keepLines/>
        <w:widowControl w:val="0"/>
        <w:spacing w:after="0" w:line="240" w:lineRule="auto"/>
        <w:jc w:val="both"/>
        <w:rPr>
          <w:rFonts w:ascii="Tahoma" w:eastAsia="Times New Roman" w:hAnsi="Tahoma" w:cs="Tahoma"/>
          <w:kern w:val="16"/>
          <w:sz w:val="20"/>
          <w:szCs w:val="20"/>
          <w:lang w:eastAsia="sl-SI"/>
        </w:rPr>
      </w:pPr>
    </w:p>
    <w:p w14:paraId="2A94DF7C" w14:textId="77777777" w:rsidR="004B795A" w:rsidRPr="004B795A" w:rsidRDefault="004B795A" w:rsidP="008A226E">
      <w:pPr>
        <w:keepNext/>
        <w:keepLines/>
        <w:widowControl w:val="0"/>
        <w:spacing w:after="0" w:line="240" w:lineRule="auto"/>
        <w:jc w:val="both"/>
        <w:rPr>
          <w:rFonts w:ascii="Tahoma" w:eastAsia="Times New Roman" w:hAnsi="Tahoma" w:cs="Tahoma"/>
          <w:kern w:val="16"/>
          <w:sz w:val="20"/>
          <w:szCs w:val="20"/>
          <w:lang w:eastAsia="sl-SI"/>
        </w:rPr>
      </w:pPr>
      <w:r w:rsidRPr="004B795A">
        <w:rPr>
          <w:rFonts w:ascii="Tahoma" w:eastAsia="Times New Roman" w:hAnsi="Tahoma" w:cs="Tahoma"/>
          <w:kern w:val="16"/>
          <w:sz w:val="20"/>
          <w:szCs w:val="20"/>
          <w:lang w:eastAsia="sl-SI"/>
        </w:rPr>
        <w:t xml:space="preserve">Ponudnik oziroma gospodarski subjekt s sedežem izven Republike Slovenije bo moral za ugotavljanje sposobnosti, namesto izpolnjenih in podpisanih prilog (zahtevanih v 3. poglavju te razpisne dokumentacije) </w:t>
      </w:r>
      <w:r w:rsidRPr="004B795A">
        <w:rPr>
          <w:rFonts w:ascii="Tahoma" w:eastAsia="Times New Roman" w:hAnsi="Tahoma" w:cs="Tahoma"/>
          <w:b/>
          <w:kern w:val="16"/>
          <w:sz w:val="20"/>
          <w:szCs w:val="20"/>
          <w:lang w:eastAsia="sl-SI"/>
        </w:rPr>
        <w:t>sam predložiti vsa potrdila/dokazila</w:t>
      </w:r>
      <w:r w:rsidRPr="004B795A">
        <w:rPr>
          <w:rFonts w:ascii="Tahoma" w:eastAsia="Times New Roman" w:hAnsi="Tahoma" w:cs="Tahoma"/>
          <w:kern w:val="16"/>
          <w:sz w:val="20"/>
          <w:szCs w:val="20"/>
          <w:lang w:eastAsia="sl-SI"/>
        </w:rPr>
        <w:t xml:space="preserve"> pristojnega organa, iz katerih izhaja, da za gospodarski subjekt ne obstajajo razlogi za izključitev in le ta izpolnjuje pogoje za sodelovanje, v kolikor takšnega potrdila iz ustreznega registra ne bo mogel pridobiti naročnik.</w:t>
      </w:r>
    </w:p>
    <w:p w14:paraId="2C4E5A5C" w14:textId="77777777" w:rsidR="004B795A" w:rsidRPr="004B795A" w:rsidRDefault="004B795A" w:rsidP="008A226E">
      <w:pPr>
        <w:keepNext/>
        <w:keepLines/>
        <w:spacing w:after="0" w:line="240" w:lineRule="auto"/>
        <w:ind w:left="720"/>
        <w:jc w:val="both"/>
        <w:rPr>
          <w:rFonts w:ascii="Tahoma" w:eastAsia="Times New Roman" w:hAnsi="Tahoma" w:cs="Tahoma"/>
          <w:sz w:val="20"/>
          <w:szCs w:val="20"/>
          <w:lang w:eastAsia="sl-SI"/>
        </w:rPr>
      </w:pPr>
    </w:p>
    <w:p w14:paraId="54ED4BBE" w14:textId="77777777" w:rsidR="004B795A" w:rsidRPr="004B795A" w:rsidRDefault="004B795A" w:rsidP="008A226E">
      <w:pPr>
        <w:keepNext/>
        <w:keepLines/>
        <w:numPr>
          <w:ilvl w:val="1"/>
          <w:numId w:val="2"/>
        </w:numPr>
        <w:spacing w:after="0" w:line="240" w:lineRule="auto"/>
        <w:jc w:val="both"/>
        <w:rPr>
          <w:rFonts w:ascii="Tahoma" w:eastAsia="Times New Roman" w:hAnsi="Tahoma" w:cs="Tahoma"/>
          <w:b/>
          <w:sz w:val="20"/>
          <w:szCs w:val="20"/>
          <w:lang w:eastAsia="sl-SI"/>
        </w:rPr>
      </w:pPr>
      <w:r w:rsidRPr="004B795A">
        <w:rPr>
          <w:rFonts w:ascii="Tahoma" w:eastAsia="Times New Roman" w:hAnsi="Tahoma" w:cs="Tahoma"/>
          <w:b/>
          <w:sz w:val="20"/>
          <w:szCs w:val="20"/>
          <w:lang w:eastAsia="sl-SI"/>
        </w:rPr>
        <w:t>Ponudbena cena</w:t>
      </w:r>
    </w:p>
    <w:p w14:paraId="2E7FAD70" w14:textId="77777777" w:rsidR="004B795A" w:rsidRPr="004B795A" w:rsidRDefault="004B795A" w:rsidP="008A226E">
      <w:pPr>
        <w:keepNext/>
        <w:keepLines/>
        <w:spacing w:after="0" w:line="240" w:lineRule="auto"/>
        <w:ind w:left="720"/>
        <w:jc w:val="both"/>
        <w:rPr>
          <w:rFonts w:ascii="Tahoma" w:eastAsia="Times New Roman" w:hAnsi="Tahoma" w:cs="Tahoma"/>
          <w:b/>
          <w:sz w:val="20"/>
          <w:szCs w:val="20"/>
          <w:lang w:eastAsia="sl-SI"/>
        </w:rPr>
      </w:pPr>
    </w:p>
    <w:p w14:paraId="732D6D5D" w14:textId="5B8484D1" w:rsidR="004B795A" w:rsidRPr="004B795A" w:rsidRDefault="004B795A" w:rsidP="008A226E">
      <w:pPr>
        <w:keepNext/>
        <w:keepLines/>
        <w:spacing w:after="0" w:line="240" w:lineRule="auto"/>
        <w:jc w:val="both"/>
        <w:rPr>
          <w:rFonts w:ascii="Tahoma" w:eastAsia="Times New Roman" w:hAnsi="Tahoma" w:cs="Tahoma"/>
          <w:sz w:val="20"/>
          <w:szCs w:val="20"/>
          <w:lang w:eastAsia="sl-SI"/>
        </w:rPr>
      </w:pPr>
      <w:r w:rsidRPr="004B795A">
        <w:rPr>
          <w:rFonts w:ascii="Tahoma" w:eastAsia="Times New Roman" w:hAnsi="Tahoma" w:cs="Tahoma"/>
          <w:sz w:val="20"/>
          <w:szCs w:val="20"/>
          <w:lang w:eastAsia="sl-SI"/>
        </w:rPr>
        <w:t xml:space="preserve">Ponudnik v sistem e-JN </w:t>
      </w:r>
      <w:r w:rsidRPr="004B795A">
        <w:rPr>
          <w:rFonts w:ascii="Tahoma" w:eastAsia="Times New Roman" w:hAnsi="Tahoma" w:cs="Tahoma"/>
          <w:b/>
          <w:sz w:val="20"/>
          <w:szCs w:val="20"/>
          <w:lang w:eastAsia="sl-SI"/>
        </w:rPr>
        <w:t>v razdelek »Skupna ponudbena vrednost«</w:t>
      </w:r>
      <w:r w:rsidRPr="004B795A">
        <w:rPr>
          <w:rFonts w:ascii="Tahoma" w:eastAsia="Times New Roman" w:hAnsi="Tahoma" w:cs="Tahoma"/>
          <w:sz w:val="20"/>
          <w:szCs w:val="20"/>
          <w:lang w:eastAsia="sl-SI"/>
        </w:rPr>
        <w:t xml:space="preserve"> v za to namenjeno tabelo vpiše skupni ponudbeni znesek brez davka v EUR in znesek davka v EUR. Znesek z davkom (EUR) in vsi podatki, ki prikazujejo skupno ponudbeno vrednost, se izračunajo samodejno. V </w:t>
      </w:r>
      <w:r w:rsidRPr="004B795A">
        <w:rPr>
          <w:rFonts w:ascii="Tahoma" w:eastAsia="Times New Roman" w:hAnsi="Tahoma" w:cs="Tahoma"/>
          <w:b/>
          <w:sz w:val="20"/>
          <w:szCs w:val="20"/>
          <w:lang w:eastAsia="sl-SI"/>
        </w:rPr>
        <w:t>del »Predračun«</w:t>
      </w:r>
      <w:r w:rsidRPr="004B795A">
        <w:rPr>
          <w:rFonts w:ascii="Tahoma" w:eastAsia="Times New Roman" w:hAnsi="Tahoma" w:cs="Tahoma"/>
          <w:sz w:val="20"/>
          <w:szCs w:val="20"/>
          <w:lang w:eastAsia="sl-SI"/>
        </w:rPr>
        <w:t xml:space="preserve"> pa naloži izpolnjeno in podpisano Prilogo »POVZETEK PREDRAČUNA« v obliki pdf.</w:t>
      </w:r>
    </w:p>
    <w:p w14:paraId="30C97429"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p>
    <w:p w14:paraId="3B7A079C" w14:textId="05E82F5B" w:rsidR="004B795A" w:rsidRPr="004B795A" w:rsidRDefault="004B795A" w:rsidP="008A226E">
      <w:pPr>
        <w:keepNext/>
        <w:keepLines/>
        <w:spacing w:after="0" w:line="240" w:lineRule="auto"/>
        <w:jc w:val="both"/>
        <w:rPr>
          <w:rFonts w:ascii="Tahoma" w:eastAsia="Times New Roman" w:hAnsi="Tahoma" w:cs="Tahoma"/>
          <w:sz w:val="20"/>
          <w:szCs w:val="20"/>
          <w:lang w:eastAsia="sl-SI"/>
        </w:rPr>
      </w:pPr>
      <w:r w:rsidRPr="004B795A">
        <w:rPr>
          <w:rFonts w:ascii="Tahoma" w:eastAsia="Times New Roman" w:hAnsi="Tahoma" w:cs="Tahoma"/>
          <w:sz w:val="20"/>
          <w:szCs w:val="20"/>
          <w:lang w:eastAsia="sl-SI"/>
        </w:rPr>
        <w:t>»Skupna ponudbena vrednost«, ki bo vpisana v istoimenski razdelek in dokument, ki bo naložen kot predračun (Priloga »POVZETEK PREDRAČUNA«) v del »Predračun«, bosta razvidna in dostopna na javnem odpiranju ponudb.</w:t>
      </w:r>
    </w:p>
    <w:p w14:paraId="5382C6C9" w14:textId="77777777" w:rsidR="004B795A" w:rsidRPr="004B795A" w:rsidRDefault="004B795A" w:rsidP="008A226E">
      <w:pPr>
        <w:keepNext/>
        <w:keepLines/>
        <w:spacing w:after="0" w:line="240" w:lineRule="auto"/>
        <w:jc w:val="both"/>
        <w:rPr>
          <w:rFonts w:ascii="Tahoma" w:eastAsia="Times New Roman" w:hAnsi="Tahoma" w:cs="Tahoma"/>
          <w:sz w:val="20"/>
          <w:szCs w:val="20"/>
          <w:lang w:eastAsia="sl-SI"/>
        </w:rPr>
      </w:pPr>
    </w:p>
    <w:p w14:paraId="30A5007A" w14:textId="5D2498E7" w:rsidR="00C4167B" w:rsidRDefault="00007DCC" w:rsidP="00E84012">
      <w:pPr>
        <w:keepNext/>
        <w:keepLines/>
        <w:spacing w:after="0" w:line="240" w:lineRule="auto"/>
        <w:jc w:val="both"/>
        <w:rPr>
          <w:rFonts w:ascii="Tahoma" w:eastAsia="Times New Roman" w:hAnsi="Tahoma" w:cs="Tahoma"/>
          <w:sz w:val="20"/>
          <w:szCs w:val="20"/>
          <w:lang w:eastAsia="sl-SI"/>
        </w:rPr>
      </w:pPr>
      <w:r w:rsidRPr="00007DCC">
        <w:rPr>
          <w:rFonts w:ascii="Tahoma" w:hAnsi="Tahoma" w:cs="Tahoma"/>
          <w:sz w:val="20"/>
          <w:szCs w:val="20"/>
        </w:rPr>
        <w:lastRenderedPageBreak/>
        <w:t>Celoten predračun popisa storitev je k razpisni dokumentaciji priložen v excel formatu</w:t>
      </w:r>
      <w:r w:rsidR="00225284">
        <w:rPr>
          <w:rFonts w:ascii="Tahoma" w:hAnsi="Tahoma" w:cs="Tahoma"/>
          <w:sz w:val="20"/>
          <w:szCs w:val="20"/>
        </w:rPr>
        <w:t xml:space="preserve"> (in bo priložen kot Priloga 1 k okvirnemu sporazumu)</w:t>
      </w:r>
      <w:r w:rsidRPr="00007DCC">
        <w:rPr>
          <w:rFonts w:ascii="Tahoma" w:hAnsi="Tahoma" w:cs="Tahoma"/>
          <w:sz w:val="20"/>
          <w:szCs w:val="20"/>
        </w:rPr>
        <w:t>. Ponudnik ga izpoln</w:t>
      </w:r>
      <w:r w:rsidR="00C4167B">
        <w:rPr>
          <w:rFonts w:ascii="Tahoma" w:hAnsi="Tahoma" w:cs="Tahoma"/>
          <w:sz w:val="20"/>
          <w:szCs w:val="20"/>
        </w:rPr>
        <w:t>jenega</w:t>
      </w:r>
      <w:r w:rsidRPr="00007DCC">
        <w:rPr>
          <w:rFonts w:ascii="Tahoma" w:hAnsi="Tahoma" w:cs="Tahoma"/>
          <w:sz w:val="20"/>
          <w:szCs w:val="20"/>
        </w:rPr>
        <w:t xml:space="preserve"> natisne in v pisni obliki podpiše in žigosa ter ga</w:t>
      </w:r>
      <w:r>
        <w:rPr>
          <w:rFonts w:ascii="Tahoma" w:hAnsi="Tahoma" w:cs="Tahoma"/>
          <w:sz w:val="20"/>
          <w:szCs w:val="20"/>
        </w:rPr>
        <w:t xml:space="preserve"> skupaj z izpolnjeno, podpisano in žigosano</w:t>
      </w:r>
      <w:r w:rsidRPr="00007DCC">
        <w:rPr>
          <w:rFonts w:ascii="Tahoma" w:hAnsi="Tahoma" w:cs="Tahoma"/>
          <w:sz w:val="20"/>
          <w:szCs w:val="20"/>
        </w:rPr>
        <w:t xml:space="preserve"> Prilog</w:t>
      </w:r>
      <w:r>
        <w:rPr>
          <w:rFonts w:ascii="Tahoma" w:hAnsi="Tahoma" w:cs="Tahoma"/>
          <w:sz w:val="20"/>
          <w:szCs w:val="20"/>
        </w:rPr>
        <w:t>o</w:t>
      </w:r>
      <w:r w:rsidRPr="00007DCC">
        <w:rPr>
          <w:rFonts w:ascii="Tahoma" w:hAnsi="Tahoma" w:cs="Tahoma"/>
          <w:sz w:val="20"/>
          <w:szCs w:val="20"/>
        </w:rPr>
        <w:t xml:space="preserve"> 2/1</w:t>
      </w:r>
      <w:r w:rsidR="00225284">
        <w:rPr>
          <w:rFonts w:ascii="Tahoma" w:hAnsi="Tahoma" w:cs="Tahoma"/>
          <w:sz w:val="20"/>
          <w:szCs w:val="20"/>
        </w:rPr>
        <w:t xml:space="preserve"> </w:t>
      </w:r>
      <w:r w:rsidRPr="004B795A">
        <w:rPr>
          <w:rFonts w:ascii="Tahoma" w:eastAsia="Times New Roman" w:hAnsi="Tahoma" w:cs="Tahoma"/>
          <w:b/>
          <w:sz w:val="20"/>
          <w:szCs w:val="20"/>
          <w:lang w:eastAsia="sl-SI"/>
        </w:rPr>
        <w:t>»PONUDBENI PREDRAČUN IZVAJALCA«</w:t>
      </w:r>
      <w:r w:rsidRPr="004B795A">
        <w:rPr>
          <w:rFonts w:ascii="Tahoma" w:eastAsia="Times New Roman" w:hAnsi="Tahoma" w:cs="Tahoma"/>
          <w:sz w:val="20"/>
          <w:szCs w:val="20"/>
          <w:lang w:eastAsia="sl-SI"/>
        </w:rPr>
        <w:t xml:space="preserve"> </w:t>
      </w:r>
      <w:r>
        <w:rPr>
          <w:rFonts w:ascii="Tahoma" w:hAnsi="Tahoma" w:cs="Tahoma"/>
          <w:sz w:val="20"/>
          <w:szCs w:val="20"/>
        </w:rPr>
        <w:t>priloži v</w:t>
      </w:r>
      <w:r w:rsidRPr="00007DCC">
        <w:rPr>
          <w:rFonts w:ascii="Tahoma" w:hAnsi="Tahoma" w:cs="Tahoma"/>
          <w:sz w:val="20"/>
          <w:szCs w:val="20"/>
        </w:rPr>
        <w:t xml:space="preserve"> informacijski sistem e-JN v razdelek »DOKUMENTI - del Druge priloge«. Celoten predračun</w:t>
      </w:r>
      <w:r w:rsidR="00C4167B">
        <w:rPr>
          <w:rFonts w:ascii="Tahoma" w:hAnsi="Tahoma" w:cs="Tahoma"/>
          <w:sz w:val="20"/>
          <w:szCs w:val="20"/>
        </w:rPr>
        <w:t xml:space="preserve"> popisa</w:t>
      </w:r>
      <w:r w:rsidRPr="00007DCC">
        <w:rPr>
          <w:rFonts w:ascii="Tahoma" w:hAnsi="Tahoma" w:cs="Tahoma"/>
          <w:sz w:val="20"/>
          <w:szCs w:val="20"/>
        </w:rPr>
        <w:t xml:space="preserve"> storitev mora biti priložen tudi v excel formatu.</w:t>
      </w:r>
      <w:r w:rsidR="004B795A" w:rsidRPr="004B795A">
        <w:rPr>
          <w:rFonts w:ascii="Tahoma" w:eastAsia="Times New Roman" w:hAnsi="Tahoma" w:cs="Tahoma"/>
          <w:sz w:val="20"/>
          <w:szCs w:val="20"/>
          <w:lang w:eastAsia="sl-SI"/>
        </w:rPr>
        <w:t xml:space="preserve"> </w:t>
      </w:r>
    </w:p>
    <w:p w14:paraId="136379F4" w14:textId="77777777" w:rsidR="00C4167B" w:rsidRPr="00621392" w:rsidRDefault="00C4167B" w:rsidP="00E84012">
      <w:pPr>
        <w:keepNext/>
        <w:keepLines/>
        <w:spacing w:after="0" w:line="240" w:lineRule="auto"/>
        <w:jc w:val="both"/>
        <w:rPr>
          <w:rFonts w:ascii="Tahoma" w:eastAsia="Times New Roman" w:hAnsi="Tahoma" w:cs="Tahoma"/>
          <w:sz w:val="20"/>
          <w:szCs w:val="20"/>
          <w:lang w:eastAsia="sl-SI"/>
        </w:rPr>
      </w:pPr>
    </w:p>
    <w:p w14:paraId="62406F0E" w14:textId="47333964" w:rsidR="00621392" w:rsidRPr="00E84012" w:rsidRDefault="004B795A" w:rsidP="00E84012">
      <w:pPr>
        <w:keepNext/>
        <w:keepLines/>
        <w:spacing w:after="0" w:line="240" w:lineRule="auto"/>
        <w:jc w:val="both"/>
        <w:rPr>
          <w:rFonts w:ascii="Tahoma" w:eastAsia="Times New Roman" w:hAnsi="Tahoma" w:cs="Tahoma"/>
          <w:sz w:val="20"/>
          <w:szCs w:val="20"/>
          <w:lang w:eastAsia="sl-SI"/>
        </w:rPr>
      </w:pPr>
      <w:r w:rsidRPr="00E84012">
        <w:rPr>
          <w:rFonts w:ascii="Tahoma" w:eastAsia="Times New Roman" w:hAnsi="Tahoma" w:cs="Tahoma"/>
          <w:sz w:val="20"/>
          <w:szCs w:val="20"/>
          <w:lang w:eastAsia="sl-SI"/>
        </w:rPr>
        <w:t xml:space="preserve">Ponudnik </w:t>
      </w:r>
      <w:r w:rsidR="00C4167B" w:rsidRPr="00E84012">
        <w:rPr>
          <w:rFonts w:ascii="Tahoma" w:eastAsia="Times New Roman" w:hAnsi="Tahoma" w:cs="Tahoma"/>
          <w:sz w:val="20"/>
          <w:szCs w:val="20"/>
          <w:lang w:eastAsia="sl-SI"/>
        </w:rPr>
        <w:t>mora</w:t>
      </w:r>
      <w:r w:rsidRPr="00E84012">
        <w:rPr>
          <w:rFonts w:ascii="Tahoma" w:eastAsia="Times New Roman" w:hAnsi="Tahoma" w:cs="Tahoma"/>
          <w:sz w:val="20"/>
          <w:szCs w:val="20"/>
          <w:lang w:eastAsia="sl-SI"/>
        </w:rPr>
        <w:t xml:space="preserve"> </w:t>
      </w:r>
      <w:r w:rsidR="00C4167B" w:rsidRPr="00E84012">
        <w:rPr>
          <w:rFonts w:ascii="Tahoma" w:eastAsia="Times New Roman" w:hAnsi="Tahoma" w:cs="Tahoma"/>
          <w:sz w:val="20"/>
          <w:szCs w:val="20"/>
          <w:lang w:eastAsia="sl-SI"/>
        </w:rPr>
        <w:t>v c</w:t>
      </w:r>
      <w:r w:rsidR="00C4167B" w:rsidRPr="00E84012">
        <w:rPr>
          <w:rFonts w:ascii="Tahoma" w:hAnsi="Tahoma" w:cs="Tahoma"/>
          <w:sz w:val="20"/>
          <w:szCs w:val="20"/>
        </w:rPr>
        <w:t xml:space="preserve">elotnem predračunu popisa storitev </w:t>
      </w:r>
      <w:r w:rsidRPr="00E84012">
        <w:rPr>
          <w:rFonts w:ascii="Tahoma" w:eastAsia="Times New Roman" w:hAnsi="Tahoma" w:cs="Tahoma"/>
          <w:sz w:val="20"/>
          <w:szCs w:val="20"/>
          <w:lang w:eastAsia="sl-SI"/>
        </w:rPr>
        <w:t>izpolniti vse navedene postavke, ponudben</w:t>
      </w:r>
      <w:r w:rsidR="00C4167B" w:rsidRPr="00E84012">
        <w:rPr>
          <w:rFonts w:ascii="Tahoma" w:eastAsia="Times New Roman" w:hAnsi="Tahoma" w:cs="Tahoma"/>
          <w:sz w:val="20"/>
          <w:szCs w:val="20"/>
          <w:lang w:eastAsia="sl-SI"/>
        </w:rPr>
        <w:t>e</w:t>
      </w:r>
      <w:r w:rsidRPr="00E84012">
        <w:rPr>
          <w:rFonts w:ascii="Tahoma" w:eastAsia="Times New Roman" w:hAnsi="Tahoma" w:cs="Tahoma"/>
          <w:sz w:val="20"/>
          <w:szCs w:val="20"/>
          <w:lang w:eastAsia="sl-SI"/>
        </w:rPr>
        <w:t xml:space="preserve"> cen</w:t>
      </w:r>
      <w:r w:rsidR="00C4167B" w:rsidRPr="00E84012">
        <w:rPr>
          <w:rFonts w:ascii="Tahoma" w:eastAsia="Times New Roman" w:hAnsi="Tahoma" w:cs="Tahoma"/>
          <w:sz w:val="20"/>
          <w:szCs w:val="20"/>
          <w:lang w:eastAsia="sl-SI"/>
        </w:rPr>
        <w:t>e na enoto mere</w:t>
      </w:r>
      <w:r w:rsidRPr="00E84012">
        <w:rPr>
          <w:rFonts w:ascii="Tahoma" w:eastAsia="Times New Roman" w:hAnsi="Tahoma" w:cs="Tahoma"/>
          <w:sz w:val="20"/>
          <w:szCs w:val="20"/>
          <w:lang w:eastAsia="sl-SI"/>
        </w:rPr>
        <w:t xml:space="preserve"> </w:t>
      </w:r>
      <w:r w:rsidR="00C4167B" w:rsidRPr="00E84012">
        <w:rPr>
          <w:rFonts w:ascii="Tahoma" w:eastAsia="Times New Roman" w:hAnsi="Tahoma" w:cs="Tahoma"/>
          <w:sz w:val="20"/>
          <w:szCs w:val="20"/>
          <w:lang w:eastAsia="sl-SI"/>
        </w:rPr>
        <w:t xml:space="preserve">v stolpcu E (tč. 4) </w:t>
      </w:r>
      <w:r w:rsidRPr="00E84012">
        <w:rPr>
          <w:rFonts w:ascii="Tahoma" w:eastAsia="Times New Roman" w:hAnsi="Tahoma" w:cs="Tahoma"/>
          <w:sz w:val="20"/>
          <w:szCs w:val="20"/>
          <w:lang w:eastAsia="sl-SI"/>
        </w:rPr>
        <w:t>pa mora</w:t>
      </w:r>
      <w:r w:rsidR="00C4167B" w:rsidRPr="00E84012">
        <w:rPr>
          <w:rFonts w:ascii="Tahoma" w:eastAsia="Times New Roman" w:hAnsi="Tahoma" w:cs="Tahoma"/>
          <w:sz w:val="20"/>
          <w:szCs w:val="20"/>
          <w:lang w:eastAsia="sl-SI"/>
        </w:rPr>
        <w:t>jo</w:t>
      </w:r>
      <w:r w:rsidRPr="00E84012">
        <w:rPr>
          <w:rFonts w:ascii="Tahoma" w:eastAsia="Times New Roman" w:hAnsi="Tahoma" w:cs="Tahoma"/>
          <w:sz w:val="20"/>
          <w:szCs w:val="20"/>
          <w:lang w:eastAsia="sl-SI"/>
        </w:rPr>
        <w:t xml:space="preserve"> biti </w:t>
      </w:r>
      <w:r w:rsidR="00C4167B" w:rsidRPr="00E84012">
        <w:rPr>
          <w:rFonts w:ascii="Tahoma" w:eastAsia="Times New Roman" w:hAnsi="Tahoma" w:cs="Tahoma"/>
          <w:b/>
          <w:sz w:val="20"/>
          <w:szCs w:val="20"/>
          <w:lang w:eastAsia="sl-SI"/>
        </w:rPr>
        <w:t xml:space="preserve">izražene/zaokrožene s strani ponudnika na do največ (vključno) </w:t>
      </w:r>
      <w:r w:rsidR="00BC239D" w:rsidRPr="00E84012">
        <w:rPr>
          <w:rFonts w:ascii="Tahoma" w:eastAsia="Times New Roman" w:hAnsi="Tahoma" w:cs="Tahoma"/>
          <w:b/>
          <w:sz w:val="20"/>
          <w:szCs w:val="20"/>
          <w:lang w:eastAsia="sl-SI"/>
        </w:rPr>
        <w:t>4</w:t>
      </w:r>
      <w:r w:rsidR="00C4167B" w:rsidRPr="00E84012">
        <w:rPr>
          <w:rFonts w:ascii="Tahoma" w:eastAsia="Times New Roman" w:hAnsi="Tahoma" w:cs="Tahoma"/>
          <w:b/>
          <w:sz w:val="20"/>
          <w:szCs w:val="20"/>
          <w:lang w:eastAsia="sl-SI"/>
        </w:rPr>
        <w:t xml:space="preserve"> decimalk.</w:t>
      </w:r>
      <w:r w:rsidR="00C4167B" w:rsidRPr="00E84012">
        <w:rPr>
          <w:rFonts w:ascii="Tahoma" w:hAnsi="Tahoma" w:cs="Tahoma"/>
          <w:sz w:val="20"/>
          <w:szCs w:val="20"/>
        </w:rPr>
        <w:t xml:space="preserve"> Predračunske postavke, v stolpcu F (tč. 5) in stolpcu H (tč. 7) so zaokrožene s strani naročnika na 2 (dve) decimalki, zmnožek količin in cen na enoto in vsoto postavk izvrši računalniški program avtomatsko po vnosu cen na enoto v </w:t>
      </w:r>
      <w:r w:rsidR="00621392" w:rsidRPr="00E84012">
        <w:rPr>
          <w:rFonts w:ascii="Tahoma" w:eastAsia="Times New Roman" w:hAnsi="Tahoma" w:cs="Tahoma"/>
          <w:sz w:val="20"/>
          <w:szCs w:val="20"/>
          <w:lang w:eastAsia="sl-SI"/>
        </w:rPr>
        <w:t>stolpcu E (tč. 4)</w:t>
      </w:r>
      <w:r w:rsidR="00C4167B" w:rsidRPr="00E84012">
        <w:rPr>
          <w:rFonts w:ascii="Tahoma" w:hAnsi="Tahoma" w:cs="Tahoma"/>
          <w:sz w:val="20"/>
          <w:szCs w:val="20"/>
        </w:rPr>
        <w:t xml:space="preserve">. </w:t>
      </w:r>
      <w:r w:rsidR="00C4167B" w:rsidRPr="00E84012">
        <w:rPr>
          <w:rFonts w:ascii="Tahoma" w:hAnsi="Tahoma" w:cs="Tahoma"/>
          <w:sz w:val="20"/>
          <w:szCs w:val="20"/>
          <w:u w:val="single"/>
        </w:rPr>
        <w:t>V primeru kakršnegakoli spreminjanja elementov obrazca</w:t>
      </w:r>
      <w:r w:rsidR="00621392" w:rsidRPr="00E84012">
        <w:rPr>
          <w:rFonts w:ascii="Tahoma" w:hAnsi="Tahoma" w:cs="Tahoma"/>
          <w:sz w:val="20"/>
          <w:szCs w:val="20"/>
          <w:u w:val="single"/>
        </w:rPr>
        <w:t xml:space="preserve"> celotnega </w:t>
      </w:r>
      <w:r w:rsidR="00C4167B" w:rsidRPr="00E84012">
        <w:rPr>
          <w:rFonts w:ascii="Tahoma" w:hAnsi="Tahoma" w:cs="Tahoma"/>
          <w:sz w:val="20"/>
          <w:szCs w:val="20"/>
          <w:u w:val="single"/>
        </w:rPr>
        <w:t>predračuna</w:t>
      </w:r>
      <w:r w:rsidR="00621392" w:rsidRPr="00E84012">
        <w:rPr>
          <w:rFonts w:ascii="Tahoma" w:hAnsi="Tahoma" w:cs="Tahoma"/>
          <w:sz w:val="20"/>
          <w:szCs w:val="20"/>
          <w:u w:val="single"/>
        </w:rPr>
        <w:t xml:space="preserve"> popisa storitev</w:t>
      </w:r>
      <w:r w:rsidR="00C4167B" w:rsidRPr="00E84012">
        <w:rPr>
          <w:rFonts w:ascii="Tahoma" w:hAnsi="Tahoma" w:cs="Tahoma"/>
          <w:sz w:val="20"/>
          <w:szCs w:val="20"/>
          <w:u w:val="single"/>
        </w:rPr>
        <w:t xml:space="preserve"> bo naročnik ponudbo izločil iz nadaljnjega ocenjevanja</w:t>
      </w:r>
      <w:r w:rsidR="00C4167B" w:rsidRPr="00E84012">
        <w:rPr>
          <w:rFonts w:ascii="Tahoma" w:hAnsi="Tahoma" w:cs="Tahoma"/>
          <w:sz w:val="20"/>
          <w:szCs w:val="20"/>
        </w:rPr>
        <w:t>.</w:t>
      </w:r>
      <w:r w:rsidR="00621392" w:rsidRPr="00E84012">
        <w:rPr>
          <w:rFonts w:ascii="Tahoma" w:eastAsia="Times New Roman" w:hAnsi="Tahoma" w:cs="Tahoma"/>
          <w:sz w:val="20"/>
          <w:szCs w:val="20"/>
          <w:lang w:eastAsia="sl-SI"/>
        </w:rPr>
        <w:t xml:space="preserve"> V primeru, da ponudnik v celotnem predračunu popisa storitev in obrazcu Priloga 2/1 za posamezno postavko ne vnese vrednosti storitve, bo naročnik štel, da ponudnik storitev ne nudi in bo tako ponudbo izločil iz nadaljnjega ocenjevanja ponudb. </w:t>
      </w:r>
    </w:p>
    <w:p w14:paraId="548E261C" w14:textId="1E1AA273" w:rsidR="00C4167B" w:rsidRPr="00E84012" w:rsidRDefault="00C4167B" w:rsidP="00E84012">
      <w:pPr>
        <w:keepNext/>
        <w:keepLines/>
        <w:spacing w:after="0" w:line="240" w:lineRule="auto"/>
        <w:jc w:val="both"/>
        <w:rPr>
          <w:rFonts w:ascii="Tahoma" w:eastAsia="Times New Roman" w:hAnsi="Tahoma" w:cs="Tahoma"/>
          <w:sz w:val="20"/>
          <w:szCs w:val="20"/>
          <w:lang w:eastAsia="sl-SI"/>
        </w:rPr>
      </w:pPr>
    </w:p>
    <w:p w14:paraId="4913C29B" w14:textId="33836ADE" w:rsidR="004B795A" w:rsidRPr="00E84012" w:rsidRDefault="004B795A" w:rsidP="00E84012">
      <w:pPr>
        <w:keepNext/>
        <w:keepLines/>
        <w:spacing w:after="0" w:line="240" w:lineRule="auto"/>
        <w:jc w:val="both"/>
        <w:rPr>
          <w:rFonts w:ascii="Tahoma" w:eastAsia="Times New Roman" w:hAnsi="Tahoma" w:cs="Tahoma"/>
          <w:sz w:val="20"/>
          <w:szCs w:val="20"/>
          <w:lang w:eastAsia="sl-SI"/>
        </w:rPr>
      </w:pPr>
      <w:r w:rsidRPr="00E84012">
        <w:rPr>
          <w:rFonts w:ascii="Tahoma" w:eastAsia="Times New Roman" w:hAnsi="Tahoma" w:cs="Tahoma"/>
          <w:sz w:val="20"/>
          <w:szCs w:val="20"/>
          <w:lang w:val="x-none" w:eastAsia="sl-SI"/>
        </w:rPr>
        <w:t>Ponudben</w:t>
      </w:r>
      <w:r w:rsidR="00AA1799" w:rsidRPr="00E84012">
        <w:rPr>
          <w:rFonts w:ascii="Tahoma" w:eastAsia="Times New Roman" w:hAnsi="Tahoma" w:cs="Tahoma"/>
          <w:sz w:val="20"/>
          <w:szCs w:val="20"/>
          <w:lang w:eastAsia="sl-SI"/>
        </w:rPr>
        <w:t>e</w:t>
      </w:r>
      <w:r w:rsidRPr="00E84012">
        <w:rPr>
          <w:rFonts w:ascii="Tahoma" w:eastAsia="Times New Roman" w:hAnsi="Tahoma" w:cs="Tahoma"/>
          <w:sz w:val="20"/>
          <w:szCs w:val="20"/>
          <w:lang w:val="x-none" w:eastAsia="sl-SI"/>
        </w:rPr>
        <w:t xml:space="preserve"> cen</w:t>
      </w:r>
      <w:r w:rsidR="00AA1799" w:rsidRPr="00E84012">
        <w:rPr>
          <w:rFonts w:ascii="Tahoma" w:eastAsia="Times New Roman" w:hAnsi="Tahoma" w:cs="Tahoma"/>
          <w:sz w:val="20"/>
          <w:szCs w:val="20"/>
          <w:lang w:eastAsia="sl-SI"/>
        </w:rPr>
        <w:t>e</w:t>
      </w:r>
      <w:r w:rsidRPr="00E84012">
        <w:rPr>
          <w:rFonts w:ascii="Tahoma" w:eastAsia="Times New Roman" w:hAnsi="Tahoma" w:cs="Tahoma"/>
          <w:sz w:val="20"/>
          <w:szCs w:val="20"/>
          <w:lang w:eastAsia="sl-SI"/>
        </w:rPr>
        <w:t xml:space="preserve"> na enoto mere (v EUR brez DDV)</w:t>
      </w:r>
      <w:r w:rsidRPr="00E84012">
        <w:rPr>
          <w:rFonts w:ascii="Tahoma" w:eastAsia="Times New Roman" w:hAnsi="Tahoma" w:cs="Tahoma"/>
          <w:sz w:val="20"/>
          <w:szCs w:val="20"/>
          <w:lang w:val="x-none" w:eastAsia="sl-SI"/>
        </w:rPr>
        <w:t xml:space="preserve">, </w:t>
      </w:r>
      <w:r w:rsidRPr="00E84012">
        <w:rPr>
          <w:rFonts w:ascii="Tahoma" w:eastAsia="Times New Roman" w:hAnsi="Tahoma" w:cs="Tahoma"/>
          <w:sz w:val="20"/>
          <w:szCs w:val="20"/>
          <w:lang w:eastAsia="sl-SI"/>
        </w:rPr>
        <w:t xml:space="preserve">navedene v </w:t>
      </w:r>
      <w:r w:rsidR="00AA1799" w:rsidRPr="00E84012">
        <w:rPr>
          <w:rFonts w:ascii="Tahoma" w:eastAsia="Times New Roman" w:hAnsi="Tahoma" w:cs="Tahoma"/>
          <w:sz w:val="20"/>
          <w:szCs w:val="20"/>
          <w:lang w:eastAsia="sl-SI"/>
        </w:rPr>
        <w:t>postavki celotnega predračuna popisa storitev</w:t>
      </w:r>
      <w:r w:rsidRPr="00E84012">
        <w:rPr>
          <w:rFonts w:ascii="Tahoma" w:eastAsia="Times New Roman" w:hAnsi="Tahoma" w:cs="Tahoma"/>
          <w:sz w:val="20"/>
          <w:szCs w:val="20"/>
          <w:lang w:val="x-none" w:eastAsia="sl-SI"/>
        </w:rPr>
        <w:t xml:space="preserve">, </w:t>
      </w:r>
      <w:r w:rsidRPr="00E84012">
        <w:rPr>
          <w:rFonts w:ascii="Tahoma" w:eastAsia="Times New Roman" w:hAnsi="Tahoma" w:cs="Tahoma"/>
          <w:sz w:val="20"/>
          <w:szCs w:val="20"/>
          <w:lang w:eastAsia="sl-SI"/>
        </w:rPr>
        <w:t>se lahko spremeni</w:t>
      </w:r>
      <w:r w:rsidR="00BA6FE8" w:rsidRPr="00E84012">
        <w:rPr>
          <w:rFonts w:ascii="Tahoma" w:eastAsia="Times New Roman" w:hAnsi="Tahoma" w:cs="Tahoma"/>
          <w:sz w:val="20"/>
          <w:szCs w:val="20"/>
          <w:lang w:eastAsia="sl-SI"/>
        </w:rPr>
        <w:t>jo</w:t>
      </w:r>
      <w:r w:rsidRPr="00E84012">
        <w:rPr>
          <w:rFonts w:ascii="Tahoma" w:eastAsia="Times New Roman" w:hAnsi="Tahoma" w:cs="Tahoma"/>
          <w:sz w:val="20"/>
          <w:szCs w:val="20"/>
          <w:lang w:eastAsia="sl-SI"/>
        </w:rPr>
        <w:t xml:space="preserve"> pod pogoji in na način, naveden v </w:t>
      </w:r>
      <w:r w:rsidR="00F8337C" w:rsidRPr="00E84012">
        <w:rPr>
          <w:rFonts w:ascii="Tahoma" w:eastAsia="Times New Roman" w:hAnsi="Tahoma" w:cs="Tahoma"/>
          <w:sz w:val="20"/>
          <w:szCs w:val="20"/>
          <w:lang w:eastAsia="sl-SI"/>
        </w:rPr>
        <w:t>enajst</w:t>
      </w:r>
      <w:r w:rsidRPr="00E84012">
        <w:rPr>
          <w:rFonts w:ascii="Tahoma" w:eastAsia="Times New Roman" w:hAnsi="Tahoma" w:cs="Tahoma"/>
          <w:sz w:val="20"/>
          <w:szCs w:val="20"/>
          <w:lang w:eastAsia="sl-SI"/>
        </w:rPr>
        <w:t>em (</w:t>
      </w:r>
      <w:r w:rsidR="00F8337C" w:rsidRPr="00E84012">
        <w:rPr>
          <w:rFonts w:ascii="Tahoma" w:eastAsia="Times New Roman" w:hAnsi="Tahoma" w:cs="Tahoma"/>
          <w:sz w:val="20"/>
          <w:szCs w:val="20"/>
          <w:lang w:eastAsia="sl-SI"/>
        </w:rPr>
        <w:t>11</w:t>
      </w:r>
      <w:r w:rsidRPr="00E84012">
        <w:rPr>
          <w:rFonts w:ascii="Tahoma" w:eastAsia="Times New Roman" w:hAnsi="Tahoma" w:cs="Tahoma"/>
          <w:sz w:val="20"/>
          <w:szCs w:val="20"/>
          <w:lang w:eastAsia="sl-SI"/>
        </w:rPr>
        <w:t xml:space="preserve">.) členu </w:t>
      </w:r>
      <w:r w:rsidR="00017E26">
        <w:rPr>
          <w:rFonts w:ascii="Tahoma" w:eastAsia="Times New Roman" w:hAnsi="Tahoma" w:cs="Tahoma"/>
          <w:sz w:val="20"/>
          <w:szCs w:val="20"/>
          <w:lang w:eastAsia="sl-SI"/>
        </w:rPr>
        <w:t>osnutka</w:t>
      </w:r>
      <w:r w:rsidR="00017E26" w:rsidRPr="00E84012">
        <w:rPr>
          <w:rFonts w:ascii="Tahoma" w:eastAsia="Times New Roman" w:hAnsi="Tahoma" w:cs="Tahoma"/>
          <w:sz w:val="20"/>
          <w:szCs w:val="20"/>
          <w:lang w:eastAsia="sl-SI"/>
        </w:rPr>
        <w:t xml:space="preserve"> </w:t>
      </w:r>
      <w:r w:rsidRPr="00E84012">
        <w:rPr>
          <w:rFonts w:ascii="Tahoma" w:eastAsia="Times New Roman" w:hAnsi="Tahoma" w:cs="Tahoma"/>
          <w:sz w:val="20"/>
          <w:szCs w:val="20"/>
          <w:lang w:eastAsia="sl-SI"/>
        </w:rPr>
        <w:t>okvirnega sporazuma.</w:t>
      </w:r>
    </w:p>
    <w:p w14:paraId="46ECF697" w14:textId="02E69074" w:rsidR="003F5484" w:rsidRPr="00E84012" w:rsidRDefault="003F5484" w:rsidP="00E84012">
      <w:pPr>
        <w:keepNext/>
        <w:keepLines/>
        <w:spacing w:after="0" w:line="240" w:lineRule="auto"/>
        <w:jc w:val="both"/>
        <w:rPr>
          <w:rFonts w:ascii="Tahoma" w:eastAsia="Times New Roman" w:hAnsi="Tahoma" w:cs="Tahoma"/>
          <w:sz w:val="20"/>
          <w:szCs w:val="20"/>
          <w:lang w:eastAsia="sl-SI"/>
        </w:rPr>
      </w:pPr>
    </w:p>
    <w:p w14:paraId="4893CA92" w14:textId="7DF11206" w:rsidR="008C3545" w:rsidRPr="00E84012" w:rsidRDefault="003F5484" w:rsidP="00E84012">
      <w:pPr>
        <w:keepNext/>
        <w:keepLines/>
        <w:spacing w:after="0" w:line="240" w:lineRule="auto"/>
        <w:jc w:val="both"/>
        <w:rPr>
          <w:rFonts w:ascii="Tahoma" w:eastAsia="Times New Roman" w:hAnsi="Tahoma" w:cs="Tahoma"/>
          <w:sz w:val="20"/>
          <w:szCs w:val="20"/>
          <w:lang w:eastAsia="sl-SI"/>
        </w:rPr>
      </w:pPr>
      <w:r w:rsidRPr="00E84012">
        <w:rPr>
          <w:rFonts w:ascii="Tahoma" w:eastAsia="Times New Roman" w:hAnsi="Tahoma" w:cs="Tahoma"/>
          <w:sz w:val="20"/>
          <w:szCs w:val="20"/>
          <w:lang w:eastAsia="sl-SI"/>
        </w:rPr>
        <w:t>V predračunske postavke (cene na enoto mere)</w:t>
      </w:r>
      <w:r w:rsidR="004C19BE" w:rsidRPr="00E84012">
        <w:rPr>
          <w:rFonts w:ascii="Tahoma" w:eastAsia="Times New Roman" w:hAnsi="Tahoma" w:cs="Tahoma"/>
          <w:sz w:val="20"/>
          <w:szCs w:val="20"/>
          <w:lang w:eastAsia="sl-SI"/>
        </w:rPr>
        <w:t xml:space="preserve"> </w:t>
      </w:r>
      <w:r w:rsidRPr="00E84012">
        <w:rPr>
          <w:rFonts w:ascii="Tahoma" w:eastAsia="Times New Roman" w:hAnsi="Tahoma" w:cs="Tahoma"/>
          <w:sz w:val="20"/>
          <w:szCs w:val="20"/>
          <w:lang w:eastAsia="sl-SI"/>
        </w:rPr>
        <w:t xml:space="preserve">so vključeni vsi materialni in nematerialni stroški, ki bodo potrebni za kvalitetno in pravočasno izvedbo predmeta </w:t>
      </w:r>
      <w:r w:rsidR="00567AE8" w:rsidRPr="00E84012">
        <w:rPr>
          <w:rFonts w:ascii="Tahoma" w:eastAsia="Times New Roman" w:hAnsi="Tahoma" w:cs="Tahoma"/>
          <w:sz w:val="20"/>
          <w:szCs w:val="20"/>
          <w:lang w:eastAsia="sl-SI"/>
        </w:rPr>
        <w:t>javnega naročila</w:t>
      </w:r>
      <w:r w:rsidRPr="00E84012">
        <w:rPr>
          <w:rFonts w:ascii="Tahoma" w:eastAsia="Times New Roman" w:hAnsi="Tahoma" w:cs="Tahoma"/>
          <w:sz w:val="20"/>
          <w:szCs w:val="20"/>
          <w:lang w:eastAsia="sl-SI"/>
        </w:rPr>
        <w:t>, vključno s stroški dela, potnimi stroški, stroški pripravljalnih del, stroški za varnost pri delu, stroški zavarovanja materiala, opreme, pripomočkov in delovne sile, stroški izdelave ponudbene dokumentacije, popusti, dajatve kot tudi stroški za vsa ostala dela in naloge, ki so v</w:t>
      </w:r>
      <w:r w:rsidR="00567AE8" w:rsidRPr="00E84012">
        <w:rPr>
          <w:rFonts w:ascii="Tahoma" w:eastAsia="Times New Roman" w:hAnsi="Tahoma" w:cs="Tahoma"/>
          <w:sz w:val="20"/>
          <w:szCs w:val="20"/>
          <w:lang w:eastAsia="sl-SI"/>
        </w:rPr>
        <w:t xml:space="preserve"> okvirnem sporazumu</w:t>
      </w:r>
      <w:r w:rsidRPr="00E84012">
        <w:rPr>
          <w:rFonts w:ascii="Tahoma" w:eastAsia="Times New Roman" w:hAnsi="Tahoma" w:cs="Tahoma"/>
          <w:sz w:val="20"/>
          <w:szCs w:val="20"/>
          <w:lang w:eastAsia="sl-SI"/>
        </w:rPr>
        <w:t xml:space="preserve"> opredeljena kot obveznosti izvajalca. </w:t>
      </w:r>
    </w:p>
    <w:p w14:paraId="21A0EC3A" w14:textId="77777777" w:rsidR="008C3545" w:rsidRPr="00E84012" w:rsidRDefault="008C3545" w:rsidP="00E84012">
      <w:pPr>
        <w:keepNext/>
        <w:keepLines/>
        <w:spacing w:after="0" w:line="240" w:lineRule="auto"/>
        <w:jc w:val="both"/>
        <w:rPr>
          <w:rFonts w:ascii="Tahoma" w:eastAsia="Times New Roman" w:hAnsi="Tahoma" w:cs="Tahoma"/>
          <w:sz w:val="20"/>
          <w:szCs w:val="20"/>
          <w:lang w:eastAsia="sl-SI"/>
        </w:rPr>
      </w:pPr>
    </w:p>
    <w:p w14:paraId="563BF88D" w14:textId="30C8C7AC" w:rsidR="004C19BE" w:rsidRPr="00E84012" w:rsidRDefault="004C19BE" w:rsidP="00E84012">
      <w:pPr>
        <w:keepNext/>
        <w:keepLines/>
        <w:spacing w:after="0" w:line="240" w:lineRule="auto"/>
        <w:jc w:val="both"/>
        <w:rPr>
          <w:rFonts w:ascii="Tahoma" w:eastAsia="Times New Roman" w:hAnsi="Tahoma" w:cs="Tahoma"/>
          <w:sz w:val="20"/>
          <w:szCs w:val="20"/>
          <w:lang w:eastAsia="sl-SI"/>
        </w:rPr>
      </w:pPr>
      <w:r w:rsidRPr="00E84012">
        <w:rPr>
          <w:rFonts w:ascii="Tahoma" w:eastAsia="Times New Roman" w:hAnsi="Tahoma" w:cs="Tahoma"/>
          <w:sz w:val="20"/>
          <w:szCs w:val="20"/>
          <w:lang w:eastAsia="sl-SI"/>
        </w:rPr>
        <w:t>Ponudbena cena mora vključevati:</w:t>
      </w:r>
    </w:p>
    <w:p w14:paraId="55BB1AA1" w14:textId="77777777" w:rsidR="004C19BE" w:rsidRPr="00E84012" w:rsidRDefault="004C19BE" w:rsidP="00E84012">
      <w:pPr>
        <w:keepNext/>
        <w:keepLines/>
        <w:numPr>
          <w:ilvl w:val="0"/>
          <w:numId w:val="24"/>
        </w:numPr>
        <w:spacing w:after="0" w:line="240" w:lineRule="auto"/>
        <w:ind w:left="284" w:hanging="284"/>
        <w:jc w:val="both"/>
        <w:rPr>
          <w:rFonts w:ascii="Tahoma" w:eastAsia="Times New Roman" w:hAnsi="Tahoma" w:cs="Tahoma"/>
          <w:bCs/>
          <w:sz w:val="20"/>
          <w:szCs w:val="20"/>
          <w:lang w:eastAsia="sl-SI"/>
        </w:rPr>
      </w:pPr>
      <w:r w:rsidRPr="00E84012">
        <w:rPr>
          <w:rFonts w:ascii="Tahoma" w:eastAsia="Times New Roman" w:hAnsi="Tahoma" w:cs="Tahoma"/>
          <w:bCs/>
          <w:sz w:val="20"/>
          <w:szCs w:val="20"/>
          <w:lang w:eastAsia="sl-SI"/>
        </w:rPr>
        <w:t>odstranjevanje, pobiranje odpadkov po brežinah Ljubljanice in Gradaščice</w:t>
      </w:r>
    </w:p>
    <w:p w14:paraId="2689CD9E" w14:textId="2B7CE247" w:rsidR="00F00EF9" w:rsidRPr="00E84012" w:rsidRDefault="004C19BE" w:rsidP="00E84012">
      <w:pPr>
        <w:keepNext/>
        <w:keepLines/>
        <w:spacing w:after="0" w:line="240" w:lineRule="auto"/>
        <w:ind w:firstLine="284"/>
        <w:jc w:val="both"/>
        <w:rPr>
          <w:rFonts w:ascii="Tahoma" w:eastAsia="Times New Roman" w:hAnsi="Tahoma" w:cs="Tahoma"/>
          <w:sz w:val="20"/>
          <w:szCs w:val="20"/>
          <w:lang w:eastAsia="sl-SI"/>
        </w:rPr>
      </w:pPr>
      <w:r w:rsidRPr="00E84012">
        <w:rPr>
          <w:rFonts w:ascii="Tahoma" w:eastAsia="Times New Roman" w:hAnsi="Tahoma" w:cs="Tahoma"/>
          <w:sz w:val="20"/>
          <w:szCs w:val="20"/>
          <w:lang w:eastAsia="sl-SI"/>
        </w:rPr>
        <w:t>(intenziteta pobiranja 2x tedensko, 52 tednov);</w:t>
      </w:r>
    </w:p>
    <w:p w14:paraId="4D811B65" w14:textId="7DC2BB7D" w:rsidR="004C19BE" w:rsidRPr="00E84012" w:rsidRDefault="004C19BE" w:rsidP="00E84012">
      <w:pPr>
        <w:keepNext/>
        <w:keepLines/>
        <w:numPr>
          <w:ilvl w:val="0"/>
          <w:numId w:val="24"/>
        </w:numPr>
        <w:spacing w:after="0" w:line="240" w:lineRule="auto"/>
        <w:ind w:left="284" w:hanging="284"/>
        <w:jc w:val="both"/>
        <w:rPr>
          <w:rFonts w:ascii="Tahoma" w:eastAsia="Times New Roman" w:hAnsi="Tahoma" w:cs="Tahoma"/>
          <w:bCs/>
          <w:sz w:val="20"/>
          <w:szCs w:val="20"/>
          <w:lang w:eastAsia="sl-SI"/>
        </w:rPr>
      </w:pPr>
      <w:r w:rsidRPr="00E84012">
        <w:rPr>
          <w:rFonts w:ascii="Tahoma" w:eastAsia="Times New Roman" w:hAnsi="Tahoma" w:cs="Tahoma"/>
          <w:bCs/>
          <w:sz w:val="20"/>
          <w:szCs w:val="20"/>
          <w:lang w:eastAsia="sl-SI"/>
        </w:rPr>
        <w:t>košnjo trave na brežinah Ljubljanice</w:t>
      </w:r>
      <w:r w:rsidR="00BB4F61" w:rsidRPr="00E84012">
        <w:rPr>
          <w:rFonts w:ascii="Tahoma" w:eastAsia="Times New Roman" w:hAnsi="Tahoma" w:cs="Tahoma"/>
          <w:bCs/>
          <w:sz w:val="20"/>
          <w:szCs w:val="20"/>
          <w:lang w:eastAsia="sl-SI"/>
        </w:rPr>
        <w:t>,</w:t>
      </w:r>
      <w:r w:rsidRPr="00E84012">
        <w:rPr>
          <w:rFonts w:ascii="Tahoma" w:eastAsia="Times New Roman" w:hAnsi="Tahoma" w:cs="Tahoma"/>
          <w:bCs/>
          <w:sz w:val="20"/>
          <w:szCs w:val="20"/>
          <w:lang w:eastAsia="sl-SI"/>
        </w:rPr>
        <w:t xml:space="preserve"> Gradaščice</w:t>
      </w:r>
      <w:r w:rsidR="00BB4F61" w:rsidRPr="00E84012">
        <w:rPr>
          <w:rFonts w:ascii="Tahoma" w:eastAsia="Times New Roman" w:hAnsi="Tahoma" w:cs="Tahoma"/>
          <w:bCs/>
          <w:sz w:val="20"/>
          <w:szCs w:val="20"/>
          <w:lang w:eastAsia="sl-SI"/>
        </w:rPr>
        <w:t xml:space="preserve"> in Grubarjevega prekopa</w:t>
      </w:r>
    </w:p>
    <w:p w14:paraId="6D04BF64" w14:textId="71017AEF" w:rsidR="004C19BE" w:rsidRPr="00E84012" w:rsidRDefault="004C19BE" w:rsidP="00E84012">
      <w:pPr>
        <w:keepNext/>
        <w:keepLines/>
        <w:spacing w:after="0" w:line="240" w:lineRule="auto"/>
        <w:ind w:firstLine="284"/>
        <w:jc w:val="both"/>
        <w:rPr>
          <w:rFonts w:ascii="Tahoma" w:eastAsia="Times New Roman" w:hAnsi="Tahoma" w:cs="Tahoma"/>
          <w:sz w:val="20"/>
          <w:szCs w:val="20"/>
          <w:lang w:eastAsia="sl-SI"/>
        </w:rPr>
      </w:pPr>
      <w:r w:rsidRPr="00E84012">
        <w:rPr>
          <w:rFonts w:ascii="Tahoma" w:eastAsia="Times New Roman" w:hAnsi="Tahoma" w:cs="Tahoma"/>
          <w:sz w:val="20"/>
          <w:szCs w:val="20"/>
          <w:lang w:eastAsia="sl-SI"/>
        </w:rPr>
        <w:t>(intenziteta košnje 4x letno);</w:t>
      </w:r>
    </w:p>
    <w:p w14:paraId="4114B469" w14:textId="77777777" w:rsidR="004C19BE" w:rsidRPr="00E84012" w:rsidRDefault="004C19BE" w:rsidP="00E84012">
      <w:pPr>
        <w:keepNext/>
        <w:keepLines/>
        <w:numPr>
          <w:ilvl w:val="0"/>
          <w:numId w:val="24"/>
        </w:numPr>
        <w:spacing w:after="0" w:line="240" w:lineRule="auto"/>
        <w:ind w:left="284" w:hanging="284"/>
        <w:jc w:val="both"/>
        <w:rPr>
          <w:rFonts w:ascii="Tahoma" w:eastAsia="Times New Roman" w:hAnsi="Tahoma" w:cs="Tahoma"/>
          <w:bCs/>
          <w:sz w:val="20"/>
          <w:szCs w:val="20"/>
          <w:lang w:eastAsia="sl-SI"/>
        </w:rPr>
      </w:pPr>
      <w:r w:rsidRPr="00E84012">
        <w:rPr>
          <w:rFonts w:ascii="Tahoma" w:eastAsia="Times New Roman" w:hAnsi="Tahoma" w:cs="Tahoma"/>
          <w:bCs/>
          <w:sz w:val="20"/>
          <w:szCs w:val="20"/>
          <w:lang w:eastAsia="sl-SI"/>
        </w:rPr>
        <w:t>jesensko grabljanje listja z brežin Ljubljanice</w:t>
      </w:r>
    </w:p>
    <w:p w14:paraId="5259E6F3" w14:textId="60D6050E" w:rsidR="004C19BE" w:rsidRPr="00E84012" w:rsidRDefault="004C19BE" w:rsidP="00E84012">
      <w:pPr>
        <w:keepNext/>
        <w:keepLines/>
        <w:spacing w:after="0" w:line="240" w:lineRule="auto"/>
        <w:ind w:firstLine="284"/>
        <w:jc w:val="both"/>
        <w:rPr>
          <w:rFonts w:ascii="Tahoma" w:eastAsia="Times New Roman" w:hAnsi="Tahoma" w:cs="Tahoma"/>
          <w:sz w:val="20"/>
          <w:szCs w:val="20"/>
          <w:lang w:eastAsia="sl-SI"/>
        </w:rPr>
      </w:pPr>
      <w:r w:rsidRPr="00E84012">
        <w:rPr>
          <w:rFonts w:ascii="Tahoma" w:eastAsia="Times New Roman" w:hAnsi="Tahoma" w:cs="Tahoma"/>
          <w:sz w:val="20"/>
          <w:szCs w:val="20"/>
          <w:lang w:eastAsia="sl-SI"/>
        </w:rPr>
        <w:t>(intenziteta grabljanja 1x letno);</w:t>
      </w:r>
    </w:p>
    <w:p w14:paraId="5DFDEB11" w14:textId="77777777" w:rsidR="004C19BE" w:rsidRPr="00E84012" w:rsidRDefault="004C19BE" w:rsidP="00E84012">
      <w:pPr>
        <w:keepNext/>
        <w:keepLines/>
        <w:numPr>
          <w:ilvl w:val="0"/>
          <w:numId w:val="24"/>
        </w:numPr>
        <w:spacing w:after="0" w:line="240" w:lineRule="auto"/>
        <w:ind w:left="284" w:hanging="284"/>
        <w:jc w:val="both"/>
        <w:rPr>
          <w:rFonts w:ascii="Tahoma" w:eastAsia="Times New Roman" w:hAnsi="Tahoma" w:cs="Tahoma"/>
          <w:bCs/>
          <w:sz w:val="20"/>
          <w:szCs w:val="20"/>
          <w:lang w:eastAsia="sl-SI"/>
        </w:rPr>
      </w:pPr>
      <w:r w:rsidRPr="00E84012">
        <w:rPr>
          <w:rFonts w:ascii="Tahoma" w:eastAsia="Times New Roman" w:hAnsi="Tahoma" w:cs="Tahoma"/>
          <w:bCs/>
          <w:sz w:val="20"/>
          <w:szCs w:val="20"/>
          <w:lang w:eastAsia="sl-SI"/>
        </w:rPr>
        <w:t>odstranjevanje grmičevja na brežinah Grubarjevega prekopa.</w:t>
      </w:r>
    </w:p>
    <w:p w14:paraId="55F41B6B" w14:textId="0D8CC906" w:rsidR="00BB4F61" w:rsidRPr="00E84012" w:rsidRDefault="00561BB0" w:rsidP="00E84012">
      <w:pPr>
        <w:keepNext/>
        <w:keepLines/>
        <w:spacing w:after="0" w:line="240" w:lineRule="auto"/>
        <w:ind w:firstLine="284"/>
        <w:jc w:val="both"/>
        <w:rPr>
          <w:rFonts w:ascii="Tahoma" w:eastAsia="Times New Roman" w:hAnsi="Tahoma" w:cs="Tahoma"/>
          <w:sz w:val="20"/>
          <w:szCs w:val="20"/>
          <w:lang w:eastAsia="sl-SI"/>
        </w:rPr>
      </w:pPr>
      <w:r w:rsidRPr="00E84012">
        <w:rPr>
          <w:rFonts w:ascii="Tahoma" w:eastAsia="Times New Roman" w:hAnsi="Tahoma" w:cs="Tahoma"/>
          <w:sz w:val="20"/>
          <w:szCs w:val="20"/>
          <w:lang w:eastAsia="sl-SI"/>
        </w:rPr>
        <w:t>(intenziteta po naročilu, glede na potrebe, predvidoma 1x letno)</w:t>
      </w:r>
    </w:p>
    <w:p w14:paraId="71C5FA32" w14:textId="34964644" w:rsidR="00BB4F61" w:rsidRPr="00E84012" w:rsidRDefault="00BB4F61" w:rsidP="00E84012">
      <w:pPr>
        <w:keepNext/>
        <w:keepLines/>
        <w:numPr>
          <w:ilvl w:val="0"/>
          <w:numId w:val="24"/>
        </w:numPr>
        <w:spacing w:after="0" w:line="240" w:lineRule="auto"/>
        <w:ind w:left="284" w:hanging="284"/>
        <w:jc w:val="both"/>
        <w:rPr>
          <w:rFonts w:ascii="Tahoma" w:eastAsia="Times New Roman" w:hAnsi="Tahoma" w:cs="Tahoma"/>
          <w:bCs/>
          <w:sz w:val="20"/>
          <w:szCs w:val="20"/>
          <w:lang w:eastAsia="sl-SI"/>
        </w:rPr>
      </w:pPr>
      <w:r w:rsidRPr="00E84012">
        <w:rPr>
          <w:rFonts w:ascii="Tahoma" w:eastAsia="Times New Roman" w:hAnsi="Tahoma" w:cs="Tahoma"/>
          <w:bCs/>
          <w:sz w:val="20"/>
          <w:szCs w:val="20"/>
          <w:lang w:eastAsia="sl-SI"/>
        </w:rPr>
        <w:t>obrezovanje grmičevja na težje dostopnih mestih.</w:t>
      </w:r>
    </w:p>
    <w:p w14:paraId="531C437A" w14:textId="0412728D" w:rsidR="00BB4F61" w:rsidRPr="00F00EF9" w:rsidRDefault="00BB4F61" w:rsidP="00E84012">
      <w:pPr>
        <w:keepNext/>
        <w:keepLines/>
        <w:spacing w:after="0" w:line="240" w:lineRule="auto"/>
        <w:ind w:left="284"/>
        <w:jc w:val="both"/>
        <w:rPr>
          <w:rFonts w:ascii="Tahoma" w:hAnsi="Tahoma" w:cs="Tahoma"/>
          <w:bCs/>
          <w:sz w:val="20"/>
        </w:rPr>
      </w:pPr>
      <w:r w:rsidRPr="00E84012">
        <w:rPr>
          <w:rFonts w:ascii="Tahoma" w:hAnsi="Tahoma" w:cs="Tahoma"/>
          <w:sz w:val="20"/>
        </w:rPr>
        <w:t>(intenziteta po naročilu, glede na potrebe, predvidoma 1x letno)</w:t>
      </w:r>
    </w:p>
    <w:p w14:paraId="713F49FF" w14:textId="77777777" w:rsidR="003F5484" w:rsidRPr="00BA6FE8" w:rsidRDefault="003F5484" w:rsidP="00E84012">
      <w:pPr>
        <w:keepNext/>
        <w:keepLines/>
        <w:spacing w:after="0" w:line="240" w:lineRule="auto"/>
        <w:jc w:val="both"/>
        <w:rPr>
          <w:rFonts w:ascii="Tahoma" w:eastAsia="Times New Roman" w:hAnsi="Tahoma" w:cs="Tahoma"/>
          <w:sz w:val="20"/>
          <w:szCs w:val="20"/>
          <w:lang w:eastAsia="sl-SI"/>
        </w:rPr>
      </w:pPr>
    </w:p>
    <w:p w14:paraId="532C00E0" w14:textId="4E6AC7F4" w:rsidR="00B835F5" w:rsidRPr="00BA6FE8" w:rsidRDefault="00B835F5" w:rsidP="00E84012">
      <w:pPr>
        <w:keepNext/>
        <w:keepLines/>
        <w:spacing w:after="0" w:line="240" w:lineRule="auto"/>
        <w:jc w:val="both"/>
        <w:rPr>
          <w:rFonts w:ascii="Tahoma" w:eastAsia="Times New Roman" w:hAnsi="Tahoma" w:cs="Tahoma"/>
          <w:b/>
          <w:sz w:val="20"/>
          <w:szCs w:val="20"/>
          <w:lang w:eastAsia="sl-SI"/>
        </w:rPr>
      </w:pPr>
      <w:r w:rsidRPr="00BA6FE8">
        <w:rPr>
          <w:rFonts w:ascii="Tahoma" w:eastAsia="Times New Roman" w:hAnsi="Tahoma" w:cs="Tahoma"/>
          <w:b/>
          <w:sz w:val="20"/>
          <w:szCs w:val="20"/>
          <w:lang w:eastAsia="sl-SI"/>
        </w:rPr>
        <w:t>V primeru razhajanj med podatki v Prilogi »POVZETEK PREDRAČUNA« - naloženim v razdelek »Predračun«, in Prilogo 2/1</w:t>
      </w:r>
      <w:r w:rsidR="00CD185D" w:rsidRPr="00BA6FE8">
        <w:rPr>
          <w:rFonts w:ascii="Tahoma" w:eastAsia="Times New Roman" w:hAnsi="Tahoma" w:cs="Tahoma"/>
          <w:b/>
          <w:sz w:val="20"/>
          <w:szCs w:val="20"/>
          <w:lang w:eastAsia="sl-SI"/>
        </w:rPr>
        <w:t xml:space="preserve"> </w:t>
      </w:r>
      <w:r w:rsidRPr="00BA6FE8">
        <w:rPr>
          <w:rFonts w:ascii="Tahoma" w:eastAsia="Times New Roman" w:hAnsi="Tahoma" w:cs="Tahoma"/>
          <w:b/>
          <w:sz w:val="20"/>
          <w:szCs w:val="20"/>
          <w:lang w:eastAsia="sl-SI"/>
        </w:rPr>
        <w:t>»PONUDBENI PREDRAČUN IZVAJALCA«</w:t>
      </w:r>
      <w:r w:rsidR="00BA6FE8">
        <w:rPr>
          <w:rFonts w:ascii="Tahoma" w:eastAsia="Times New Roman" w:hAnsi="Tahoma" w:cs="Tahoma"/>
          <w:b/>
          <w:sz w:val="20"/>
          <w:szCs w:val="20"/>
          <w:lang w:eastAsia="sl-SI"/>
        </w:rPr>
        <w:t xml:space="preserve"> s celotnim predračunom popisa storitev</w:t>
      </w:r>
      <w:r w:rsidRPr="00BA6FE8">
        <w:rPr>
          <w:rFonts w:ascii="Tahoma" w:eastAsia="Times New Roman" w:hAnsi="Tahoma" w:cs="Tahoma"/>
          <w:b/>
          <w:sz w:val="20"/>
          <w:szCs w:val="20"/>
          <w:lang w:eastAsia="sl-SI"/>
        </w:rPr>
        <w:t xml:space="preserve"> - naloženim v razdelek »Druge priloge«, kot veljavni štejejo podatki v Prilogi 2/1</w:t>
      </w:r>
      <w:r w:rsidR="00CD185D" w:rsidRPr="00BA6FE8">
        <w:rPr>
          <w:rFonts w:ascii="Tahoma" w:eastAsia="Times New Roman" w:hAnsi="Tahoma" w:cs="Tahoma"/>
          <w:b/>
          <w:sz w:val="20"/>
          <w:szCs w:val="20"/>
          <w:lang w:eastAsia="sl-SI"/>
        </w:rPr>
        <w:t xml:space="preserve"> </w:t>
      </w:r>
      <w:r w:rsidRPr="00BA6FE8">
        <w:rPr>
          <w:rFonts w:ascii="Tahoma" w:eastAsia="Times New Roman" w:hAnsi="Tahoma" w:cs="Tahoma"/>
          <w:b/>
          <w:sz w:val="20"/>
          <w:szCs w:val="20"/>
          <w:lang w:eastAsia="sl-SI"/>
        </w:rPr>
        <w:t>»PONUDBENI PREDRAČUN IZVAJALCA«</w:t>
      </w:r>
      <w:r w:rsidR="00BA6FE8">
        <w:rPr>
          <w:rFonts w:ascii="Tahoma" w:eastAsia="Times New Roman" w:hAnsi="Tahoma" w:cs="Tahoma"/>
          <w:b/>
          <w:sz w:val="20"/>
          <w:szCs w:val="20"/>
          <w:lang w:eastAsia="sl-SI"/>
        </w:rPr>
        <w:t xml:space="preserve"> s celotnim predračunom popisa storitev</w:t>
      </w:r>
      <w:r w:rsidRPr="00BA6FE8">
        <w:rPr>
          <w:rFonts w:ascii="Tahoma" w:eastAsia="Times New Roman" w:hAnsi="Tahoma" w:cs="Tahoma"/>
          <w:b/>
          <w:sz w:val="20"/>
          <w:szCs w:val="20"/>
          <w:lang w:eastAsia="sl-SI"/>
        </w:rPr>
        <w:t xml:space="preserve">, naloženim v razdelku »Druge priloge«. </w:t>
      </w:r>
    </w:p>
    <w:p w14:paraId="5A2A6358" w14:textId="77777777" w:rsidR="00B835F5" w:rsidRPr="00BA6FE8" w:rsidRDefault="00B835F5" w:rsidP="008A226E">
      <w:pPr>
        <w:keepNext/>
        <w:keepLines/>
        <w:spacing w:after="0" w:line="240" w:lineRule="auto"/>
        <w:jc w:val="both"/>
        <w:rPr>
          <w:rFonts w:ascii="Tahoma" w:eastAsia="Times New Roman" w:hAnsi="Tahoma" w:cs="Tahoma"/>
          <w:b/>
          <w:sz w:val="20"/>
          <w:szCs w:val="20"/>
          <w:lang w:eastAsia="sl-SI"/>
        </w:rPr>
      </w:pPr>
    </w:p>
    <w:p w14:paraId="201AD505" w14:textId="07D1ACA1" w:rsidR="00BA6FE8" w:rsidRPr="00BA6FE8" w:rsidRDefault="00B835F5" w:rsidP="008A226E">
      <w:pPr>
        <w:keepNext/>
        <w:keepLines/>
        <w:spacing w:after="0" w:line="240" w:lineRule="auto"/>
        <w:jc w:val="both"/>
        <w:rPr>
          <w:rFonts w:ascii="Tahoma" w:eastAsia="Times New Roman" w:hAnsi="Tahoma" w:cs="Tahoma"/>
          <w:b/>
          <w:sz w:val="20"/>
          <w:szCs w:val="20"/>
          <w:lang w:eastAsia="sl-SI"/>
        </w:rPr>
      </w:pPr>
      <w:r w:rsidRPr="00BA6FE8">
        <w:rPr>
          <w:rFonts w:ascii="Tahoma" w:eastAsia="Times New Roman" w:hAnsi="Tahoma" w:cs="Tahoma"/>
          <w:b/>
          <w:sz w:val="20"/>
          <w:szCs w:val="20"/>
          <w:lang w:eastAsia="sl-SI"/>
        </w:rPr>
        <w:t>Ponudniki priloge »Povzetek predračuna«</w:t>
      </w:r>
      <w:r w:rsidR="00BA6FE8" w:rsidRPr="00BA6FE8">
        <w:rPr>
          <w:rFonts w:ascii="Tahoma" w:eastAsia="Times New Roman" w:hAnsi="Tahoma" w:cs="Tahoma"/>
          <w:b/>
          <w:sz w:val="20"/>
          <w:szCs w:val="20"/>
          <w:lang w:eastAsia="sl-SI"/>
        </w:rPr>
        <w:t>,</w:t>
      </w:r>
      <w:r w:rsidRPr="00BA6FE8">
        <w:rPr>
          <w:rFonts w:ascii="Tahoma" w:eastAsia="Times New Roman" w:hAnsi="Tahoma" w:cs="Tahoma"/>
          <w:b/>
          <w:sz w:val="20"/>
          <w:szCs w:val="20"/>
          <w:lang w:eastAsia="sl-SI"/>
        </w:rPr>
        <w:t xml:space="preserve"> </w:t>
      </w:r>
      <w:r w:rsidR="00BA6FE8" w:rsidRPr="00BA6FE8">
        <w:rPr>
          <w:rFonts w:ascii="Tahoma" w:eastAsia="Times New Roman" w:hAnsi="Tahoma" w:cs="Tahoma"/>
          <w:b/>
          <w:sz w:val="20"/>
          <w:szCs w:val="20"/>
          <w:lang w:eastAsia="sl-SI"/>
        </w:rPr>
        <w:t>celotnega predračuna popisa storitev in Priloge 2/1</w:t>
      </w:r>
      <w:r w:rsidRPr="00BA6FE8">
        <w:rPr>
          <w:rFonts w:ascii="Tahoma" w:eastAsia="Times New Roman" w:hAnsi="Tahoma" w:cs="Tahoma"/>
          <w:b/>
          <w:sz w:val="20"/>
          <w:szCs w:val="20"/>
          <w:lang w:eastAsia="sl-SI"/>
        </w:rPr>
        <w:t xml:space="preserve"> </w:t>
      </w:r>
      <w:r w:rsidR="00BA6FE8" w:rsidRPr="00BA6FE8">
        <w:rPr>
          <w:rFonts w:ascii="Tahoma" w:eastAsia="Times New Roman" w:hAnsi="Tahoma" w:cs="Tahoma"/>
          <w:b/>
          <w:sz w:val="20"/>
          <w:szCs w:val="20"/>
          <w:lang w:eastAsia="sl-SI"/>
        </w:rPr>
        <w:t>ne smejo kakorkoli spreminjati, dodajati vrstice, stolpce ali celice ter v excel formatu spreminjati formule, ki jih je nastavil naročnik ali kakorkoli drugače dopolnjevati.</w:t>
      </w:r>
    </w:p>
    <w:p w14:paraId="2EAC3819" w14:textId="77777777" w:rsidR="005E7011" w:rsidRPr="002C2C9C" w:rsidRDefault="005E7011" w:rsidP="008A226E">
      <w:pPr>
        <w:keepNext/>
        <w:keepLines/>
        <w:spacing w:after="0" w:line="240" w:lineRule="auto"/>
        <w:jc w:val="both"/>
        <w:rPr>
          <w:rFonts w:ascii="Tahoma" w:eastAsia="Times New Roman" w:hAnsi="Tahoma" w:cs="Tahoma"/>
          <w:sz w:val="20"/>
          <w:szCs w:val="20"/>
          <w:lang w:eastAsia="sl-SI"/>
        </w:rPr>
      </w:pPr>
    </w:p>
    <w:p w14:paraId="1FF0D3C7" w14:textId="77777777" w:rsidR="00F8031F" w:rsidRPr="002C2C9C" w:rsidRDefault="00F8031F" w:rsidP="008A226E">
      <w:pPr>
        <w:keepNext/>
        <w:keepLines/>
        <w:numPr>
          <w:ilvl w:val="1"/>
          <w:numId w:val="2"/>
        </w:numPr>
        <w:spacing w:after="0" w:line="240" w:lineRule="auto"/>
        <w:jc w:val="both"/>
        <w:rPr>
          <w:rFonts w:ascii="Tahoma" w:eastAsia="Times New Roman" w:hAnsi="Tahoma" w:cs="Tahoma"/>
          <w:b/>
          <w:sz w:val="20"/>
          <w:szCs w:val="20"/>
          <w:lang w:eastAsia="sl-SI"/>
        </w:rPr>
      </w:pPr>
      <w:r w:rsidRPr="002C2C9C">
        <w:rPr>
          <w:rFonts w:ascii="Tahoma" w:eastAsia="Times New Roman" w:hAnsi="Tahoma" w:cs="Tahoma"/>
          <w:b/>
          <w:sz w:val="20"/>
          <w:szCs w:val="20"/>
          <w:lang w:eastAsia="sl-SI"/>
        </w:rPr>
        <w:t>Veljavnost ponudbe</w:t>
      </w:r>
    </w:p>
    <w:p w14:paraId="74F931B6" w14:textId="77777777" w:rsidR="00F8031F" w:rsidRPr="002C2C9C" w:rsidRDefault="00F8031F" w:rsidP="008A226E">
      <w:pPr>
        <w:keepNext/>
        <w:keepLines/>
        <w:spacing w:after="0" w:line="240" w:lineRule="auto"/>
        <w:jc w:val="both"/>
        <w:rPr>
          <w:rFonts w:ascii="Tahoma" w:eastAsia="Times New Roman" w:hAnsi="Tahoma" w:cs="Tahoma"/>
          <w:sz w:val="20"/>
          <w:szCs w:val="20"/>
          <w:lang w:eastAsia="sl-SI"/>
        </w:rPr>
      </w:pPr>
    </w:p>
    <w:p w14:paraId="51A87155" w14:textId="15920537" w:rsidR="00302D6E" w:rsidRDefault="00304DBF" w:rsidP="008A226E">
      <w:pPr>
        <w:keepNext/>
        <w:keepLines/>
        <w:spacing w:after="0" w:line="240" w:lineRule="auto"/>
        <w:jc w:val="both"/>
        <w:rPr>
          <w:rFonts w:ascii="Tahoma" w:eastAsia="Times New Roman" w:hAnsi="Tahoma" w:cs="Tahoma"/>
          <w:sz w:val="20"/>
          <w:szCs w:val="20"/>
          <w:lang w:eastAsia="sl-SI"/>
        </w:rPr>
      </w:pPr>
      <w:r w:rsidRPr="00304DBF">
        <w:rPr>
          <w:rFonts w:ascii="Tahoma" w:eastAsia="Times New Roman" w:hAnsi="Tahoma" w:cs="Tahoma"/>
          <w:sz w:val="20"/>
          <w:szCs w:val="20"/>
          <w:lang w:eastAsia="sl-SI"/>
        </w:rPr>
        <w:t>Ponudba mora biti zavezujoča in veljavna še najmanj 4 (štiri) mesece od datuma določenega za oddajo ponudb oziroma do predložitve ustreznega finančnega zavarovanja za dobro izvedbo obveznosti po okvirnem sporazumu.</w:t>
      </w:r>
    </w:p>
    <w:p w14:paraId="5951CFA8" w14:textId="77777777" w:rsidR="00304DBF" w:rsidRPr="002C2C9C" w:rsidRDefault="00304DBF" w:rsidP="008A226E">
      <w:pPr>
        <w:keepNext/>
        <w:keepLines/>
        <w:spacing w:after="0" w:line="240" w:lineRule="auto"/>
        <w:jc w:val="both"/>
        <w:rPr>
          <w:rFonts w:ascii="Tahoma" w:eastAsia="Times New Roman" w:hAnsi="Tahoma" w:cs="Tahoma"/>
          <w:sz w:val="20"/>
          <w:szCs w:val="20"/>
          <w:lang w:eastAsia="sl-SI"/>
        </w:rPr>
      </w:pPr>
    </w:p>
    <w:p w14:paraId="4610B0D5" w14:textId="77777777" w:rsidR="00E31024" w:rsidRPr="004137A7" w:rsidRDefault="00E31024" w:rsidP="008A226E">
      <w:pPr>
        <w:keepNext/>
        <w:keepLines/>
        <w:numPr>
          <w:ilvl w:val="1"/>
          <w:numId w:val="2"/>
        </w:numPr>
        <w:spacing w:after="0" w:line="240" w:lineRule="auto"/>
        <w:jc w:val="both"/>
        <w:rPr>
          <w:rFonts w:ascii="Tahoma" w:eastAsia="Times New Roman" w:hAnsi="Tahoma" w:cs="Tahoma"/>
          <w:b/>
          <w:sz w:val="20"/>
          <w:szCs w:val="20"/>
          <w:lang w:eastAsia="sl-SI"/>
        </w:rPr>
      </w:pPr>
      <w:r w:rsidRPr="004137A7">
        <w:rPr>
          <w:rFonts w:ascii="Tahoma" w:eastAsia="Times New Roman" w:hAnsi="Tahoma" w:cs="Tahoma"/>
          <w:b/>
          <w:sz w:val="20"/>
          <w:szCs w:val="20"/>
          <w:lang w:eastAsia="sl-SI"/>
        </w:rPr>
        <w:t>Način obračunavanja in plačilni pogoji</w:t>
      </w:r>
    </w:p>
    <w:p w14:paraId="095CA4E3" w14:textId="77777777" w:rsidR="00E9208A" w:rsidRPr="002C2C9C" w:rsidRDefault="00E9208A" w:rsidP="008A226E">
      <w:pPr>
        <w:keepNext/>
        <w:keepLines/>
        <w:tabs>
          <w:tab w:val="left" w:pos="1418"/>
          <w:tab w:val="left" w:pos="1702"/>
        </w:tabs>
        <w:spacing w:after="0" w:line="240" w:lineRule="auto"/>
        <w:jc w:val="both"/>
        <w:rPr>
          <w:rFonts w:ascii="Tahoma" w:hAnsi="Tahoma" w:cs="Tahoma"/>
          <w:sz w:val="20"/>
          <w:szCs w:val="20"/>
        </w:rPr>
      </w:pPr>
    </w:p>
    <w:p w14:paraId="063B01AF" w14:textId="53A7A5E2" w:rsidR="00F677FD" w:rsidRDefault="00304DBF" w:rsidP="008A226E">
      <w:pPr>
        <w:keepNext/>
        <w:keepLines/>
        <w:spacing w:after="0" w:line="240" w:lineRule="auto"/>
        <w:rPr>
          <w:rFonts w:ascii="Tahoma" w:eastAsia="Times New Roman" w:hAnsi="Tahoma" w:cs="Tahoma"/>
          <w:sz w:val="20"/>
          <w:szCs w:val="20"/>
          <w:lang w:eastAsia="sl-SI"/>
        </w:rPr>
      </w:pPr>
      <w:r w:rsidRPr="00304DBF">
        <w:rPr>
          <w:rFonts w:ascii="Tahoma" w:eastAsia="Times New Roman" w:hAnsi="Tahoma" w:cs="Tahoma"/>
          <w:sz w:val="20"/>
          <w:szCs w:val="20"/>
          <w:lang w:eastAsia="sl-SI"/>
        </w:rPr>
        <w:t xml:space="preserve">Način obračunavanja in plačilni pogoji so razvidni iz priloženega </w:t>
      </w:r>
      <w:r w:rsidR="00017E26">
        <w:rPr>
          <w:rFonts w:ascii="Tahoma" w:eastAsia="Times New Roman" w:hAnsi="Tahoma" w:cs="Tahoma"/>
          <w:sz w:val="20"/>
          <w:szCs w:val="20"/>
          <w:lang w:eastAsia="sl-SI"/>
        </w:rPr>
        <w:t>osnutka</w:t>
      </w:r>
      <w:r w:rsidR="00017E26" w:rsidRPr="00304DBF">
        <w:rPr>
          <w:rFonts w:ascii="Tahoma" w:eastAsia="Times New Roman" w:hAnsi="Tahoma" w:cs="Tahoma"/>
          <w:sz w:val="20"/>
          <w:szCs w:val="20"/>
          <w:lang w:eastAsia="sl-SI"/>
        </w:rPr>
        <w:t xml:space="preserve"> </w:t>
      </w:r>
      <w:r w:rsidRPr="00304DBF">
        <w:rPr>
          <w:rFonts w:ascii="Tahoma" w:eastAsia="Times New Roman" w:hAnsi="Tahoma" w:cs="Tahoma"/>
          <w:sz w:val="20"/>
          <w:szCs w:val="20"/>
          <w:lang w:eastAsia="sl-SI"/>
        </w:rPr>
        <w:t>okvirnega sporazuma.</w:t>
      </w:r>
    </w:p>
    <w:p w14:paraId="0711921C" w14:textId="77777777" w:rsidR="00304DBF" w:rsidRPr="002C2C9C" w:rsidRDefault="00304DBF" w:rsidP="008A226E">
      <w:pPr>
        <w:keepNext/>
        <w:keepLines/>
        <w:spacing w:after="0" w:line="240" w:lineRule="auto"/>
        <w:rPr>
          <w:rFonts w:ascii="Tahoma" w:eastAsia="Times New Roman" w:hAnsi="Tahoma" w:cs="Tahoma"/>
          <w:b/>
          <w:sz w:val="20"/>
          <w:szCs w:val="20"/>
          <w:lang w:eastAsia="sl-SI"/>
        </w:rPr>
      </w:pPr>
    </w:p>
    <w:p w14:paraId="2DE7AF79" w14:textId="77777777" w:rsidR="004137A7" w:rsidRPr="004137A7" w:rsidRDefault="004137A7" w:rsidP="008A226E">
      <w:pPr>
        <w:keepNext/>
        <w:keepLines/>
        <w:numPr>
          <w:ilvl w:val="0"/>
          <w:numId w:val="2"/>
        </w:numPr>
        <w:spacing w:after="0" w:line="240" w:lineRule="auto"/>
        <w:jc w:val="both"/>
        <w:rPr>
          <w:rFonts w:ascii="Tahoma" w:eastAsia="Times New Roman" w:hAnsi="Tahoma" w:cs="Tahoma"/>
          <w:b/>
          <w:lang w:eastAsia="sl-SI"/>
        </w:rPr>
      </w:pPr>
      <w:r w:rsidRPr="004137A7">
        <w:rPr>
          <w:rFonts w:ascii="Tahoma" w:eastAsia="Times New Roman" w:hAnsi="Tahoma" w:cs="Tahoma"/>
          <w:b/>
          <w:lang w:eastAsia="sl-SI"/>
        </w:rPr>
        <w:lastRenderedPageBreak/>
        <w:t>OPIS PREDMETA JAVNEGA NAROČILA TER OSTALI PONUDBENI POGOJI IN ZAHTEVE</w:t>
      </w:r>
    </w:p>
    <w:p w14:paraId="6FF662F9" w14:textId="77777777" w:rsidR="0007215D" w:rsidRPr="002C2C9C" w:rsidRDefault="0007215D" w:rsidP="008A226E">
      <w:pPr>
        <w:keepNext/>
        <w:keepLines/>
        <w:spacing w:after="0" w:line="240" w:lineRule="auto"/>
        <w:ind w:left="720"/>
        <w:jc w:val="both"/>
        <w:rPr>
          <w:rFonts w:ascii="Tahoma" w:eastAsia="Times New Roman" w:hAnsi="Tahoma" w:cs="Tahoma"/>
          <w:b/>
          <w:sz w:val="20"/>
          <w:szCs w:val="20"/>
          <w:lang w:eastAsia="sl-SI"/>
        </w:rPr>
      </w:pPr>
    </w:p>
    <w:p w14:paraId="5A3FE03E" w14:textId="13B3466F" w:rsidR="004C19BE" w:rsidRPr="004C19BE" w:rsidRDefault="004C19BE" w:rsidP="008A226E">
      <w:pPr>
        <w:keepNext/>
        <w:keepLines/>
        <w:spacing w:after="0" w:line="240" w:lineRule="auto"/>
        <w:jc w:val="both"/>
        <w:rPr>
          <w:rFonts w:ascii="Tahoma" w:eastAsia="Times New Roman" w:hAnsi="Tahoma" w:cs="Tahoma"/>
          <w:bCs/>
          <w:sz w:val="20"/>
          <w:szCs w:val="20"/>
          <w:lang w:eastAsia="sl-SI"/>
        </w:rPr>
      </w:pPr>
      <w:r w:rsidRPr="004C19BE">
        <w:rPr>
          <w:rFonts w:ascii="Tahoma" w:eastAsia="Times New Roman" w:hAnsi="Tahoma" w:cs="Tahoma"/>
          <w:sz w:val="20"/>
          <w:szCs w:val="20"/>
          <w:lang w:eastAsia="sl-SI"/>
        </w:rPr>
        <w:t xml:space="preserve">Ponudnik mora v celoti ponuditi </w:t>
      </w:r>
      <w:r>
        <w:rPr>
          <w:rFonts w:ascii="Tahoma" w:eastAsia="Times New Roman" w:hAnsi="Tahoma" w:cs="Tahoma"/>
          <w:sz w:val="20"/>
          <w:szCs w:val="20"/>
          <w:lang w:eastAsia="sl-SI"/>
        </w:rPr>
        <w:t>dela</w:t>
      </w:r>
      <w:r w:rsidRPr="004C19BE">
        <w:rPr>
          <w:rFonts w:ascii="Tahoma" w:eastAsia="Times New Roman" w:hAnsi="Tahoma" w:cs="Tahoma"/>
          <w:sz w:val="20"/>
          <w:szCs w:val="20"/>
          <w:lang w:eastAsia="sl-SI"/>
        </w:rPr>
        <w:t>, ki so predmet tega javnega naročila.</w:t>
      </w:r>
      <w:r w:rsidRPr="004C19BE">
        <w:rPr>
          <w:rFonts w:ascii="Tahoma" w:eastAsia="Times New Roman" w:hAnsi="Tahoma" w:cs="Tahoma"/>
          <w:bCs/>
          <w:sz w:val="20"/>
          <w:szCs w:val="20"/>
          <w:lang w:eastAsia="sl-SI"/>
        </w:rPr>
        <w:t xml:space="preserve"> Ponudnik mora pri pripravi ponudbe v celoti upoštevati zahteve in pogoje naročnika  navedena v razpisni dokumentaciji naročnika ter </w:t>
      </w:r>
      <w:r w:rsidR="004137A7">
        <w:rPr>
          <w:rFonts w:ascii="Tahoma" w:eastAsia="Times New Roman" w:hAnsi="Tahoma" w:cs="Tahoma"/>
          <w:bCs/>
          <w:sz w:val="20"/>
          <w:szCs w:val="20"/>
          <w:lang w:eastAsia="sl-SI"/>
        </w:rPr>
        <w:t>opisu predmeta javnega naročila</w:t>
      </w:r>
      <w:r>
        <w:rPr>
          <w:rFonts w:ascii="Tahoma" w:eastAsia="Times New Roman" w:hAnsi="Tahoma" w:cs="Tahoma"/>
          <w:bCs/>
          <w:sz w:val="20"/>
          <w:szCs w:val="20"/>
          <w:lang w:eastAsia="sl-SI"/>
        </w:rPr>
        <w:t>, naveden</w:t>
      </w:r>
      <w:r w:rsidR="004137A7">
        <w:rPr>
          <w:rFonts w:ascii="Tahoma" w:eastAsia="Times New Roman" w:hAnsi="Tahoma" w:cs="Tahoma"/>
          <w:bCs/>
          <w:sz w:val="20"/>
          <w:szCs w:val="20"/>
          <w:lang w:eastAsia="sl-SI"/>
        </w:rPr>
        <w:t>em</w:t>
      </w:r>
      <w:r>
        <w:rPr>
          <w:rFonts w:ascii="Tahoma" w:eastAsia="Times New Roman" w:hAnsi="Tahoma" w:cs="Tahoma"/>
          <w:bCs/>
          <w:sz w:val="20"/>
          <w:szCs w:val="20"/>
          <w:lang w:eastAsia="sl-SI"/>
        </w:rPr>
        <w:t xml:space="preserve"> v tč. 2.1. te razpisne dokumentacije</w:t>
      </w:r>
      <w:r w:rsidRPr="004C19BE">
        <w:rPr>
          <w:rFonts w:ascii="Tahoma" w:eastAsia="Times New Roman" w:hAnsi="Tahoma" w:cs="Tahoma"/>
          <w:bCs/>
          <w:sz w:val="20"/>
          <w:szCs w:val="20"/>
          <w:lang w:eastAsia="sl-SI"/>
        </w:rPr>
        <w:t>. V kolikor predmet ponudbe ne bo izpolnjeval vseh opisov, zahtev, pogojev, navedb in kvalitet, navedenih v razpisni dokumentaciji naročnika, bo naročnik tako ponudbo izločil iz nadaljnjega ocenjevanja.</w:t>
      </w:r>
    </w:p>
    <w:p w14:paraId="5F8A990B" w14:textId="77777777" w:rsidR="008F74E8" w:rsidRPr="002C2C9C" w:rsidRDefault="008F74E8" w:rsidP="008A226E">
      <w:pPr>
        <w:keepNext/>
        <w:keepLines/>
        <w:spacing w:after="0" w:line="240" w:lineRule="auto"/>
        <w:jc w:val="both"/>
        <w:rPr>
          <w:rFonts w:ascii="Tahoma" w:eastAsia="Times New Roman" w:hAnsi="Tahoma" w:cs="Tahoma"/>
          <w:sz w:val="20"/>
          <w:szCs w:val="20"/>
          <w:lang w:eastAsia="sl-SI"/>
        </w:rPr>
      </w:pPr>
    </w:p>
    <w:p w14:paraId="631E11C3" w14:textId="5CC756CC" w:rsidR="00924865" w:rsidRPr="002C2C9C" w:rsidRDefault="004D6372" w:rsidP="008A226E">
      <w:pPr>
        <w:keepNext/>
        <w:keepLines/>
        <w:spacing w:after="0" w:line="240" w:lineRule="auto"/>
        <w:jc w:val="both"/>
        <w:rPr>
          <w:rFonts w:ascii="Tahoma" w:eastAsia="Times New Roman" w:hAnsi="Tahoma" w:cs="Tahoma"/>
          <w:sz w:val="20"/>
          <w:szCs w:val="20"/>
          <w:lang w:eastAsia="sl-SI"/>
        </w:rPr>
      </w:pPr>
      <w:r w:rsidRPr="002C2C9C">
        <w:rPr>
          <w:rFonts w:ascii="Tahoma" w:hAnsi="Tahoma" w:cs="Tahoma"/>
          <w:sz w:val="20"/>
          <w:szCs w:val="20"/>
          <w:lang w:eastAsia="sl-SI"/>
        </w:rPr>
        <w:t>Ponujeni predmet javnega naročila mora izpolnjevati ali presegati obvezne minimalne tehnične zahteve, ki so navedene v</w:t>
      </w:r>
      <w:r w:rsidR="00CF166B" w:rsidRPr="002C2C9C">
        <w:rPr>
          <w:rFonts w:ascii="Tahoma" w:hAnsi="Tahoma" w:cs="Tahoma"/>
          <w:sz w:val="20"/>
          <w:szCs w:val="20"/>
          <w:lang w:eastAsia="sl-SI"/>
        </w:rPr>
        <w:t xml:space="preserve"> </w:t>
      </w:r>
      <w:r w:rsidR="003F06E2" w:rsidRPr="002C2C9C">
        <w:rPr>
          <w:rFonts w:ascii="Tahoma" w:hAnsi="Tahoma" w:cs="Tahoma"/>
          <w:sz w:val="20"/>
          <w:szCs w:val="20"/>
          <w:lang w:eastAsia="sl-SI"/>
        </w:rPr>
        <w:t>točki 2.</w:t>
      </w:r>
      <w:r w:rsidR="00C16F34" w:rsidRPr="002C2C9C">
        <w:rPr>
          <w:rFonts w:ascii="Tahoma" w:hAnsi="Tahoma" w:cs="Tahoma"/>
          <w:sz w:val="20"/>
          <w:szCs w:val="20"/>
          <w:lang w:eastAsia="sl-SI"/>
        </w:rPr>
        <w:t>1</w:t>
      </w:r>
      <w:r w:rsidR="003F06E2" w:rsidRPr="002C2C9C">
        <w:rPr>
          <w:rFonts w:ascii="Tahoma" w:hAnsi="Tahoma" w:cs="Tahoma"/>
          <w:sz w:val="20"/>
          <w:szCs w:val="20"/>
          <w:lang w:eastAsia="sl-SI"/>
        </w:rPr>
        <w:t xml:space="preserve"> (</w:t>
      </w:r>
      <w:r w:rsidR="004137A7" w:rsidRPr="004137A7">
        <w:rPr>
          <w:rFonts w:ascii="Tahoma" w:hAnsi="Tahoma" w:cs="Tahoma"/>
          <w:sz w:val="20"/>
          <w:szCs w:val="20"/>
          <w:lang w:eastAsia="sl-SI"/>
        </w:rPr>
        <w:t>Opis predmeta javnega naročila</w:t>
      </w:r>
      <w:r w:rsidR="003F06E2" w:rsidRPr="002C2C9C">
        <w:rPr>
          <w:rFonts w:ascii="Tahoma" w:hAnsi="Tahoma" w:cs="Tahoma"/>
          <w:sz w:val="20"/>
          <w:szCs w:val="20"/>
          <w:lang w:eastAsia="sl-SI"/>
        </w:rPr>
        <w:t xml:space="preserve">) te razpisne dokumentacije. </w:t>
      </w:r>
    </w:p>
    <w:p w14:paraId="7333FB77" w14:textId="77777777" w:rsidR="00924865" w:rsidRPr="002C2C9C" w:rsidRDefault="00924865" w:rsidP="008A226E">
      <w:pPr>
        <w:keepNext/>
        <w:keepLines/>
        <w:spacing w:after="0" w:line="240" w:lineRule="auto"/>
        <w:jc w:val="both"/>
        <w:rPr>
          <w:rFonts w:ascii="Tahoma" w:eastAsia="Times New Roman" w:hAnsi="Tahoma" w:cs="Tahoma"/>
          <w:sz w:val="20"/>
          <w:szCs w:val="20"/>
          <w:lang w:eastAsia="sl-SI"/>
        </w:rPr>
      </w:pPr>
    </w:p>
    <w:p w14:paraId="2C42ED5B" w14:textId="779B4F87" w:rsidR="00C16F34" w:rsidRPr="00747124" w:rsidRDefault="004137A7" w:rsidP="008A226E">
      <w:pPr>
        <w:pStyle w:val="Odstavekseznama"/>
        <w:keepNext/>
        <w:keepLines/>
        <w:numPr>
          <w:ilvl w:val="1"/>
          <w:numId w:val="2"/>
        </w:numPr>
        <w:jc w:val="both"/>
        <w:rPr>
          <w:rFonts w:ascii="Tahoma" w:hAnsi="Tahoma" w:cs="Tahoma"/>
          <w:b/>
        </w:rPr>
      </w:pPr>
      <w:bookmarkStart w:id="14" w:name="Tehnicna_specifikacija"/>
      <w:r w:rsidRPr="00747124">
        <w:rPr>
          <w:rFonts w:ascii="Tahoma" w:hAnsi="Tahoma" w:cs="Tahoma"/>
          <w:b/>
        </w:rPr>
        <w:t>Opis predmeta javnega naročila</w:t>
      </w:r>
    </w:p>
    <w:bookmarkEnd w:id="14"/>
    <w:p w14:paraId="1E988FE8" w14:textId="77777777" w:rsidR="00024D96" w:rsidRPr="002C2C9C" w:rsidRDefault="00024D96" w:rsidP="008A226E">
      <w:pPr>
        <w:keepNext/>
        <w:keepLines/>
        <w:spacing w:after="0" w:line="240" w:lineRule="auto"/>
        <w:jc w:val="both"/>
        <w:rPr>
          <w:rFonts w:ascii="Tahoma" w:eastAsia="Times New Roman" w:hAnsi="Tahoma" w:cs="Tahoma"/>
          <w:sz w:val="20"/>
          <w:szCs w:val="20"/>
          <w:lang w:eastAsia="sl-SI"/>
        </w:rPr>
      </w:pPr>
    </w:p>
    <w:p w14:paraId="5DD57492" w14:textId="77777777" w:rsidR="00024D96" w:rsidRPr="002C2C9C" w:rsidRDefault="00024D96" w:rsidP="008A226E">
      <w:pPr>
        <w:pStyle w:val="Odstavekseznama"/>
        <w:keepNext/>
        <w:keepLines/>
        <w:numPr>
          <w:ilvl w:val="0"/>
          <w:numId w:val="28"/>
        </w:numPr>
        <w:ind w:left="426" w:hanging="426"/>
        <w:jc w:val="both"/>
        <w:rPr>
          <w:rFonts w:ascii="Tahoma" w:hAnsi="Tahoma" w:cs="Tahoma"/>
          <w:b/>
        </w:rPr>
      </w:pPr>
      <w:r w:rsidRPr="002C2C9C">
        <w:rPr>
          <w:rFonts w:ascii="Tahoma" w:hAnsi="Tahoma" w:cs="Tahoma"/>
          <w:b/>
        </w:rPr>
        <w:t>Tlorisne površine brežin</w:t>
      </w:r>
    </w:p>
    <w:p w14:paraId="60E5F534" w14:textId="77777777" w:rsidR="00024D96" w:rsidRPr="002C2C9C" w:rsidRDefault="00024D96" w:rsidP="008A226E">
      <w:pPr>
        <w:keepNext/>
        <w:keepLines/>
        <w:spacing w:after="0" w:line="240" w:lineRule="auto"/>
        <w:jc w:val="both"/>
        <w:rPr>
          <w:rFonts w:ascii="Tahoma" w:eastAsia="Times New Roman" w:hAnsi="Tahoma" w:cs="Tahoma"/>
          <w:sz w:val="20"/>
          <w:szCs w:val="20"/>
          <w:lang w:eastAsia="sl-SI"/>
        </w:rPr>
      </w:pPr>
    </w:p>
    <w:p w14:paraId="70FCC8DE" w14:textId="77777777" w:rsidR="00024D96" w:rsidRPr="002C2C9C" w:rsidRDefault="00024D96" w:rsidP="008A226E">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Tlorisne površine brežin za košnjo:</w:t>
      </w:r>
    </w:p>
    <w:p w14:paraId="2CB2EBF4" w14:textId="77777777" w:rsidR="00484F18" w:rsidRPr="002C2C9C" w:rsidRDefault="004C19BE" w:rsidP="008A226E">
      <w:pPr>
        <w:keepNext/>
        <w:keepLines/>
        <w:numPr>
          <w:ilvl w:val="0"/>
          <w:numId w:val="24"/>
        </w:numPr>
        <w:spacing w:after="0" w:line="240" w:lineRule="auto"/>
        <w:ind w:left="426" w:hanging="426"/>
        <w:jc w:val="both"/>
        <w:rPr>
          <w:rFonts w:ascii="Tahoma" w:eastAsia="Times New Roman" w:hAnsi="Tahoma" w:cs="Tahoma"/>
          <w:bCs/>
          <w:sz w:val="20"/>
          <w:szCs w:val="20"/>
          <w:lang w:eastAsia="sl-SI"/>
        </w:rPr>
      </w:pPr>
      <w:r>
        <w:rPr>
          <w:rFonts w:ascii="Tahoma" w:eastAsia="Times New Roman" w:hAnsi="Tahoma" w:cs="Tahoma"/>
          <w:bCs/>
          <w:sz w:val="20"/>
          <w:szCs w:val="20"/>
          <w:lang w:eastAsia="sl-SI"/>
        </w:rPr>
        <w:t>o</w:t>
      </w:r>
      <w:r w:rsidR="00484F18" w:rsidRPr="002C2C9C">
        <w:rPr>
          <w:rFonts w:ascii="Tahoma" w:eastAsia="Times New Roman" w:hAnsi="Tahoma" w:cs="Tahoma"/>
          <w:bCs/>
          <w:sz w:val="20"/>
          <w:szCs w:val="20"/>
          <w:lang w:eastAsia="sl-SI"/>
        </w:rPr>
        <w:t>dstranjevanje, pobiranje odpadkov po brežinah Ljubljanice in Gradaščice</w:t>
      </w:r>
    </w:p>
    <w:p w14:paraId="6712BA7E" w14:textId="730ACA2C" w:rsidR="00484F18" w:rsidRPr="005F0DC1" w:rsidRDefault="00484F18" w:rsidP="008A226E">
      <w:pPr>
        <w:keepNext/>
        <w:keepLines/>
        <w:spacing w:after="0" w:line="240" w:lineRule="auto"/>
        <w:ind w:left="426"/>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(intenziteta pobiranja 2x tedensko, 52 tednov) 3</w:t>
      </w:r>
      <w:r w:rsidR="003D3E30">
        <w:rPr>
          <w:rFonts w:ascii="Tahoma" w:eastAsia="Times New Roman" w:hAnsi="Tahoma" w:cs="Tahoma"/>
          <w:sz w:val="20"/>
          <w:szCs w:val="20"/>
          <w:lang w:eastAsia="sl-SI"/>
        </w:rPr>
        <w:t>6.711</w:t>
      </w:r>
      <w:r w:rsidRPr="002C2C9C">
        <w:rPr>
          <w:rFonts w:ascii="Tahoma" w:eastAsia="Times New Roman" w:hAnsi="Tahoma" w:cs="Tahoma"/>
          <w:sz w:val="20"/>
          <w:szCs w:val="20"/>
          <w:lang w:eastAsia="sl-SI"/>
        </w:rPr>
        <w:t xml:space="preserve"> m</w:t>
      </w:r>
      <w:r w:rsidRPr="002C2C9C">
        <w:rPr>
          <w:rFonts w:ascii="Tahoma" w:eastAsia="Times New Roman" w:hAnsi="Tahoma" w:cs="Tahoma"/>
          <w:sz w:val="20"/>
          <w:szCs w:val="20"/>
          <w:vertAlign w:val="superscript"/>
          <w:lang w:eastAsia="sl-SI"/>
        </w:rPr>
        <w:t>2</w:t>
      </w:r>
      <w:r w:rsidR="005F0DC1">
        <w:rPr>
          <w:rFonts w:ascii="Tahoma" w:eastAsia="Times New Roman" w:hAnsi="Tahoma" w:cs="Tahoma"/>
          <w:sz w:val="20"/>
          <w:szCs w:val="20"/>
          <w:lang w:eastAsia="sl-SI"/>
        </w:rPr>
        <w:t>,</w:t>
      </w:r>
    </w:p>
    <w:p w14:paraId="54895F38" w14:textId="6174AB4D" w:rsidR="00484F18" w:rsidRPr="002C2C9C" w:rsidRDefault="004C19BE" w:rsidP="008A226E">
      <w:pPr>
        <w:keepNext/>
        <w:keepLines/>
        <w:numPr>
          <w:ilvl w:val="0"/>
          <w:numId w:val="24"/>
        </w:numPr>
        <w:spacing w:after="0" w:line="240" w:lineRule="auto"/>
        <w:ind w:left="426" w:hanging="426"/>
        <w:jc w:val="both"/>
        <w:rPr>
          <w:rFonts w:ascii="Tahoma" w:eastAsia="Times New Roman" w:hAnsi="Tahoma" w:cs="Tahoma"/>
          <w:bCs/>
          <w:sz w:val="20"/>
          <w:szCs w:val="20"/>
          <w:lang w:eastAsia="sl-SI"/>
        </w:rPr>
      </w:pPr>
      <w:r>
        <w:rPr>
          <w:rFonts w:ascii="Tahoma" w:eastAsia="Times New Roman" w:hAnsi="Tahoma" w:cs="Tahoma"/>
          <w:bCs/>
          <w:sz w:val="20"/>
          <w:szCs w:val="20"/>
          <w:lang w:eastAsia="sl-SI"/>
        </w:rPr>
        <w:t>k</w:t>
      </w:r>
      <w:r w:rsidR="00484F18" w:rsidRPr="002C2C9C">
        <w:rPr>
          <w:rFonts w:ascii="Tahoma" w:eastAsia="Times New Roman" w:hAnsi="Tahoma" w:cs="Tahoma"/>
          <w:bCs/>
          <w:sz w:val="20"/>
          <w:szCs w:val="20"/>
          <w:lang w:eastAsia="sl-SI"/>
        </w:rPr>
        <w:t>ošnja trave na brežinah Ljubljanice</w:t>
      </w:r>
      <w:r w:rsidR="00BB4F61">
        <w:rPr>
          <w:rFonts w:ascii="Tahoma" w:eastAsia="Times New Roman" w:hAnsi="Tahoma" w:cs="Tahoma"/>
          <w:bCs/>
          <w:sz w:val="20"/>
          <w:szCs w:val="20"/>
          <w:lang w:eastAsia="sl-SI"/>
        </w:rPr>
        <w:t>,</w:t>
      </w:r>
      <w:r w:rsidR="00484F18" w:rsidRPr="002C2C9C">
        <w:rPr>
          <w:rFonts w:ascii="Tahoma" w:eastAsia="Times New Roman" w:hAnsi="Tahoma" w:cs="Tahoma"/>
          <w:bCs/>
          <w:sz w:val="20"/>
          <w:szCs w:val="20"/>
          <w:lang w:eastAsia="sl-SI"/>
        </w:rPr>
        <w:t xml:space="preserve"> Gradaščice</w:t>
      </w:r>
      <w:r w:rsidR="00BB4F61">
        <w:rPr>
          <w:rFonts w:ascii="Tahoma" w:eastAsia="Times New Roman" w:hAnsi="Tahoma" w:cs="Tahoma"/>
          <w:bCs/>
          <w:sz w:val="20"/>
          <w:szCs w:val="20"/>
          <w:lang w:eastAsia="sl-SI"/>
        </w:rPr>
        <w:t xml:space="preserve"> in Grubarjevega prekopa</w:t>
      </w:r>
    </w:p>
    <w:p w14:paraId="3516D351" w14:textId="53DC8582" w:rsidR="00484F18" w:rsidRPr="005F0DC1" w:rsidRDefault="00484F18" w:rsidP="008A226E">
      <w:pPr>
        <w:keepNext/>
        <w:keepLines/>
        <w:spacing w:after="0" w:line="240" w:lineRule="auto"/>
        <w:ind w:left="426"/>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 xml:space="preserve">(intenziteta košnje 4x letno) </w:t>
      </w:r>
      <w:r w:rsidR="00BB4F61">
        <w:rPr>
          <w:rFonts w:ascii="Tahoma" w:eastAsia="Times New Roman" w:hAnsi="Tahoma" w:cs="Tahoma"/>
          <w:sz w:val="20"/>
          <w:szCs w:val="20"/>
          <w:lang w:eastAsia="sl-SI"/>
        </w:rPr>
        <w:t>38.889</w:t>
      </w:r>
      <w:r w:rsidRPr="002C2C9C">
        <w:rPr>
          <w:rFonts w:ascii="Tahoma" w:eastAsia="Times New Roman" w:hAnsi="Tahoma" w:cs="Tahoma"/>
          <w:sz w:val="20"/>
          <w:szCs w:val="20"/>
          <w:lang w:eastAsia="sl-SI"/>
        </w:rPr>
        <w:t xml:space="preserve"> m</w:t>
      </w:r>
      <w:r w:rsidRPr="002C2C9C">
        <w:rPr>
          <w:rFonts w:ascii="Tahoma" w:eastAsia="Times New Roman" w:hAnsi="Tahoma" w:cs="Tahoma"/>
          <w:sz w:val="20"/>
          <w:szCs w:val="20"/>
          <w:vertAlign w:val="superscript"/>
          <w:lang w:eastAsia="sl-SI"/>
        </w:rPr>
        <w:t>2</w:t>
      </w:r>
      <w:r w:rsidR="005F0DC1">
        <w:rPr>
          <w:rFonts w:ascii="Tahoma" w:eastAsia="Times New Roman" w:hAnsi="Tahoma" w:cs="Tahoma"/>
          <w:sz w:val="20"/>
          <w:szCs w:val="20"/>
          <w:lang w:eastAsia="sl-SI"/>
        </w:rPr>
        <w:t>,</w:t>
      </w:r>
    </w:p>
    <w:p w14:paraId="326C8A97" w14:textId="77777777" w:rsidR="00484F18" w:rsidRPr="002C2C9C" w:rsidRDefault="004C19BE" w:rsidP="008A226E">
      <w:pPr>
        <w:keepNext/>
        <w:keepLines/>
        <w:numPr>
          <w:ilvl w:val="0"/>
          <w:numId w:val="24"/>
        </w:numPr>
        <w:spacing w:after="0" w:line="240" w:lineRule="auto"/>
        <w:ind w:left="426" w:hanging="426"/>
        <w:jc w:val="both"/>
        <w:rPr>
          <w:rFonts w:ascii="Tahoma" w:eastAsia="Times New Roman" w:hAnsi="Tahoma" w:cs="Tahoma"/>
          <w:bCs/>
          <w:sz w:val="20"/>
          <w:szCs w:val="20"/>
          <w:lang w:eastAsia="sl-SI"/>
        </w:rPr>
      </w:pPr>
      <w:r>
        <w:rPr>
          <w:rFonts w:ascii="Tahoma" w:eastAsia="Times New Roman" w:hAnsi="Tahoma" w:cs="Tahoma"/>
          <w:bCs/>
          <w:sz w:val="20"/>
          <w:szCs w:val="20"/>
          <w:lang w:eastAsia="sl-SI"/>
        </w:rPr>
        <w:t>j</w:t>
      </w:r>
      <w:r w:rsidR="00484F18" w:rsidRPr="002C2C9C">
        <w:rPr>
          <w:rFonts w:ascii="Tahoma" w:eastAsia="Times New Roman" w:hAnsi="Tahoma" w:cs="Tahoma"/>
          <w:bCs/>
          <w:sz w:val="20"/>
          <w:szCs w:val="20"/>
          <w:lang w:eastAsia="sl-SI"/>
        </w:rPr>
        <w:t>esensko grabljanje listja z brežin Ljubljanice</w:t>
      </w:r>
    </w:p>
    <w:p w14:paraId="090D865F" w14:textId="3DBAFC79" w:rsidR="00484F18" w:rsidRPr="005F0DC1" w:rsidRDefault="00484F18" w:rsidP="008A226E">
      <w:pPr>
        <w:keepNext/>
        <w:keepLines/>
        <w:spacing w:after="0" w:line="240" w:lineRule="auto"/>
        <w:ind w:left="426"/>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(intenziteta grabljanja 1x letno) 27.741 m</w:t>
      </w:r>
      <w:r w:rsidRPr="002C2C9C">
        <w:rPr>
          <w:rFonts w:ascii="Tahoma" w:eastAsia="Times New Roman" w:hAnsi="Tahoma" w:cs="Tahoma"/>
          <w:sz w:val="20"/>
          <w:szCs w:val="20"/>
          <w:vertAlign w:val="superscript"/>
          <w:lang w:eastAsia="sl-SI"/>
        </w:rPr>
        <w:t>2</w:t>
      </w:r>
      <w:r w:rsidR="005F0DC1">
        <w:rPr>
          <w:rFonts w:ascii="Tahoma" w:eastAsia="Times New Roman" w:hAnsi="Tahoma" w:cs="Tahoma"/>
          <w:sz w:val="20"/>
          <w:szCs w:val="20"/>
          <w:lang w:eastAsia="sl-SI"/>
        </w:rPr>
        <w:t>,</w:t>
      </w:r>
    </w:p>
    <w:p w14:paraId="24FC47EC" w14:textId="77777777" w:rsidR="00A64D0F" w:rsidRPr="00FA7A07" w:rsidRDefault="004C19BE" w:rsidP="008A226E">
      <w:pPr>
        <w:keepNext/>
        <w:keepLines/>
        <w:numPr>
          <w:ilvl w:val="0"/>
          <w:numId w:val="24"/>
        </w:numPr>
        <w:spacing w:after="0" w:line="240" w:lineRule="auto"/>
        <w:ind w:left="426" w:hanging="426"/>
        <w:jc w:val="both"/>
        <w:rPr>
          <w:rFonts w:ascii="Tahoma" w:eastAsia="Times New Roman" w:hAnsi="Tahoma" w:cs="Tahoma"/>
          <w:bCs/>
          <w:sz w:val="20"/>
          <w:szCs w:val="20"/>
          <w:lang w:eastAsia="sl-SI"/>
        </w:rPr>
      </w:pPr>
      <w:r>
        <w:rPr>
          <w:rFonts w:ascii="Tahoma" w:eastAsia="Times New Roman" w:hAnsi="Tahoma" w:cs="Tahoma"/>
          <w:bCs/>
          <w:sz w:val="20"/>
          <w:szCs w:val="20"/>
          <w:lang w:eastAsia="sl-SI"/>
        </w:rPr>
        <w:t>o</w:t>
      </w:r>
      <w:r w:rsidR="00484F18" w:rsidRPr="002C2C9C">
        <w:rPr>
          <w:rFonts w:ascii="Tahoma" w:eastAsia="Times New Roman" w:hAnsi="Tahoma" w:cs="Tahoma"/>
          <w:bCs/>
          <w:sz w:val="20"/>
          <w:szCs w:val="20"/>
          <w:lang w:eastAsia="sl-SI"/>
        </w:rPr>
        <w:t>dstranjevanje grmičevja na brežinah Grubarjevega prekopa 9.000 m</w:t>
      </w:r>
      <w:r w:rsidR="00484F18" w:rsidRPr="002C2C9C">
        <w:rPr>
          <w:rFonts w:ascii="Tahoma" w:eastAsia="Times New Roman" w:hAnsi="Tahoma" w:cs="Tahoma"/>
          <w:bCs/>
          <w:sz w:val="20"/>
          <w:szCs w:val="20"/>
          <w:vertAlign w:val="superscript"/>
          <w:lang w:eastAsia="sl-SI"/>
        </w:rPr>
        <w:t>2</w:t>
      </w:r>
    </w:p>
    <w:p w14:paraId="60A66C82" w14:textId="5330A62C" w:rsidR="00BB4F61" w:rsidRPr="00A76550" w:rsidRDefault="00A64D0F" w:rsidP="00A76550">
      <w:pPr>
        <w:keepNext/>
        <w:keepLines/>
        <w:spacing w:after="0" w:line="240" w:lineRule="auto"/>
        <w:ind w:left="426"/>
        <w:jc w:val="both"/>
        <w:rPr>
          <w:rFonts w:ascii="Tahoma" w:eastAsia="Times New Roman" w:hAnsi="Tahoma" w:cs="Tahoma"/>
          <w:sz w:val="20"/>
          <w:szCs w:val="20"/>
          <w:lang w:eastAsia="sl-SI"/>
        </w:rPr>
      </w:pPr>
      <w:r w:rsidRPr="00A76550">
        <w:rPr>
          <w:rFonts w:ascii="Tahoma" w:eastAsia="Times New Roman" w:hAnsi="Tahoma" w:cs="Tahoma"/>
          <w:sz w:val="20"/>
          <w:szCs w:val="20"/>
          <w:lang w:eastAsia="sl-SI"/>
        </w:rPr>
        <w:t>(intenziteta po naročilu, glede na potrebe, predvidoma 1x letno)</w:t>
      </w:r>
      <w:r w:rsidR="00BB4F61" w:rsidRPr="00A76550">
        <w:rPr>
          <w:rFonts w:ascii="Tahoma" w:eastAsia="Times New Roman" w:hAnsi="Tahoma" w:cs="Tahoma"/>
          <w:sz w:val="20"/>
          <w:szCs w:val="20"/>
          <w:lang w:eastAsia="sl-SI"/>
        </w:rPr>
        <w:t>,</w:t>
      </w:r>
    </w:p>
    <w:p w14:paraId="317A35C1" w14:textId="0C63BEA1" w:rsidR="00BB4F61" w:rsidRPr="00FA7A07" w:rsidRDefault="00BB4F61" w:rsidP="00BB4F61">
      <w:pPr>
        <w:keepNext/>
        <w:keepLines/>
        <w:numPr>
          <w:ilvl w:val="0"/>
          <w:numId w:val="24"/>
        </w:numPr>
        <w:spacing w:after="0" w:line="240" w:lineRule="auto"/>
        <w:ind w:left="426" w:hanging="426"/>
        <w:jc w:val="both"/>
        <w:rPr>
          <w:rFonts w:ascii="Tahoma" w:eastAsia="Times New Roman" w:hAnsi="Tahoma" w:cs="Tahoma"/>
          <w:bCs/>
          <w:sz w:val="20"/>
          <w:szCs w:val="20"/>
          <w:lang w:eastAsia="sl-SI"/>
        </w:rPr>
      </w:pPr>
      <w:r>
        <w:rPr>
          <w:rFonts w:ascii="Tahoma" w:eastAsia="Times New Roman" w:hAnsi="Tahoma" w:cs="Tahoma"/>
          <w:bCs/>
          <w:sz w:val="20"/>
          <w:szCs w:val="20"/>
          <w:lang w:eastAsia="sl-SI"/>
        </w:rPr>
        <w:t>o</w:t>
      </w:r>
      <w:r w:rsidRPr="002C2C9C">
        <w:rPr>
          <w:rFonts w:ascii="Tahoma" w:eastAsia="Times New Roman" w:hAnsi="Tahoma" w:cs="Tahoma"/>
          <w:bCs/>
          <w:sz w:val="20"/>
          <w:szCs w:val="20"/>
          <w:lang w:eastAsia="sl-SI"/>
        </w:rPr>
        <w:t xml:space="preserve">dstranjevanje </w:t>
      </w:r>
      <w:r w:rsidR="00DF3053">
        <w:rPr>
          <w:rFonts w:ascii="Tahoma" w:eastAsia="Times New Roman" w:hAnsi="Tahoma" w:cs="Tahoma"/>
          <w:bCs/>
          <w:sz w:val="20"/>
          <w:szCs w:val="20"/>
          <w:lang w:eastAsia="sl-SI"/>
        </w:rPr>
        <w:t>grmovnic na težje dostopnih mestih</w:t>
      </w:r>
      <w:r w:rsidRPr="002C2C9C">
        <w:rPr>
          <w:rFonts w:ascii="Tahoma" w:eastAsia="Times New Roman" w:hAnsi="Tahoma" w:cs="Tahoma"/>
          <w:bCs/>
          <w:sz w:val="20"/>
          <w:szCs w:val="20"/>
          <w:lang w:eastAsia="sl-SI"/>
        </w:rPr>
        <w:t xml:space="preserve"> </w:t>
      </w:r>
      <w:r w:rsidR="00DF3053">
        <w:rPr>
          <w:rFonts w:ascii="Tahoma" w:eastAsia="Times New Roman" w:hAnsi="Tahoma" w:cs="Tahoma"/>
          <w:bCs/>
          <w:sz w:val="20"/>
          <w:szCs w:val="20"/>
          <w:lang w:eastAsia="sl-SI"/>
        </w:rPr>
        <w:t>6</w:t>
      </w:r>
      <w:r w:rsidRPr="002C2C9C">
        <w:rPr>
          <w:rFonts w:ascii="Tahoma" w:eastAsia="Times New Roman" w:hAnsi="Tahoma" w:cs="Tahoma"/>
          <w:bCs/>
          <w:sz w:val="20"/>
          <w:szCs w:val="20"/>
          <w:lang w:eastAsia="sl-SI"/>
        </w:rPr>
        <w:t>.000 m</w:t>
      </w:r>
      <w:r w:rsidRPr="002C2C9C">
        <w:rPr>
          <w:rFonts w:ascii="Tahoma" w:eastAsia="Times New Roman" w:hAnsi="Tahoma" w:cs="Tahoma"/>
          <w:bCs/>
          <w:sz w:val="20"/>
          <w:szCs w:val="20"/>
          <w:vertAlign w:val="superscript"/>
          <w:lang w:eastAsia="sl-SI"/>
        </w:rPr>
        <w:t>2</w:t>
      </w:r>
    </w:p>
    <w:p w14:paraId="386CF618" w14:textId="0C16C988" w:rsidR="00BB4F61" w:rsidRPr="00A76550" w:rsidRDefault="00BB4F61" w:rsidP="00A76550">
      <w:pPr>
        <w:keepNext/>
        <w:keepLines/>
        <w:spacing w:after="0" w:line="240" w:lineRule="auto"/>
        <w:ind w:left="426"/>
        <w:jc w:val="both"/>
        <w:rPr>
          <w:rFonts w:ascii="Tahoma" w:eastAsia="Times New Roman" w:hAnsi="Tahoma" w:cs="Tahoma"/>
          <w:sz w:val="20"/>
          <w:szCs w:val="20"/>
          <w:lang w:eastAsia="sl-SI"/>
        </w:rPr>
      </w:pPr>
      <w:r w:rsidRPr="00A76550">
        <w:rPr>
          <w:rFonts w:ascii="Tahoma" w:eastAsia="Times New Roman" w:hAnsi="Tahoma" w:cs="Tahoma"/>
          <w:sz w:val="20"/>
          <w:szCs w:val="20"/>
          <w:lang w:eastAsia="sl-SI"/>
        </w:rPr>
        <w:t>(intenziteta po naročilu, glede na potrebe, predvidoma 1x letno)</w:t>
      </w:r>
      <w:r w:rsidR="00DF3053">
        <w:rPr>
          <w:rFonts w:ascii="Tahoma" w:eastAsia="Times New Roman" w:hAnsi="Tahoma" w:cs="Tahoma"/>
          <w:sz w:val="20"/>
          <w:szCs w:val="20"/>
          <w:lang w:eastAsia="sl-SI"/>
        </w:rPr>
        <w:t>.</w:t>
      </w:r>
    </w:p>
    <w:p w14:paraId="030ABB38" w14:textId="77777777" w:rsidR="00024D96" w:rsidRDefault="00024D96" w:rsidP="008A226E">
      <w:pPr>
        <w:keepNext/>
        <w:keepLines/>
        <w:spacing w:after="0" w:line="240" w:lineRule="auto"/>
        <w:jc w:val="both"/>
        <w:rPr>
          <w:rFonts w:ascii="Tahoma" w:eastAsia="Times New Roman" w:hAnsi="Tahoma" w:cs="Tahoma"/>
          <w:sz w:val="20"/>
          <w:szCs w:val="20"/>
          <w:lang w:eastAsia="sl-SI"/>
        </w:rPr>
      </w:pPr>
    </w:p>
    <w:p w14:paraId="1B3CBFE6" w14:textId="77777777" w:rsidR="00024D96" w:rsidRPr="002C2C9C" w:rsidRDefault="00024D96" w:rsidP="008A226E">
      <w:pPr>
        <w:pStyle w:val="Odstavekseznama"/>
        <w:keepNext/>
        <w:keepLines/>
        <w:numPr>
          <w:ilvl w:val="0"/>
          <w:numId w:val="28"/>
        </w:numPr>
        <w:ind w:left="426" w:hanging="426"/>
        <w:jc w:val="both"/>
        <w:rPr>
          <w:rFonts w:ascii="Tahoma" w:hAnsi="Tahoma" w:cs="Tahoma"/>
          <w:b/>
        </w:rPr>
      </w:pPr>
      <w:r w:rsidRPr="002C2C9C">
        <w:rPr>
          <w:rFonts w:ascii="Tahoma" w:hAnsi="Tahoma" w:cs="Tahoma"/>
          <w:b/>
        </w:rPr>
        <w:t>Dela in pogoji predmeta javnega naročila</w:t>
      </w:r>
    </w:p>
    <w:p w14:paraId="049AA75C" w14:textId="77777777" w:rsidR="00024D96" w:rsidRPr="002C2C9C" w:rsidRDefault="00024D96" w:rsidP="008A226E">
      <w:pPr>
        <w:keepNext/>
        <w:keepLines/>
        <w:spacing w:after="0" w:line="240" w:lineRule="auto"/>
        <w:jc w:val="both"/>
        <w:rPr>
          <w:rFonts w:ascii="Tahoma" w:eastAsia="Times New Roman" w:hAnsi="Tahoma" w:cs="Tahoma"/>
          <w:sz w:val="20"/>
          <w:szCs w:val="20"/>
          <w:lang w:eastAsia="sl-SI"/>
        </w:rPr>
      </w:pPr>
    </w:p>
    <w:p w14:paraId="3C132EDE" w14:textId="77777777" w:rsidR="00024D96" w:rsidRPr="002C2C9C" w:rsidRDefault="00024D96" w:rsidP="008A226E">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Dela in pogoji za predmet javnega naročila so naslednji:</w:t>
      </w:r>
    </w:p>
    <w:p w14:paraId="46F9C833" w14:textId="77777777" w:rsidR="00024D96" w:rsidRPr="002C2C9C" w:rsidRDefault="00024D96" w:rsidP="008A226E">
      <w:pPr>
        <w:keepNext/>
        <w:keepLines/>
        <w:spacing w:after="0" w:line="240" w:lineRule="auto"/>
        <w:jc w:val="both"/>
        <w:rPr>
          <w:rFonts w:ascii="Tahoma" w:eastAsia="Times New Roman" w:hAnsi="Tahoma" w:cs="Tahoma"/>
          <w:sz w:val="20"/>
          <w:szCs w:val="20"/>
          <w:lang w:eastAsia="sl-SI"/>
        </w:rPr>
      </w:pPr>
    </w:p>
    <w:p w14:paraId="7782264A" w14:textId="77777777" w:rsidR="00024D96" w:rsidRPr="002C2C9C" w:rsidRDefault="00024D96" w:rsidP="008A226E">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 xml:space="preserve">KOŠNJA TRAVE: </w:t>
      </w:r>
    </w:p>
    <w:p w14:paraId="5703D5F3" w14:textId="3D8F4140" w:rsidR="00024D96" w:rsidRPr="002C2C9C" w:rsidRDefault="00024D96" w:rsidP="008A226E">
      <w:pPr>
        <w:keepNext/>
        <w:keepLines/>
        <w:numPr>
          <w:ilvl w:val="0"/>
          <w:numId w:val="25"/>
        </w:numPr>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na brežinah Ljubljanice</w:t>
      </w:r>
      <w:r w:rsidR="003A5666">
        <w:rPr>
          <w:rFonts w:ascii="Tahoma" w:eastAsia="Times New Roman" w:hAnsi="Tahoma" w:cs="Tahoma"/>
          <w:sz w:val="20"/>
          <w:szCs w:val="20"/>
          <w:lang w:eastAsia="sl-SI"/>
        </w:rPr>
        <w:t>,</w:t>
      </w:r>
      <w:r w:rsidRPr="002C2C9C">
        <w:rPr>
          <w:rFonts w:ascii="Tahoma" w:eastAsia="Times New Roman" w:hAnsi="Tahoma" w:cs="Tahoma"/>
          <w:sz w:val="20"/>
          <w:szCs w:val="20"/>
          <w:lang w:eastAsia="sl-SI"/>
        </w:rPr>
        <w:t xml:space="preserve"> Gr</w:t>
      </w:r>
      <w:r w:rsidR="00B54677" w:rsidRPr="002C2C9C">
        <w:rPr>
          <w:rFonts w:ascii="Tahoma" w:eastAsia="Times New Roman" w:hAnsi="Tahoma" w:cs="Tahoma"/>
          <w:sz w:val="20"/>
          <w:szCs w:val="20"/>
          <w:lang w:eastAsia="sl-SI"/>
        </w:rPr>
        <w:t>adaščice</w:t>
      </w:r>
      <w:r w:rsidR="003A5666">
        <w:rPr>
          <w:rFonts w:ascii="Tahoma" w:eastAsia="Times New Roman" w:hAnsi="Tahoma" w:cs="Tahoma"/>
          <w:sz w:val="20"/>
          <w:szCs w:val="20"/>
          <w:lang w:eastAsia="sl-SI"/>
        </w:rPr>
        <w:t xml:space="preserve"> in Grubarjevega prekopa</w:t>
      </w:r>
      <w:r w:rsidR="00B54677" w:rsidRPr="002C2C9C">
        <w:rPr>
          <w:rFonts w:ascii="Tahoma" w:eastAsia="Times New Roman" w:hAnsi="Tahoma" w:cs="Tahoma"/>
          <w:sz w:val="20"/>
          <w:szCs w:val="20"/>
          <w:lang w:eastAsia="sl-SI"/>
        </w:rPr>
        <w:t xml:space="preserve"> naročnik predvideva štiri</w:t>
      </w:r>
      <w:r w:rsidRPr="002C2C9C">
        <w:rPr>
          <w:rFonts w:ascii="Tahoma" w:eastAsia="Times New Roman" w:hAnsi="Tahoma" w:cs="Tahoma"/>
          <w:sz w:val="20"/>
          <w:szCs w:val="20"/>
          <w:lang w:eastAsia="sl-SI"/>
        </w:rPr>
        <w:t xml:space="preserve"> košnje vsako leto v letih </w:t>
      </w:r>
      <w:r w:rsidR="0093000E">
        <w:rPr>
          <w:rFonts w:ascii="Tahoma" w:eastAsia="Times New Roman" w:hAnsi="Tahoma" w:cs="Tahoma"/>
          <w:sz w:val="20"/>
          <w:szCs w:val="20"/>
          <w:lang w:eastAsia="sl-SI"/>
        </w:rPr>
        <w:t>202</w:t>
      </w:r>
      <w:r w:rsidR="00BC239D">
        <w:rPr>
          <w:rFonts w:ascii="Tahoma" w:eastAsia="Times New Roman" w:hAnsi="Tahoma" w:cs="Tahoma"/>
          <w:sz w:val="20"/>
          <w:szCs w:val="20"/>
          <w:lang w:eastAsia="sl-SI"/>
        </w:rPr>
        <w:t>6</w:t>
      </w:r>
      <w:r w:rsidR="0093000E">
        <w:rPr>
          <w:rFonts w:ascii="Tahoma" w:eastAsia="Times New Roman" w:hAnsi="Tahoma" w:cs="Tahoma"/>
          <w:sz w:val="20"/>
          <w:szCs w:val="20"/>
          <w:lang w:eastAsia="sl-SI"/>
        </w:rPr>
        <w:t>, 20</w:t>
      </w:r>
      <w:r w:rsidR="00BC239D">
        <w:rPr>
          <w:rFonts w:ascii="Tahoma" w:eastAsia="Times New Roman" w:hAnsi="Tahoma" w:cs="Tahoma"/>
          <w:sz w:val="20"/>
          <w:szCs w:val="20"/>
          <w:lang w:eastAsia="sl-SI"/>
        </w:rPr>
        <w:t>27, 2028</w:t>
      </w:r>
      <w:r w:rsidR="004550A7" w:rsidRPr="002C2C9C">
        <w:rPr>
          <w:rFonts w:ascii="Tahoma" w:eastAsia="Times New Roman" w:hAnsi="Tahoma" w:cs="Tahoma"/>
          <w:sz w:val="20"/>
          <w:szCs w:val="20"/>
          <w:lang w:eastAsia="sl-SI"/>
        </w:rPr>
        <w:t xml:space="preserve"> in 202</w:t>
      </w:r>
      <w:r w:rsidR="00BC239D">
        <w:rPr>
          <w:rFonts w:ascii="Tahoma" w:eastAsia="Times New Roman" w:hAnsi="Tahoma" w:cs="Tahoma"/>
          <w:sz w:val="20"/>
          <w:szCs w:val="20"/>
          <w:lang w:eastAsia="sl-SI"/>
        </w:rPr>
        <w:t>9</w:t>
      </w:r>
      <w:r w:rsidR="003A5666">
        <w:rPr>
          <w:rFonts w:ascii="Tahoma" w:eastAsia="Times New Roman" w:hAnsi="Tahoma" w:cs="Tahoma"/>
          <w:sz w:val="20"/>
          <w:szCs w:val="20"/>
          <w:lang w:eastAsia="sl-SI"/>
        </w:rPr>
        <w:t>;</w:t>
      </w:r>
    </w:p>
    <w:p w14:paraId="4933A8DD" w14:textId="77777777" w:rsidR="00024D96" w:rsidRPr="002C2C9C" w:rsidRDefault="00024D96" w:rsidP="008A226E">
      <w:pPr>
        <w:keepNext/>
        <w:keepLines/>
        <w:numPr>
          <w:ilvl w:val="0"/>
          <w:numId w:val="25"/>
        </w:numPr>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košnje se izvede predvidoma v terminih: maj, junij - julij, september, točen čas za začetek košnje določi naročnik, ki ga pisno sporo</w:t>
      </w:r>
      <w:r w:rsidR="004C19BE">
        <w:rPr>
          <w:rFonts w:ascii="Tahoma" w:eastAsia="Times New Roman" w:hAnsi="Tahoma" w:cs="Tahoma"/>
          <w:sz w:val="20"/>
          <w:szCs w:val="20"/>
          <w:lang w:eastAsia="sl-SI"/>
        </w:rPr>
        <w:t>či izvajalcu (elektronska pošta</w:t>
      </w:r>
      <w:r w:rsidRPr="002C2C9C">
        <w:rPr>
          <w:rFonts w:ascii="Tahoma" w:eastAsia="Times New Roman" w:hAnsi="Tahoma" w:cs="Tahoma"/>
          <w:sz w:val="20"/>
          <w:szCs w:val="20"/>
          <w:lang w:eastAsia="sl-SI"/>
        </w:rPr>
        <w:t>)</w:t>
      </w:r>
      <w:r w:rsidR="004C19BE">
        <w:rPr>
          <w:rFonts w:ascii="Tahoma" w:eastAsia="Times New Roman" w:hAnsi="Tahoma" w:cs="Tahoma"/>
          <w:sz w:val="20"/>
          <w:szCs w:val="20"/>
          <w:lang w:eastAsia="sl-SI"/>
        </w:rPr>
        <w:t>;</w:t>
      </w:r>
    </w:p>
    <w:p w14:paraId="5DE1FB1A" w14:textId="77777777" w:rsidR="00024D96" w:rsidRPr="002C2C9C" w:rsidRDefault="00024D96" w:rsidP="008A226E">
      <w:pPr>
        <w:keepNext/>
        <w:keepLines/>
        <w:numPr>
          <w:ilvl w:val="0"/>
          <w:numId w:val="25"/>
        </w:numPr>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izvajalec mora v običajnih primerih najkasneje v dveh dneh po prejetju sporočila začeti s košnjo in jo dokončati v treh tednih</w:t>
      </w:r>
      <w:r w:rsidR="004C19BE">
        <w:rPr>
          <w:rFonts w:ascii="Tahoma" w:eastAsia="Times New Roman" w:hAnsi="Tahoma" w:cs="Tahoma"/>
          <w:sz w:val="20"/>
          <w:szCs w:val="20"/>
          <w:lang w:eastAsia="sl-SI"/>
        </w:rPr>
        <w:t>;</w:t>
      </w:r>
    </w:p>
    <w:p w14:paraId="416B05F6" w14:textId="77777777" w:rsidR="00024D96" w:rsidRPr="002C2C9C" w:rsidRDefault="00024D96" w:rsidP="008A226E">
      <w:pPr>
        <w:keepNext/>
        <w:keepLines/>
        <w:numPr>
          <w:ilvl w:val="0"/>
          <w:numId w:val="25"/>
        </w:numPr>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v posebnih urgentnih primerih in ob reklamacijah mora izvajalec začeti s košnjo takoj oz. najkasneje naslednji dan po prejemu sporočila</w:t>
      </w:r>
      <w:r w:rsidR="004C19BE">
        <w:rPr>
          <w:rFonts w:ascii="Tahoma" w:eastAsia="Times New Roman" w:hAnsi="Tahoma" w:cs="Tahoma"/>
          <w:sz w:val="20"/>
          <w:szCs w:val="20"/>
          <w:lang w:eastAsia="sl-SI"/>
        </w:rPr>
        <w:t>;</w:t>
      </w:r>
      <w:r w:rsidRPr="002C2C9C">
        <w:rPr>
          <w:rFonts w:ascii="Tahoma" w:eastAsia="Times New Roman" w:hAnsi="Tahoma" w:cs="Tahoma"/>
          <w:sz w:val="20"/>
          <w:szCs w:val="20"/>
          <w:lang w:eastAsia="sl-SI"/>
        </w:rPr>
        <w:t xml:space="preserve"> </w:t>
      </w:r>
    </w:p>
    <w:p w14:paraId="41D08F53" w14:textId="77777777" w:rsidR="00024D96" w:rsidRPr="002C2C9C" w:rsidRDefault="00024D96" w:rsidP="008A226E">
      <w:pPr>
        <w:keepNext/>
        <w:keepLines/>
        <w:numPr>
          <w:ilvl w:val="0"/>
          <w:numId w:val="25"/>
        </w:numPr>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 xml:space="preserve">področje košnje: Ljubljanica od Špice do Mostu na Kajuhovi ulici, Gradaščica od mostu na Riharjevi ulici do izliva v Ljubljanico, Grubarjev prekop na področju </w:t>
      </w:r>
      <w:proofErr w:type="spellStart"/>
      <w:r w:rsidRPr="002C2C9C">
        <w:rPr>
          <w:rFonts w:ascii="Tahoma" w:eastAsia="Times New Roman" w:hAnsi="Tahoma" w:cs="Tahoma"/>
          <w:sz w:val="20"/>
          <w:szCs w:val="20"/>
          <w:lang w:eastAsia="sl-SI"/>
        </w:rPr>
        <w:t>Strupijevega</w:t>
      </w:r>
      <w:proofErr w:type="spellEnd"/>
      <w:r w:rsidRPr="002C2C9C">
        <w:rPr>
          <w:rFonts w:ascii="Tahoma" w:eastAsia="Times New Roman" w:hAnsi="Tahoma" w:cs="Tahoma"/>
          <w:sz w:val="20"/>
          <w:szCs w:val="20"/>
          <w:lang w:eastAsia="sl-SI"/>
        </w:rPr>
        <w:t xml:space="preserve"> nabrežja med železniško progo in </w:t>
      </w:r>
      <w:proofErr w:type="spellStart"/>
      <w:r w:rsidRPr="002C2C9C">
        <w:rPr>
          <w:rFonts w:ascii="Tahoma" w:eastAsia="Times New Roman" w:hAnsi="Tahoma" w:cs="Tahoma"/>
          <w:sz w:val="20"/>
          <w:szCs w:val="20"/>
          <w:lang w:eastAsia="sl-SI"/>
        </w:rPr>
        <w:t>heliportom</w:t>
      </w:r>
      <w:proofErr w:type="spellEnd"/>
      <w:r w:rsidR="004C19BE">
        <w:rPr>
          <w:rFonts w:ascii="Tahoma" w:eastAsia="Times New Roman" w:hAnsi="Tahoma" w:cs="Tahoma"/>
          <w:sz w:val="20"/>
          <w:szCs w:val="20"/>
          <w:lang w:eastAsia="sl-SI"/>
        </w:rPr>
        <w:t>;</w:t>
      </w:r>
    </w:p>
    <w:p w14:paraId="79173EA3" w14:textId="77777777" w:rsidR="00024D96" w:rsidRPr="002C2C9C" w:rsidRDefault="00024D96" w:rsidP="008A226E">
      <w:pPr>
        <w:keepNext/>
        <w:keepLines/>
        <w:numPr>
          <w:ilvl w:val="0"/>
          <w:numId w:val="25"/>
        </w:numPr>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košnja mora biti opravljena kvalitetno: trava mora biti gladko porezana, brez nepokošenih delov, štrlečih čopov trave, porezano mora biti tudi divje grmičevje do tal, prav tako mora biti porezana trava med fugami plošč, pri stopniščih, ob strugah mora biti trava pokošena do najnižje gladine vode</w:t>
      </w:r>
      <w:r w:rsidR="004C19BE">
        <w:rPr>
          <w:rFonts w:ascii="Tahoma" w:eastAsia="Times New Roman" w:hAnsi="Tahoma" w:cs="Tahoma"/>
          <w:sz w:val="20"/>
          <w:szCs w:val="20"/>
          <w:lang w:eastAsia="sl-SI"/>
        </w:rPr>
        <w:t>;</w:t>
      </w:r>
    </w:p>
    <w:p w14:paraId="0BCAEB1B" w14:textId="77777777" w:rsidR="00024D96" w:rsidRPr="002C2C9C" w:rsidRDefault="00024D96" w:rsidP="008A226E">
      <w:pPr>
        <w:keepNext/>
        <w:keepLines/>
        <w:numPr>
          <w:ilvl w:val="0"/>
          <w:numId w:val="27"/>
        </w:numPr>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po opravljeni košnji mora izvajalec v najkrajšem času pograbiti pokošene površine na način, da se odstrani vsa trava in nečistoče</w:t>
      </w:r>
      <w:r w:rsidR="004C19BE">
        <w:rPr>
          <w:rFonts w:ascii="Tahoma" w:eastAsia="Times New Roman" w:hAnsi="Tahoma" w:cs="Tahoma"/>
          <w:sz w:val="20"/>
          <w:szCs w:val="20"/>
          <w:lang w:eastAsia="sl-SI"/>
        </w:rPr>
        <w:t>;</w:t>
      </w:r>
    </w:p>
    <w:p w14:paraId="02AA0FE7" w14:textId="77777777" w:rsidR="00024D96" w:rsidRPr="002C2C9C" w:rsidRDefault="00024D96" w:rsidP="008A226E">
      <w:pPr>
        <w:keepNext/>
        <w:keepLines/>
        <w:numPr>
          <w:ilvl w:val="0"/>
          <w:numId w:val="26"/>
        </w:numPr>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travo in eventualne odpadke mora izvajalec iznesti iz brežin na ustrezna mesta, ki so dostopna s tovornim vozilom in kjer ne predstavljajo večje motnje glede na okolico</w:t>
      </w:r>
      <w:r w:rsidR="004C19BE">
        <w:rPr>
          <w:rFonts w:ascii="Tahoma" w:eastAsia="Times New Roman" w:hAnsi="Tahoma" w:cs="Tahoma"/>
          <w:sz w:val="20"/>
          <w:szCs w:val="20"/>
          <w:lang w:eastAsia="sl-SI"/>
        </w:rPr>
        <w:t>;</w:t>
      </w:r>
    </w:p>
    <w:p w14:paraId="5130C105" w14:textId="77777777" w:rsidR="00024D96" w:rsidRPr="002C2C9C" w:rsidRDefault="00024D96" w:rsidP="008A226E">
      <w:pPr>
        <w:keepNext/>
        <w:keepLines/>
        <w:numPr>
          <w:ilvl w:val="0"/>
          <w:numId w:val="26"/>
        </w:numPr>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kupi morajo biti narejeni na lokacijah tako, da je možno natovarjanje in morajo biti dovolj veliki, najmanj ca 1 m</w:t>
      </w:r>
      <w:r w:rsidRPr="002C2C9C">
        <w:rPr>
          <w:rFonts w:ascii="Tahoma" w:eastAsia="Times New Roman" w:hAnsi="Tahoma" w:cs="Tahoma"/>
          <w:sz w:val="20"/>
          <w:szCs w:val="20"/>
          <w:vertAlign w:val="superscript"/>
          <w:lang w:eastAsia="sl-SI"/>
        </w:rPr>
        <w:t>3</w:t>
      </w:r>
      <w:r w:rsidRPr="002C2C9C">
        <w:rPr>
          <w:rFonts w:ascii="Tahoma" w:eastAsia="Times New Roman" w:hAnsi="Tahoma" w:cs="Tahoma"/>
          <w:sz w:val="20"/>
          <w:szCs w:val="20"/>
          <w:lang w:eastAsia="sl-SI"/>
        </w:rPr>
        <w:t xml:space="preserve"> trave , da sta nakladanje in odvoz ustrezno učinkovita</w:t>
      </w:r>
      <w:r w:rsidR="004C19BE">
        <w:rPr>
          <w:rFonts w:ascii="Tahoma" w:eastAsia="Times New Roman" w:hAnsi="Tahoma" w:cs="Tahoma"/>
          <w:sz w:val="20"/>
          <w:szCs w:val="20"/>
          <w:lang w:eastAsia="sl-SI"/>
        </w:rPr>
        <w:t>;</w:t>
      </w:r>
    </w:p>
    <w:p w14:paraId="5669CE2F" w14:textId="77777777" w:rsidR="00024D96" w:rsidRPr="002C2C9C" w:rsidRDefault="00024D96" w:rsidP="008A226E">
      <w:pPr>
        <w:keepNext/>
        <w:keepLines/>
        <w:numPr>
          <w:ilvl w:val="0"/>
          <w:numId w:val="26"/>
        </w:numPr>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pri opravljanju del se ne smejo poškodovati zasajene in gojene rastline</w:t>
      </w:r>
      <w:r w:rsidR="004C19BE">
        <w:rPr>
          <w:rFonts w:ascii="Tahoma" w:eastAsia="Times New Roman" w:hAnsi="Tahoma" w:cs="Tahoma"/>
          <w:sz w:val="20"/>
          <w:szCs w:val="20"/>
          <w:lang w:eastAsia="sl-SI"/>
        </w:rPr>
        <w:t>;</w:t>
      </w:r>
    </w:p>
    <w:p w14:paraId="3417CB19" w14:textId="77777777" w:rsidR="00024D96" w:rsidRPr="002C2C9C" w:rsidRDefault="00024D96" w:rsidP="008A226E">
      <w:pPr>
        <w:keepNext/>
        <w:keepLines/>
        <w:numPr>
          <w:ilvl w:val="0"/>
          <w:numId w:val="26"/>
        </w:numPr>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lastRenderedPageBreak/>
        <w:t>za izvajanje varovanja mora izvajalec priskrbeti in uporabljati vso potrebno opremo, na težko dostopnih mestih je potrebna uporaba rečnega čolna in plezalne opreme, dela morajo izvajati usposobljeni delavci.</w:t>
      </w:r>
    </w:p>
    <w:p w14:paraId="0FD758C0" w14:textId="77777777" w:rsidR="00024D96" w:rsidRPr="002C2C9C" w:rsidRDefault="00024D96" w:rsidP="008A226E">
      <w:pPr>
        <w:keepNext/>
        <w:keepLines/>
        <w:spacing w:after="0" w:line="240" w:lineRule="auto"/>
        <w:jc w:val="both"/>
        <w:rPr>
          <w:rFonts w:ascii="Tahoma" w:eastAsia="Times New Roman" w:hAnsi="Tahoma" w:cs="Tahoma"/>
          <w:sz w:val="20"/>
          <w:szCs w:val="20"/>
          <w:lang w:eastAsia="sl-SI"/>
        </w:rPr>
      </w:pPr>
    </w:p>
    <w:p w14:paraId="537468FC" w14:textId="77777777" w:rsidR="00024D96" w:rsidRPr="002C2C9C" w:rsidRDefault="00024D96" w:rsidP="008A226E">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 xml:space="preserve">ODSTRANJEVANJE GRMIČEVJA: </w:t>
      </w:r>
    </w:p>
    <w:p w14:paraId="33EC5DF8" w14:textId="4492EDC6" w:rsidR="00024D96" w:rsidRPr="002C2C9C" w:rsidRDefault="00024D96" w:rsidP="008A226E">
      <w:pPr>
        <w:keepNext/>
        <w:keepLines/>
        <w:numPr>
          <w:ilvl w:val="0"/>
          <w:numId w:val="25"/>
        </w:numPr>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 xml:space="preserve">na brežinah Grubarjevega prekopa je v letih </w:t>
      </w:r>
      <w:r w:rsidR="00CB6DEA">
        <w:rPr>
          <w:rFonts w:ascii="Tahoma" w:eastAsia="Times New Roman" w:hAnsi="Tahoma" w:cs="Tahoma"/>
          <w:sz w:val="20"/>
          <w:szCs w:val="20"/>
          <w:lang w:eastAsia="sl-SI"/>
        </w:rPr>
        <w:t>202</w:t>
      </w:r>
      <w:r w:rsidR="00BC239D">
        <w:rPr>
          <w:rFonts w:ascii="Tahoma" w:eastAsia="Times New Roman" w:hAnsi="Tahoma" w:cs="Tahoma"/>
          <w:sz w:val="20"/>
          <w:szCs w:val="20"/>
          <w:lang w:eastAsia="sl-SI"/>
        </w:rPr>
        <w:t>6</w:t>
      </w:r>
      <w:r w:rsidR="00CB6DEA">
        <w:rPr>
          <w:rFonts w:ascii="Tahoma" w:eastAsia="Times New Roman" w:hAnsi="Tahoma" w:cs="Tahoma"/>
          <w:sz w:val="20"/>
          <w:szCs w:val="20"/>
          <w:lang w:eastAsia="sl-SI"/>
        </w:rPr>
        <w:t>, 202</w:t>
      </w:r>
      <w:r w:rsidR="00BC239D">
        <w:rPr>
          <w:rFonts w:ascii="Tahoma" w:eastAsia="Times New Roman" w:hAnsi="Tahoma" w:cs="Tahoma"/>
          <w:sz w:val="20"/>
          <w:szCs w:val="20"/>
          <w:lang w:eastAsia="sl-SI"/>
        </w:rPr>
        <w:t>7, 2028</w:t>
      </w:r>
      <w:r w:rsidR="004C19BE" w:rsidRPr="002C2C9C">
        <w:rPr>
          <w:rFonts w:ascii="Tahoma" w:eastAsia="Times New Roman" w:hAnsi="Tahoma" w:cs="Tahoma"/>
          <w:sz w:val="20"/>
          <w:szCs w:val="20"/>
          <w:lang w:eastAsia="sl-SI"/>
        </w:rPr>
        <w:t xml:space="preserve"> in 202</w:t>
      </w:r>
      <w:r w:rsidR="00BC239D">
        <w:rPr>
          <w:rFonts w:ascii="Tahoma" w:eastAsia="Times New Roman" w:hAnsi="Tahoma" w:cs="Tahoma"/>
          <w:sz w:val="20"/>
          <w:szCs w:val="20"/>
          <w:lang w:eastAsia="sl-SI"/>
        </w:rPr>
        <w:t>9</w:t>
      </w:r>
      <w:r w:rsidR="004C19BE">
        <w:rPr>
          <w:rFonts w:ascii="Tahoma" w:eastAsia="Times New Roman" w:hAnsi="Tahoma" w:cs="Tahoma"/>
          <w:sz w:val="20"/>
          <w:szCs w:val="20"/>
          <w:lang w:eastAsia="sl-SI"/>
        </w:rPr>
        <w:t xml:space="preserve"> </w:t>
      </w:r>
      <w:r w:rsidRPr="002C2C9C">
        <w:rPr>
          <w:rFonts w:ascii="Tahoma" w:eastAsia="Times New Roman" w:hAnsi="Tahoma" w:cs="Tahoma"/>
          <w:sz w:val="20"/>
          <w:szCs w:val="20"/>
          <w:lang w:eastAsia="sl-SI"/>
        </w:rPr>
        <w:t xml:space="preserve">predvideno eno odstranjevanje divjega grmičevja vsako leto, na </w:t>
      </w:r>
      <w:r w:rsidR="000B51E4">
        <w:rPr>
          <w:rFonts w:ascii="Tahoma" w:eastAsia="Times New Roman" w:hAnsi="Tahoma" w:cs="Tahoma"/>
          <w:sz w:val="20"/>
          <w:szCs w:val="20"/>
          <w:lang w:eastAsia="sl-SI"/>
        </w:rPr>
        <w:t>b</w:t>
      </w:r>
      <w:r w:rsidRPr="002C2C9C">
        <w:rPr>
          <w:rFonts w:ascii="Tahoma" w:eastAsia="Times New Roman" w:hAnsi="Tahoma" w:cs="Tahoma"/>
          <w:sz w:val="20"/>
          <w:szCs w:val="20"/>
          <w:lang w:eastAsia="sl-SI"/>
        </w:rPr>
        <w:t xml:space="preserve">režinah Ljubljanice med Šuštarskim mostom in Tromostovjem je predvideno vsako leto eno odstranjevanje divjega grmičevja v letih </w:t>
      </w:r>
      <w:r w:rsidR="00CB6DEA">
        <w:rPr>
          <w:rFonts w:ascii="Tahoma" w:eastAsia="Times New Roman" w:hAnsi="Tahoma" w:cs="Tahoma"/>
          <w:sz w:val="20"/>
          <w:szCs w:val="20"/>
          <w:lang w:eastAsia="sl-SI"/>
        </w:rPr>
        <w:t>202</w:t>
      </w:r>
      <w:r w:rsidR="00BC239D">
        <w:rPr>
          <w:rFonts w:ascii="Tahoma" w:eastAsia="Times New Roman" w:hAnsi="Tahoma" w:cs="Tahoma"/>
          <w:sz w:val="20"/>
          <w:szCs w:val="20"/>
          <w:lang w:eastAsia="sl-SI"/>
        </w:rPr>
        <w:t>6</w:t>
      </w:r>
      <w:r w:rsidR="00CB6DEA">
        <w:rPr>
          <w:rFonts w:ascii="Tahoma" w:eastAsia="Times New Roman" w:hAnsi="Tahoma" w:cs="Tahoma"/>
          <w:sz w:val="20"/>
          <w:szCs w:val="20"/>
          <w:lang w:eastAsia="sl-SI"/>
        </w:rPr>
        <w:t>, 202</w:t>
      </w:r>
      <w:r w:rsidR="00BC239D">
        <w:rPr>
          <w:rFonts w:ascii="Tahoma" w:eastAsia="Times New Roman" w:hAnsi="Tahoma" w:cs="Tahoma"/>
          <w:sz w:val="20"/>
          <w:szCs w:val="20"/>
          <w:lang w:eastAsia="sl-SI"/>
        </w:rPr>
        <w:t>7, 2028</w:t>
      </w:r>
      <w:r w:rsidR="004C19BE" w:rsidRPr="002C2C9C">
        <w:rPr>
          <w:rFonts w:ascii="Tahoma" w:eastAsia="Times New Roman" w:hAnsi="Tahoma" w:cs="Tahoma"/>
          <w:sz w:val="20"/>
          <w:szCs w:val="20"/>
          <w:lang w:eastAsia="sl-SI"/>
        </w:rPr>
        <w:t xml:space="preserve"> in 202</w:t>
      </w:r>
      <w:r w:rsidR="00BC239D">
        <w:rPr>
          <w:rFonts w:ascii="Tahoma" w:eastAsia="Times New Roman" w:hAnsi="Tahoma" w:cs="Tahoma"/>
          <w:sz w:val="20"/>
          <w:szCs w:val="20"/>
          <w:lang w:eastAsia="sl-SI"/>
        </w:rPr>
        <w:t>9</w:t>
      </w:r>
      <w:r w:rsidRPr="002C2C9C">
        <w:rPr>
          <w:rFonts w:ascii="Tahoma" w:eastAsia="Times New Roman" w:hAnsi="Tahoma" w:cs="Tahoma"/>
          <w:sz w:val="20"/>
          <w:szCs w:val="20"/>
          <w:lang w:eastAsia="sl-SI"/>
        </w:rPr>
        <w:t>,</w:t>
      </w:r>
    </w:p>
    <w:p w14:paraId="0DDDC571" w14:textId="77777777" w:rsidR="00024D96" w:rsidRPr="002C2C9C" w:rsidRDefault="00024D96" w:rsidP="008A226E">
      <w:pPr>
        <w:keepNext/>
        <w:keepLines/>
        <w:numPr>
          <w:ilvl w:val="0"/>
          <w:numId w:val="25"/>
        </w:numPr>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grmičevje mora biti porezano na način, da je površina ravna, brez štrcljev tako, da je na mestih odstranjevanja grmičevja možna košnja in grabljenje trave,</w:t>
      </w:r>
    </w:p>
    <w:p w14:paraId="0FEC4B6F" w14:textId="42D9BD52" w:rsidR="00024D96" w:rsidRDefault="00024D96" w:rsidP="008A226E">
      <w:pPr>
        <w:keepNext/>
        <w:keepLines/>
        <w:numPr>
          <w:ilvl w:val="0"/>
          <w:numId w:val="25"/>
        </w:numPr>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 xml:space="preserve">obrezano vejevje je potrebno pripraviti za odvoz na dostopno mesto z vozilom, hkrati z grmičevjem je potrebno iznesti na dostopno mesto z vozilom tudi vse odpadke, odpadki morajo biti ločeni od vejevja, </w:t>
      </w:r>
    </w:p>
    <w:p w14:paraId="3640C789" w14:textId="77777777" w:rsidR="00911AAA" w:rsidRPr="002C2C9C" w:rsidRDefault="00911AAA" w:rsidP="008A226E">
      <w:pPr>
        <w:keepNext/>
        <w:keepLines/>
        <w:spacing w:after="0" w:line="240" w:lineRule="auto"/>
        <w:ind w:left="720"/>
        <w:jc w:val="both"/>
        <w:rPr>
          <w:rFonts w:ascii="Tahoma" w:eastAsia="Times New Roman" w:hAnsi="Tahoma" w:cs="Tahoma"/>
          <w:sz w:val="20"/>
          <w:szCs w:val="20"/>
          <w:lang w:eastAsia="sl-SI"/>
        </w:rPr>
      </w:pPr>
    </w:p>
    <w:p w14:paraId="77168A75" w14:textId="77777777" w:rsidR="00024D96" w:rsidRPr="002C2C9C" w:rsidRDefault="00024D96" w:rsidP="008A226E">
      <w:pPr>
        <w:keepNext/>
        <w:keepLines/>
        <w:numPr>
          <w:ilvl w:val="0"/>
          <w:numId w:val="25"/>
        </w:numPr>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pri opravljanju del se ne smejo poškodovati zasajene in gojene rastline,</w:t>
      </w:r>
    </w:p>
    <w:p w14:paraId="36CA9FFE" w14:textId="77777777" w:rsidR="00024D96" w:rsidRPr="002C2C9C" w:rsidRDefault="00024D96" w:rsidP="008A226E">
      <w:pPr>
        <w:keepNext/>
        <w:keepLines/>
        <w:numPr>
          <w:ilvl w:val="0"/>
          <w:numId w:val="26"/>
        </w:numPr>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pri opravljanju del se ne smejo poškodovati zasajene in gojene rastline,</w:t>
      </w:r>
    </w:p>
    <w:p w14:paraId="1668A5EC" w14:textId="260E4284" w:rsidR="00024D96" w:rsidRDefault="00024D96" w:rsidP="008A226E">
      <w:pPr>
        <w:keepNext/>
        <w:keepLines/>
        <w:numPr>
          <w:ilvl w:val="0"/>
          <w:numId w:val="26"/>
        </w:numPr>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za izvajanje varovanja mora izvajalec priskrbeti in uporabljati vso potrebno opremo, na težko dostopnih mestih je potrebna uporaba rečnega čolna in plezalne opreme, dela morajo izvajati usposobljeni delavci.</w:t>
      </w:r>
    </w:p>
    <w:p w14:paraId="4ECDA464" w14:textId="77777777" w:rsidR="00B827D6" w:rsidRPr="002C2C9C" w:rsidRDefault="00B827D6" w:rsidP="008A226E">
      <w:pPr>
        <w:keepNext/>
        <w:keepLines/>
        <w:spacing w:after="0" w:line="240" w:lineRule="auto"/>
        <w:jc w:val="both"/>
        <w:rPr>
          <w:rFonts w:ascii="Tahoma" w:eastAsia="Times New Roman" w:hAnsi="Tahoma" w:cs="Tahoma"/>
          <w:sz w:val="20"/>
          <w:szCs w:val="20"/>
          <w:lang w:eastAsia="sl-SI"/>
        </w:rPr>
      </w:pPr>
    </w:p>
    <w:p w14:paraId="150E2C25" w14:textId="77777777" w:rsidR="00024D96" w:rsidRPr="002C2C9C" w:rsidRDefault="00024D96" w:rsidP="008A226E">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 xml:space="preserve">ODSTRANJEVANJE LISTJA: </w:t>
      </w:r>
    </w:p>
    <w:p w14:paraId="5BC031B3" w14:textId="3A6B001B" w:rsidR="00024D96" w:rsidRPr="002C2C9C" w:rsidRDefault="00024D96" w:rsidP="008A226E">
      <w:pPr>
        <w:keepNext/>
        <w:keepLines/>
        <w:numPr>
          <w:ilvl w:val="0"/>
          <w:numId w:val="26"/>
        </w:numPr>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 xml:space="preserve">na brežinah Ljubljanice med Tromostovjem in zapornicami je predvideno eno grabljenje listja vsako leto v mesecu novembru </w:t>
      </w:r>
      <w:r w:rsidR="00CB6DEA">
        <w:rPr>
          <w:rFonts w:ascii="Tahoma" w:eastAsia="Times New Roman" w:hAnsi="Tahoma" w:cs="Tahoma"/>
          <w:sz w:val="20"/>
          <w:szCs w:val="20"/>
          <w:lang w:eastAsia="sl-SI"/>
        </w:rPr>
        <w:t>202</w:t>
      </w:r>
      <w:r w:rsidR="00BC239D">
        <w:rPr>
          <w:rFonts w:ascii="Tahoma" w:eastAsia="Times New Roman" w:hAnsi="Tahoma" w:cs="Tahoma"/>
          <w:sz w:val="20"/>
          <w:szCs w:val="20"/>
          <w:lang w:eastAsia="sl-SI"/>
        </w:rPr>
        <w:t>6</w:t>
      </w:r>
      <w:r w:rsidR="00CB6DEA">
        <w:rPr>
          <w:rFonts w:ascii="Tahoma" w:eastAsia="Times New Roman" w:hAnsi="Tahoma" w:cs="Tahoma"/>
          <w:sz w:val="20"/>
          <w:szCs w:val="20"/>
          <w:lang w:eastAsia="sl-SI"/>
        </w:rPr>
        <w:t>, 202</w:t>
      </w:r>
      <w:r w:rsidR="00BC239D">
        <w:rPr>
          <w:rFonts w:ascii="Tahoma" w:eastAsia="Times New Roman" w:hAnsi="Tahoma" w:cs="Tahoma"/>
          <w:sz w:val="20"/>
          <w:szCs w:val="20"/>
          <w:lang w:eastAsia="sl-SI"/>
        </w:rPr>
        <w:t>7, 2028</w:t>
      </w:r>
      <w:r w:rsidR="00CB6DEA" w:rsidRPr="002C2C9C">
        <w:rPr>
          <w:rFonts w:ascii="Tahoma" w:eastAsia="Times New Roman" w:hAnsi="Tahoma" w:cs="Tahoma"/>
          <w:sz w:val="20"/>
          <w:szCs w:val="20"/>
          <w:lang w:eastAsia="sl-SI"/>
        </w:rPr>
        <w:t xml:space="preserve"> in 202</w:t>
      </w:r>
      <w:r w:rsidR="00BC239D">
        <w:rPr>
          <w:rFonts w:ascii="Tahoma" w:eastAsia="Times New Roman" w:hAnsi="Tahoma" w:cs="Tahoma"/>
          <w:sz w:val="20"/>
          <w:szCs w:val="20"/>
          <w:lang w:eastAsia="sl-SI"/>
        </w:rPr>
        <w:t>9</w:t>
      </w:r>
      <w:r w:rsidRPr="002C2C9C">
        <w:rPr>
          <w:rFonts w:ascii="Tahoma" w:eastAsia="Times New Roman" w:hAnsi="Tahoma" w:cs="Tahoma"/>
          <w:sz w:val="20"/>
          <w:szCs w:val="20"/>
          <w:lang w:eastAsia="sl-SI"/>
        </w:rPr>
        <w:t>,</w:t>
      </w:r>
    </w:p>
    <w:p w14:paraId="6DA8DC63" w14:textId="5CEE91F1" w:rsidR="003878F7" w:rsidRDefault="00024D96" w:rsidP="003878F7">
      <w:pPr>
        <w:keepNext/>
        <w:keepLines/>
        <w:numPr>
          <w:ilvl w:val="0"/>
          <w:numId w:val="26"/>
        </w:numPr>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 xml:space="preserve">pograbljeno listje je potrebno pripraviti za odvoz na dostopno mesto z vozilom, hkrati z listjem je potrebno iznesti na dostopno mesto z vozilom tudi vse odpadlo vejevje in odpadke, odpadki morajo biti ločeni od listja in vejevja. </w:t>
      </w:r>
    </w:p>
    <w:p w14:paraId="1FE7CCF2" w14:textId="1AAE2779" w:rsidR="003878F7" w:rsidRDefault="003878F7" w:rsidP="003878F7">
      <w:pPr>
        <w:keepNext/>
        <w:keepLines/>
        <w:spacing w:after="0" w:line="240" w:lineRule="auto"/>
        <w:jc w:val="both"/>
        <w:rPr>
          <w:rFonts w:ascii="Tahoma" w:eastAsia="Times New Roman" w:hAnsi="Tahoma" w:cs="Tahoma"/>
          <w:sz w:val="20"/>
          <w:szCs w:val="20"/>
          <w:lang w:eastAsia="sl-SI"/>
        </w:rPr>
      </w:pPr>
    </w:p>
    <w:p w14:paraId="02C077C2" w14:textId="77777777" w:rsidR="003878F7" w:rsidRDefault="003878F7" w:rsidP="003878F7">
      <w:pPr>
        <w:keepNext/>
        <w:keepLines/>
        <w:spacing w:after="0" w:line="240" w:lineRule="auto"/>
        <w:jc w:val="both"/>
        <w:rPr>
          <w:rFonts w:ascii="Tahoma" w:eastAsia="Times New Roman" w:hAnsi="Tahoma" w:cs="Tahoma"/>
          <w:sz w:val="20"/>
          <w:szCs w:val="20"/>
          <w:lang w:eastAsia="sl-SI"/>
        </w:rPr>
      </w:pPr>
      <w:r w:rsidRPr="003878F7">
        <w:rPr>
          <w:rFonts w:ascii="Tahoma" w:eastAsia="Times New Roman" w:hAnsi="Tahoma" w:cs="Tahoma"/>
          <w:sz w:val="20"/>
          <w:szCs w:val="20"/>
          <w:lang w:eastAsia="sl-SI"/>
        </w:rPr>
        <w:t>OBREZOVANJE GRMOVNIC NA TEŽJE DOSTOPNIH MESTIH:</w:t>
      </w:r>
    </w:p>
    <w:p w14:paraId="7A09B2E4" w14:textId="2CBF04ED" w:rsidR="003878F7" w:rsidRPr="00E84012" w:rsidRDefault="003878F7" w:rsidP="003878F7">
      <w:pPr>
        <w:keepNext/>
        <w:keepLines/>
        <w:numPr>
          <w:ilvl w:val="0"/>
          <w:numId w:val="26"/>
        </w:numPr>
        <w:spacing w:after="0" w:line="240" w:lineRule="auto"/>
        <w:jc w:val="both"/>
        <w:rPr>
          <w:rFonts w:ascii="Tahoma" w:eastAsia="Times New Roman" w:hAnsi="Tahoma" w:cs="Tahoma"/>
          <w:sz w:val="20"/>
          <w:szCs w:val="20"/>
          <w:lang w:eastAsia="sl-SI"/>
        </w:rPr>
      </w:pPr>
      <w:r w:rsidRPr="00E84012">
        <w:rPr>
          <w:rFonts w:ascii="Tahoma" w:eastAsia="Times New Roman" w:hAnsi="Tahoma" w:cs="Tahoma"/>
          <w:sz w:val="20"/>
          <w:szCs w:val="20"/>
          <w:lang w:eastAsia="sl-SI"/>
        </w:rPr>
        <w:t>na brežinah Ljubljanice, Gradaščice in Grubarjevega prekopa je v letih 2026, 2027, 2028 in 2029 predvideno eno obrezovanje grmovnic vsako leto, izvajanje poteka praviloma v obdobju pozne pomladi oziroma zgodnjega poletja, natančen termin določi naročnik in ga pisno sporoči izvajalcu (elektronska pošta);</w:t>
      </w:r>
    </w:p>
    <w:p w14:paraId="5BC26DD5" w14:textId="77777777" w:rsidR="00024D96" w:rsidRPr="002C2C9C" w:rsidRDefault="00024D96" w:rsidP="008A226E">
      <w:pPr>
        <w:keepNext/>
        <w:keepLines/>
        <w:spacing w:after="0" w:line="240" w:lineRule="auto"/>
        <w:jc w:val="both"/>
        <w:rPr>
          <w:rFonts w:ascii="Tahoma" w:eastAsia="Times New Roman" w:hAnsi="Tahoma" w:cs="Tahoma"/>
          <w:sz w:val="20"/>
          <w:szCs w:val="20"/>
          <w:lang w:eastAsia="sl-SI"/>
        </w:rPr>
      </w:pPr>
    </w:p>
    <w:p w14:paraId="4CFC7166" w14:textId="77777777" w:rsidR="00024D96" w:rsidRPr="002C2C9C" w:rsidRDefault="00024D96" w:rsidP="008A226E">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ČIŠČENJE BREŽIN IN VODOTOKOV</w:t>
      </w:r>
    </w:p>
    <w:p w14:paraId="0B973AE9" w14:textId="77777777" w:rsidR="00024D96" w:rsidRPr="002C2C9C" w:rsidRDefault="00024D96" w:rsidP="008A226E">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Vzdrževanje brežin in vodotokov bo obsegalo ročno čiščenje odpadkov na brežinah Ljubljanice od Špice do izliva Grubarjevega prekopa v Ljubljanico in Gradaščice od mostu na Riharjevi ulici do izliva</w:t>
      </w:r>
      <w:r w:rsidR="00927094" w:rsidRPr="002C2C9C">
        <w:rPr>
          <w:rFonts w:ascii="Tahoma" w:eastAsia="Times New Roman" w:hAnsi="Tahoma" w:cs="Tahoma"/>
          <w:sz w:val="20"/>
          <w:szCs w:val="20"/>
          <w:lang w:eastAsia="sl-SI"/>
        </w:rPr>
        <w:t xml:space="preserve"> v Ljubljanico</w:t>
      </w:r>
      <w:r w:rsidRPr="002C2C9C">
        <w:rPr>
          <w:rFonts w:ascii="Tahoma" w:eastAsia="Times New Roman" w:hAnsi="Tahoma" w:cs="Tahoma"/>
          <w:sz w:val="20"/>
          <w:szCs w:val="20"/>
          <w:lang w:eastAsia="sl-SI"/>
        </w:rPr>
        <w:t>.</w:t>
      </w:r>
    </w:p>
    <w:p w14:paraId="43BBC2DA" w14:textId="77777777" w:rsidR="00024D96" w:rsidRPr="002C2C9C" w:rsidRDefault="00024D96" w:rsidP="008A226E">
      <w:pPr>
        <w:keepNext/>
        <w:keepLines/>
        <w:spacing w:after="0" w:line="240" w:lineRule="auto"/>
        <w:jc w:val="both"/>
        <w:rPr>
          <w:rFonts w:ascii="Tahoma" w:eastAsia="Times New Roman" w:hAnsi="Tahoma" w:cs="Tahoma"/>
          <w:sz w:val="20"/>
          <w:szCs w:val="20"/>
          <w:lang w:eastAsia="sl-SI"/>
        </w:rPr>
      </w:pPr>
    </w:p>
    <w:p w14:paraId="152F069B" w14:textId="77777777" w:rsidR="00024D96" w:rsidRPr="002C2C9C" w:rsidRDefault="00024D96" w:rsidP="008A226E">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Pri čiščenju brežin se odstranjuje odpadke iz brežin, betonskih plošč, koritnic, stopnic, platojev in rečne gladine, in sicer pločevinke, steklenice, razbito steklovino, vrečke, naplavine ter vse ostale odpadke in nečistoče, kar je potrebno in možno očistiti z bregov ročno oz. s pripomočki (metla, lopata, dolgi prsti, drogovi, po potrebi tudi plezalna oprema).</w:t>
      </w:r>
    </w:p>
    <w:p w14:paraId="481D20E1" w14:textId="77777777" w:rsidR="00024D96" w:rsidRPr="002C2C9C" w:rsidRDefault="00024D96" w:rsidP="008A226E">
      <w:pPr>
        <w:keepNext/>
        <w:keepLines/>
        <w:spacing w:after="0" w:line="240" w:lineRule="auto"/>
        <w:jc w:val="both"/>
        <w:rPr>
          <w:rFonts w:ascii="Tahoma" w:eastAsia="Times New Roman" w:hAnsi="Tahoma" w:cs="Tahoma"/>
          <w:sz w:val="20"/>
          <w:szCs w:val="20"/>
          <w:lang w:eastAsia="sl-SI"/>
        </w:rPr>
      </w:pPr>
    </w:p>
    <w:p w14:paraId="208336E6" w14:textId="45787CE3" w:rsidR="00024D96" w:rsidRPr="002C2C9C" w:rsidRDefault="00024D96" w:rsidP="008A226E">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 xml:space="preserve">Čiščenje brežin se izvaja dvakrat tedensko, in sicer v ponedeljek in četrtek oz. po dogovoru ter po potrebi glede na zahtevo naročnika tudi izredno. V </w:t>
      </w:r>
      <w:r w:rsidR="00EF5037">
        <w:rPr>
          <w:rFonts w:ascii="Tahoma" w:eastAsia="Times New Roman" w:hAnsi="Tahoma" w:cs="Tahoma"/>
          <w:sz w:val="20"/>
          <w:szCs w:val="20"/>
          <w:lang w:eastAsia="sl-SI"/>
        </w:rPr>
        <w:t>letih 202</w:t>
      </w:r>
      <w:r w:rsidR="00BC239D">
        <w:rPr>
          <w:rFonts w:ascii="Tahoma" w:eastAsia="Times New Roman" w:hAnsi="Tahoma" w:cs="Tahoma"/>
          <w:sz w:val="20"/>
          <w:szCs w:val="20"/>
          <w:lang w:eastAsia="sl-SI"/>
        </w:rPr>
        <w:t>6</w:t>
      </w:r>
      <w:r w:rsidR="00EF5037">
        <w:rPr>
          <w:rFonts w:ascii="Tahoma" w:eastAsia="Times New Roman" w:hAnsi="Tahoma" w:cs="Tahoma"/>
          <w:sz w:val="20"/>
          <w:szCs w:val="20"/>
          <w:lang w:eastAsia="sl-SI"/>
        </w:rPr>
        <w:t>, 202</w:t>
      </w:r>
      <w:r w:rsidR="00BC239D">
        <w:rPr>
          <w:rFonts w:ascii="Tahoma" w:eastAsia="Times New Roman" w:hAnsi="Tahoma" w:cs="Tahoma"/>
          <w:sz w:val="20"/>
          <w:szCs w:val="20"/>
          <w:lang w:eastAsia="sl-SI"/>
        </w:rPr>
        <w:t>7, 2028</w:t>
      </w:r>
      <w:r w:rsidR="00EF5037" w:rsidRPr="002C2C9C">
        <w:rPr>
          <w:rFonts w:ascii="Tahoma" w:eastAsia="Times New Roman" w:hAnsi="Tahoma" w:cs="Tahoma"/>
          <w:sz w:val="20"/>
          <w:szCs w:val="20"/>
          <w:lang w:eastAsia="sl-SI"/>
        </w:rPr>
        <w:t xml:space="preserve"> in </w:t>
      </w:r>
      <w:r w:rsidR="00EF5037" w:rsidRPr="00A107A1">
        <w:rPr>
          <w:rFonts w:ascii="Tahoma" w:eastAsia="Times New Roman" w:hAnsi="Tahoma" w:cs="Tahoma"/>
          <w:sz w:val="20"/>
          <w:szCs w:val="20"/>
          <w:lang w:eastAsia="sl-SI"/>
        </w:rPr>
        <w:t>202</w:t>
      </w:r>
      <w:r w:rsidR="00BC239D">
        <w:rPr>
          <w:rFonts w:ascii="Tahoma" w:eastAsia="Times New Roman" w:hAnsi="Tahoma" w:cs="Tahoma"/>
          <w:sz w:val="20"/>
          <w:szCs w:val="20"/>
          <w:lang w:eastAsia="sl-SI"/>
        </w:rPr>
        <w:t>9</w:t>
      </w:r>
      <w:r w:rsidR="00EF5037" w:rsidRPr="00A107A1">
        <w:rPr>
          <w:rFonts w:ascii="Tahoma" w:eastAsia="Times New Roman" w:hAnsi="Tahoma" w:cs="Tahoma"/>
          <w:sz w:val="20"/>
          <w:szCs w:val="20"/>
          <w:lang w:eastAsia="sl-SI"/>
        </w:rPr>
        <w:t xml:space="preserve"> </w:t>
      </w:r>
      <w:r w:rsidRPr="00A107A1">
        <w:rPr>
          <w:rFonts w:ascii="Tahoma" w:eastAsia="Times New Roman" w:hAnsi="Tahoma" w:cs="Tahoma"/>
          <w:sz w:val="20"/>
          <w:szCs w:val="20"/>
          <w:lang w:eastAsia="sl-SI"/>
        </w:rPr>
        <w:t xml:space="preserve">se predvideva </w:t>
      </w:r>
      <w:r w:rsidR="003D3E30" w:rsidRPr="00A107A1">
        <w:rPr>
          <w:rFonts w:ascii="Tahoma" w:eastAsia="Times New Roman" w:hAnsi="Tahoma" w:cs="Tahoma"/>
          <w:sz w:val="20"/>
          <w:szCs w:val="20"/>
          <w:lang w:eastAsia="sl-SI"/>
        </w:rPr>
        <w:t xml:space="preserve">312 </w:t>
      </w:r>
      <w:r w:rsidRPr="00A107A1">
        <w:rPr>
          <w:rFonts w:ascii="Tahoma" w:eastAsia="Times New Roman" w:hAnsi="Tahoma" w:cs="Tahoma"/>
          <w:sz w:val="20"/>
          <w:szCs w:val="20"/>
          <w:lang w:eastAsia="sl-SI"/>
        </w:rPr>
        <w:t xml:space="preserve">rednih in do </w:t>
      </w:r>
      <w:r w:rsidR="00A107A1" w:rsidRPr="00A107A1">
        <w:rPr>
          <w:rFonts w:ascii="Tahoma" w:eastAsia="Times New Roman" w:hAnsi="Tahoma" w:cs="Tahoma"/>
          <w:sz w:val="20"/>
          <w:szCs w:val="20"/>
          <w:lang w:eastAsia="sl-SI"/>
        </w:rPr>
        <w:t>4</w:t>
      </w:r>
      <w:r w:rsidRPr="00A107A1">
        <w:rPr>
          <w:rFonts w:ascii="Tahoma" w:eastAsia="Times New Roman" w:hAnsi="Tahoma" w:cs="Tahoma"/>
          <w:sz w:val="20"/>
          <w:szCs w:val="20"/>
          <w:lang w:eastAsia="sl-SI"/>
        </w:rPr>
        <w:t>0 izrednih čiščenj brežin</w:t>
      </w:r>
      <w:r w:rsidRPr="002C2C9C">
        <w:rPr>
          <w:rFonts w:ascii="Tahoma" w:eastAsia="Times New Roman" w:hAnsi="Tahoma" w:cs="Tahoma"/>
          <w:sz w:val="20"/>
          <w:szCs w:val="20"/>
          <w:lang w:eastAsia="sl-SI"/>
        </w:rPr>
        <w:t xml:space="preserve"> Ljubljanice in Gradaščice. Enkratno čiščenje brežin mora biti izvedeno v enem dnevu. Čiščenje brežin odpade v primeru pisnega sporočila naročnika v zimskih razmerah pri večjih količinah snega. </w:t>
      </w:r>
    </w:p>
    <w:p w14:paraId="64DDE341" w14:textId="77777777" w:rsidR="00024D96" w:rsidRPr="002C2C9C" w:rsidRDefault="00024D96" w:rsidP="008A226E">
      <w:pPr>
        <w:keepNext/>
        <w:keepLines/>
        <w:spacing w:after="0" w:line="240" w:lineRule="auto"/>
        <w:jc w:val="both"/>
        <w:rPr>
          <w:rFonts w:ascii="Tahoma" w:eastAsia="Times New Roman" w:hAnsi="Tahoma" w:cs="Tahoma"/>
          <w:sz w:val="20"/>
          <w:szCs w:val="20"/>
          <w:lang w:eastAsia="sl-SI"/>
        </w:rPr>
      </w:pPr>
    </w:p>
    <w:p w14:paraId="2F641C51" w14:textId="77777777" w:rsidR="00024D96" w:rsidRPr="002C2C9C" w:rsidRDefault="00024D96" w:rsidP="008A226E">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Čiščenja morajo biti opravljena kvalitetno, površine morajo biti čiste, brez odpadkov, naplavin in ostalih nečistoč na način, da ni upravičenih pripomb občanov, naročnika in predstavnikov Mestne občine Ljubljana. V kolikor so podane pripombe, se štejejo kot reklamacije in jih mora ponudnik nemudoma odpraviti na svoje stroške.</w:t>
      </w:r>
    </w:p>
    <w:p w14:paraId="2E9F11E3" w14:textId="77777777" w:rsidR="00024D96" w:rsidRPr="002C2C9C" w:rsidRDefault="00024D96" w:rsidP="008A226E">
      <w:pPr>
        <w:keepNext/>
        <w:keepLines/>
        <w:spacing w:after="0" w:line="240" w:lineRule="auto"/>
        <w:jc w:val="both"/>
        <w:rPr>
          <w:rFonts w:ascii="Tahoma" w:eastAsia="Times New Roman" w:hAnsi="Tahoma" w:cs="Tahoma"/>
          <w:sz w:val="20"/>
          <w:szCs w:val="20"/>
          <w:lang w:eastAsia="sl-SI"/>
        </w:rPr>
      </w:pPr>
    </w:p>
    <w:p w14:paraId="277E0FBA" w14:textId="77777777" w:rsidR="00024D96" w:rsidRPr="002C2C9C" w:rsidRDefault="00024D96" w:rsidP="008A226E">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lastRenderedPageBreak/>
        <w:t>Odpadki se zbirajo v vreče oziroma oblikujejo v kupe, ki jih odpelje naročnik. Kupi in vreče morajo biti pripravljeni na lokacijah, kjer je možen odvoz s tovornim oz. poltovornim vozilom in kjer ne predstavljajo večje motnje glede na okolico. Na enem kupu mora biti najmanj 5 vreč (npr. 200 l) oz. najmanj 1 m3 odpadkov.</w:t>
      </w:r>
    </w:p>
    <w:p w14:paraId="2A2E1961" w14:textId="77777777" w:rsidR="00024D96" w:rsidRPr="002C2C9C" w:rsidRDefault="00024D96" w:rsidP="008A226E">
      <w:pPr>
        <w:keepNext/>
        <w:keepLines/>
        <w:spacing w:after="0" w:line="240" w:lineRule="auto"/>
        <w:jc w:val="both"/>
        <w:rPr>
          <w:rFonts w:ascii="Tahoma" w:eastAsia="Times New Roman" w:hAnsi="Tahoma" w:cs="Tahoma"/>
          <w:sz w:val="20"/>
          <w:szCs w:val="20"/>
          <w:lang w:eastAsia="sl-SI"/>
        </w:rPr>
      </w:pPr>
    </w:p>
    <w:p w14:paraId="45906AAA" w14:textId="77777777" w:rsidR="00024D96" w:rsidRPr="002C2C9C" w:rsidRDefault="00024D96" w:rsidP="008A226E">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 xml:space="preserve">Ponudnik odvaža odpadke z rečnim čolnom ali ladjo le na eno lokacijo ob reki, ki je dostopna s tovornim vozilom in ni na očeh ter omogoča nalaganje na vozilo z grabilnikom. Ponudnik mora sproti obveščati naročnika o pripravi vreč in kupov zaradi sprotnega odvoza. </w:t>
      </w:r>
    </w:p>
    <w:p w14:paraId="5058E016" w14:textId="77777777" w:rsidR="00024D96" w:rsidRPr="002C2C9C" w:rsidRDefault="00024D96" w:rsidP="008A226E">
      <w:pPr>
        <w:keepNext/>
        <w:keepLines/>
        <w:spacing w:after="0" w:line="240" w:lineRule="auto"/>
        <w:jc w:val="both"/>
        <w:rPr>
          <w:rFonts w:ascii="Tahoma" w:eastAsia="Times New Roman" w:hAnsi="Tahoma" w:cs="Tahoma"/>
          <w:sz w:val="20"/>
          <w:szCs w:val="20"/>
          <w:lang w:eastAsia="sl-SI"/>
        </w:rPr>
      </w:pPr>
    </w:p>
    <w:p w14:paraId="7C998E25" w14:textId="77777777" w:rsidR="00024D96" w:rsidRPr="002C2C9C" w:rsidRDefault="00024D96" w:rsidP="008A226E">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 xml:space="preserve">Za izvajanje čiščenja in varovanja mora ponudnik priskrbeti in uporabljati vso potrebno opremo. Na težko dostopnih mestih in za čiščenje gladine Ljubljanice je potrebna uporaba rečnega čolna in plezalne opreme. Dela morajo izvajati za to strokovno usposobljeni delavci. </w:t>
      </w:r>
    </w:p>
    <w:p w14:paraId="29EF1FB2" w14:textId="77777777" w:rsidR="00024D96" w:rsidRPr="002C2C9C" w:rsidRDefault="00024D96" w:rsidP="008A226E">
      <w:pPr>
        <w:keepNext/>
        <w:keepLines/>
        <w:spacing w:after="0" w:line="240" w:lineRule="auto"/>
        <w:jc w:val="both"/>
        <w:rPr>
          <w:rFonts w:ascii="Tahoma" w:eastAsia="Times New Roman" w:hAnsi="Tahoma" w:cs="Tahoma"/>
          <w:sz w:val="20"/>
          <w:szCs w:val="20"/>
          <w:lang w:eastAsia="sl-SI"/>
        </w:rPr>
      </w:pPr>
    </w:p>
    <w:p w14:paraId="559FCC0D" w14:textId="77777777" w:rsidR="00024D96" w:rsidRPr="002C2C9C" w:rsidRDefault="00024D96" w:rsidP="008A226E">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Za opravljanje dela si mora ponudnik pridobiti potrebna dovoljenja za dostop z vozili, stroji in čolni do delovišč (za območje središča mesta si mora pridobiti predpisane dovolilnice).</w:t>
      </w:r>
    </w:p>
    <w:p w14:paraId="6E63E723" w14:textId="77777777" w:rsidR="00024D96" w:rsidRPr="002C2C9C" w:rsidRDefault="00024D96" w:rsidP="008A226E">
      <w:pPr>
        <w:keepNext/>
        <w:keepLines/>
        <w:spacing w:after="0" w:line="240" w:lineRule="auto"/>
        <w:jc w:val="both"/>
        <w:rPr>
          <w:rFonts w:ascii="Tahoma" w:eastAsia="Times New Roman" w:hAnsi="Tahoma" w:cs="Tahoma"/>
          <w:sz w:val="20"/>
          <w:szCs w:val="20"/>
          <w:lang w:eastAsia="sl-SI"/>
        </w:rPr>
      </w:pPr>
    </w:p>
    <w:p w14:paraId="09A71072" w14:textId="77777777" w:rsidR="00024D96" w:rsidRPr="002C2C9C" w:rsidRDefault="00024D96" w:rsidP="008A226E">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Izvajalec mora sproti obveščati naročnika o pripravi kupov oz. vreč zaradi sprotnega odvoza.</w:t>
      </w:r>
    </w:p>
    <w:p w14:paraId="692E9A16" w14:textId="77777777" w:rsidR="00C16F34" w:rsidRPr="002C2C9C" w:rsidRDefault="00C16F34" w:rsidP="008A226E">
      <w:pPr>
        <w:keepNext/>
        <w:keepLines/>
        <w:spacing w:after="0" w:line="240" w:lineRule="auto"/>
        <w:jc w:val="both"/>
        <w:rPr>
          <w:rFonts w:ascii="Tahoma" w:eastAsia="Times New Roman" w:hAnsi="Tahoma" w:cs="Tahoma"/>
          <w:sz w:val="20"/>
          <w:szCs w:val="20"/>
          <w:lang w:eastAsia="sl-SI"/>
        </w:rPr>
      </w:pPr>
    </w:p>
    <w:p w14:paraId="3BDA326E" w14:textId="77777777" w:rsidR="0078765E" w:rsidRPr="00747124" w:rsidRDefault="0078765E" w:rsidP="008A226E">
      <w:pPr>
        <w:pStyle w:val="Odstavekseznama"/>
        <w:keepNext/>
        <w:keepLines/>
        <w:numPr>
          <w:ilvl w:val="1"/>
          <w:numId w:val="2"/>
        </w:numPr>
        <w:jc w:val="both"/>
        <w:rPr>
          <w:rFonts w:ascii="Tahoma" w:hAnsi="Tahoma" w:cs="Tahoma"/>
          <w:b/>
        </w:rPr>
      </w:pPr>
      <w:r w:rsidRPr="00747124">
        <w:rPr>
          <w:rFonts w:ascii="Tahoma" w:hAnsi="Tahoma" w:cs="Tahoma"/>
          <w:b/>
        </w:rPr>
        <w:t>Rok za izvedbo storitev</w:t>
      </w:r>
    </w:p>
    <w:p w14:paraId="3CCD8A24" w14:textId="77777777" w:rsidR="0078765E" w:rsidRPr="002C2C9C" w:rsidRDefault="0078765E" w:rsidP="008A226E">
      <w:pPr>
        <w:keepNext/>
        <w:keepLines/>
        <w:spacing w:after="0" w:line="240" w:lineRule="auto"/>
        <w:jc w:val="both"/>
        <w:rPr>
          <w:rFonts w:ascii="Tahoma" w:eastAsia="Times New Roman" w:hAnsi="Tahoma" w:cs="Tahoma"/>
          <w:sz w:val="20"/>
          <w:szCs w:val="20"/>
          <w:lang w:eastAsia="sl-SI"/>
        </w:rPr>
      </w:pPr>
    </w:p>
    <w:p w14:paraId="34395B4C" w14:textId="77777777" w:rsidR="0078765E" w:rsidRPr="002C2C9C" w:rsidRDefault="0078765E" w:rsidP="008A226E">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 xml:space="preserve">Ponudnik bo s košnjo trave, odstranjevanje divjega grmičevja in grabljenja listja na brežinah pričel takoj oz. najkasneje v dveh (2) dneh po naročnikovem pisnem pozivu in jih bo končal v roku treh (3) tednov. </w:t>
      </w:r>
    </w:p>
    <w:p w14:paraId="177052BF" w14:textId="77777777" w:rsidR="0078765E" w:rsidRPr="002C2C9C" w:rsidRDefault="0078765E" w:rsidP="008A226E">
      <w:pPr>
        <w:keepNext/>
        <w:keepLines/>
        <w:spacing w:after="0" w:line="240" w:lineRule="auto"/>
        <w:jc w:val="both"/>
        <w:rPr>
          <w:rFonts w:ascii="Tahoma" w:eastAsia="Times New Roman" w:hAnsi="Tahoma" w:cs="Tahoma"/>
          <w:sz w:val="20"/>
          <w:szCs w:val="20"/>
          <w:lang w:eastAsia="sl-SI"/>
        </w:rPr>
      </w:pPr>
    </w:p>
    <w:p w14:paraId="4B231E96" w14:textId="77777777" w:rsidR="0078765E" w:rsidRPr="002C2C9C" w:rsidRDefault="0078765E" w:rsidP="008A226E">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Ponudnik bo posamezno čiščenje brežin Ljubljanice in Gradaščice ter odstranjevanje odpadkov s površine vodotoka Gradaščice izvajal dvakrat tedensko in sicer ob ponedeljkih in četrtkih oziroma po vnaprejšnjem dogovoru drug delovni dan ter po potrebi glede na zahtevo naročnika tudi izredno.</w:t>
      </w:r>
    </w:p>
    <w:p w14:paraId="1D5938FC" w14:textId="77777777" w:rsidR="0078765E" w:rsidRPr="002C2C9C" w:rsidRDefault="0078765E" w:rsidP="008A226E">
      <w:pPr>
        <w:keepNext/>
        <w:keepLines/>
        <w:spacing w:after="0" w:line="240" w:lineRule="auto"/>
        <w:jc w:val="both"/>
        <w:rPr>
          <w:rFonts w:ascii="Tahoma" w:eastAsia="Times New Roman" w:hAnsi="Tahoma" w:cs="Tahoma"/>
          <w:sz w:val="20"/>
          <w:szCs w:val="20"/>
          <w:lang w:eastAsia="sl-SI"/>
        </w:rPr>
      </w:pPr>
    </w:p>
    <w:p w14:paraId="02EBE2E2" w14:textId="77777777" w:rsidR="0078765E" w:rsidRPr="002C2C9C" w:rsidRDefault="0078765E" w:rsidP="008A226E">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Odstranjevanje odpadkov s površine vodotoka Ljubljanice se bo izvajalo na podlagi vsakokratnega naročnikovega pisnega poziva.</w:t>
      </w:r>
    </w:p>
    <w:p w14:paraId="2E6BA895" w14:textId="77777777" w:rsidR="0078765E" w:rsidRPr="002C2C9C" w:rsidRDefault="0078765E" w:rsidP="008A226E">
      <w:pPr>
        <w:keepNext/>
        <w:keepLines/>
        <w:spacing w:after="0" w:line="240" w:lineRule="auto"/>
        <w:jc w:val="both"/>
        <w:rPr>
          <w:rFonts w:ascii="Tahoma" w:eastAsia="Times New Roman" w:hAnsi="Tahoma" w:cs="Tahoma"/>
          <w:sz w:val="20"/>
          <w:szCs w:val="20"/>
          <w:lang w:eastAsia="sl-SI"/>
        </w:rPr>
      </w:pPr>
    </w:p>
    <w:p w14:paraId="732F239C" w14:textId="77777777" w:rsidR="0078765E" w:rsidRPr="002C2C9C" w:rsidRDefault="0078765E" w:rsidP="008A226E">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 xml:space="preserve">Ponudnik bo moral z izrednim čiščenjem brežin ali odstranjevanjem odpadkov pričeti v najkrajšem možnem času po prejemu telefonske zahteve s strani predstavnika naročnika, ki ne sme biti daljši od ene (1) ure po prejemu zahteve in s storitvami končati najkasneje v osmih (8) urah od ure pričetka izvajanja. </w:t>
      </w:r>
    </w:p>
    <w:p w14:paraId="72761373" w14:textId="77777777" w:rsidR="0078765E" w:rsidRPr="002C2C9C" w:rsidRDefault="0078765E" w:rsidP="008A226E">
      <w:pPr>
        <w:keepNext/>
        <w:keepLines/>
        <w:spacing w:after="0" w:line="240" w:lineRule="auto"/>
        <w:jc w:val="both"/>
        <w:rPr>
          <w:rFonts w:ascii="Tahoma" w:eastAsia="Times New Roman" w:hAnsi="Tahoma" w:cs="Tahoma"/>
          <w:sz w:val="20"/>
          <w:szCs w:val="20"/>
          <w:lang w:eastAsia="sl-SI"/>
        </w:rPr>
      </w:pPr>
    </w:p>
    <w:p w14:paraId="36D525AE" w14:textId="77777777" w:rsidR="0078765E" w:rsidRPr="002C2C9C" w:rsidRDefault="0078765E" w:rsidP="008A226E">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Enkratno čiščenje brežin mora biti izvedeno v enem (1) dnevu. Čiščenje brežin odpade samo v primeru predhodnega pisnega obvestila s strani naročnika v zimskih razmerah pri večjih količinah snega.</w:t>
      </w:r>
    </w:p>
    <w:p w14:paraId="2E719A20" w14:textId="402CE751" w:rsidR="0016066E" w:rsidRPr="002C2C9C" w:rsidRDefault="0016066E" w:rsidP="008A226E">
      <w:pPr>
        <w:keepNext/>
        <w:keepLines/>
        <w:spacing w:after="0" w:line="240" w:lineRule="auto"/>
        <w:jc w:val="both"/>
        <w:rPr>
          <w:rFonts w:ascii="Tahoma" w:eastAsia="Times New Roman" w:hAnsi="Tahoma" w:cs="Tahoma"/>
          <w:sz w:val="20"/>
          <w:szCs w:val="20"/>
          <w:lang w:eastAsia="sl-SI"/>
        </w:rPr>
      </w:pPr>
    </w:p>
    <w:p w14:paraId="402F16E2" w14:textId="77777777" w:rsidR="0078765E" w:rsidRPr="00F8337C" w:rsidRDefault="0078765E" w:rsidP="008A226E">
      <w:pPr>
        <w:pStyle w:val="Odstavekseznama"/>
        <w:keepNext/>
        <w:keepLines/>
        <w:numPr>
          <w:ilvl w:val="1"/>
          <w:numId w:val="2"/>
        </w:numPr>
        <w:jc w:val="both"/>
        <w:rPr>
          <w:rFonts w:ascii="Tahoma" w:hAnsi="Tahoma" w:cs="Tahoma"/>
          <w:b/>
        </w:rPr>
      </w:pPr>
      <w:r w:rsidRPr="00F8337C">
        <w:rPr>
          <w:rFonts w:ascii="Tahoma" w:hAnsi="Tahoma" w:cs="Tahoma"/>
          <w:b/>
        </w:rPr>
        <w:t>Pridobitev ostalih podatkov</w:t>
      </w:r>
    </w:p>
    <w:p w14:paraId="698DB3B1" w14:textId="77777777" w:rsidR="0078765E" w:rsidRPr="002C2C9C" w:rsidRDefault="0078765E" w:rsidP="008A226E">
      <w:pPr>
        <w:keepNext/>
        <w:keepLines/>
        <w:spacing w:after="0" w:line="240" w:lineRule="auto"/>
        <w:jc w:val="both"/>
        <w:rPr>
          <w:rFonts w:ascii="Tahoma" w:eastAsia="Times New Roman" w:hAnsi="Tahoma" w:cs="Tahoma"/>
          <w:sz w:val="20"/>
          <w:szCs w:val="20"/>
          <w:lang w:eastAsia="sl-SI"/>
        </w:rPr>
      </w:pPr>
    </w:p>
    <w:p w14:paraId="7C337419" w14:textId="7EB46AB9" w:rsidR="0078765E" w:rsidRPr="002C2C9C" w:rsidRDefault="0078765E" w:rsidP="008A226E">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Neodvisno od podatkov, ki so vsebovani v</w:t>
      </w:r>
      <w:r w:rsidR="00F13159">
        <w:rPr>
          <w:rFonts w:ascii="Tahoma" w:eastAsia="Times New Roman" w:hAnsi="Tahoma" w:cs="Tahoma"/>
          <w:sz w:val="20"/>
          <w:szCs w:val="20"/>
          <w:lang w:eastAsia="sl-SI"/>
        </w:rPr>
        <w:t xml:space="preserve"> razpisni dokumentaciji, si lahko</w:t>
      </w:r>
      <w:r w:rsidRPr="002C2C9C">
        <w:rPr>
          <w:rFonts w:ascii="Tahoma" w:eastAsia="Times New Roman" w:hAnsi="Tahoma" w:cs="Tahoma"/>
          <w:sz w:val="20"/>
          <w:szCs w:val="20"/>
          <w:lang w:eastAsia="sl-SI"/>
        </w:rPr>
        <w:t xml:space="preserve"> ponudnik pred oddajo ponudbe pridobiti morebitne ostale podatke, ki se nanašajo na izvedbo storitev po tej razpisni dokumentaciji, vključno z ogledom delovišča, kjer se bodo dela izvajala, in ki lahko vplivajo na ponudnikovo ceno ali ponudnikove obveznosti.</w:t>
      </w:r>
    </w:p>
    <w:p w14:paraId="5CF9EB60" w14:textId="77777777" w:rsidR="001543AC" w:rsidRPr="002C2C9C" w:rsidRDefault="001543AC" w:rsidP="008A226E">
      <w:pPr>
        <w:keepNext/>
        <w:keepLines/>
        <w:spacing w:after="0" w:line="240" w:lineRule="auto"/>
        <w:jc w:val="both"/>
        <w:rPr>
          <w:rFonts w:ascii="Tahoma" w:eastAsia="Times New Roman" w:hAnsi="Tahoma" w:cs="Tahoma"/>
          <w:sz w:val="20"/>
          <w:szCs w:val="20"/>
          <w:lang w:eastAsia="sl-SI"/>
        </w:rPr>
      </w:pPr>
    </w:p>
    <w:p w14:paraId="7AC7AB4C" w14:textId="77777777" w:rsidR="0078765E" w:rsidRPr="002C2C9C" w:rsidRDefault="0078765E" w:rsidP="008A226E">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Ponudnik ne bo upravičen do nobenega povečanja cene, ki bi ga utemeljeval s tem, da ni bil polno obveščen o pogojih, ki se nanašajo na predmetne storitve na tržišču.</w:t>
      </w:r>
    </w:p>
    <w:p w14:paraId="59037240" w14:textId="77777777" w:rsidR="0078765E" w:rsidRPr="002C2C9C" w:rsidRDefault="0078765E" w:rsidP="008A226E">
      <w:pPr>
        <w:keepNext/>
        <w:keepLines/>
        <w:spacing w:after="0" w:line="240" w:lineRule="auto"/>
        <w:jc w:val="both"/>
        <w:rPr>
          <w:rFonts w:ascii="Tahoma" w:eastAsia="Times New Roman" w:hAnsi="Tahoma" w:cs="Tahoma"/>
          <w:sz w:val="20"/>
          <w:szCs w:val="20"/>
          <w:lang w:eastAsia="sl-SI"/>
        </w:rPr>
      </w:pPr>
    </w:p>
    <w:p w14:paraId="7442F3F6" w14:textId="2022200F" w:rsidR="001543AC" w:rsidRPr="002C2C9C" w:rsidRDefault="001543AC" w:rsidP="008A226E">
      <w:pPr>
        <w:keepNext/>
        <w:keepLines/>
        <w:spacing w:after="0" w:line="240" w:lineRule="auto"/>
        <w:ind w:right="-2"/>
        <w:jc w:val="both"/>
        <w:rPr>
          <w:rFonts w:ascii="Tahoma" w:eastAsia="Times New Roman" w:hAnsi="Tahoma" w:cs="Tahoma"/>
          <w:sz w:val="20"/>
          <w:szCs w:val="20"/>
          <w:lang w:eastAsia="sl-SI"/>
        </w:rPr>
      </w:pPr>
      <w:r w:rsidRPr="0016066E">
        <w:rPr>
          <w:rFonts w:ascii="Tahoma" w:eastAsia="Times New Roman" w:hAnsi="Tahoma" w:cs="Tahoma"/>
          <w:sz w:val="20"/>
          <w:szCs w:val="20"/>
          <w:lang w:eastAsia="sl-SI"/>
        </w:rPr>
        <w:t>Ponudnik izpolni zahtevo s predlož</w:t>
      </w:r>
      <w:r w:rsidR="0016066E" w:rsidRPr="0016066E">
        <w:rPr>
          <w:rFonts w:ascii="Tahoma" w:eastAsia="Times New Roman" w:hAnsi="Tahoma" w:cs="Tahoma"/>
          <w:sz w:val="20"/>
          <w:szCs w:val="20"/>
          <w:lang w:eastAsia="sl-SI"/>
        </w:rPr>
        <w:t xml:space="preserve">itvijo izpolnjene in podpisane </w:t>
      </w:r>
      <w:r w:rsidR="0016066E" w:rsidRPr="005F3DD3">
        <w:rPr>
          <w:rFonts w:ascii="Tahoma" w:eastAsia="Times New Roman" w:hAnsi="Tahoma" w:cs="Tahoma"/>
          <w:b/>
          <w:bCs/>
          <w:sz w:val="20"/>
          <w:szCs w:val="20"/>
          <w:lang w:eastAsia="sl-SI"/>
        </w:rPr>
        <w:t>P</w:t>
      </w:r>
      <w:r w:rsidRPr="005F3DD3">
        <w:rPr>
          <w:rFonts w:ascii="Tahoma" w:eastAsia="Times New Roman" w:hAnsi="Tahoma" w:cs="Tahoma"/>
          <w:b/>
          <w:bCs/>
          <w:sz w:val="20"/>
          <w:szCs w:val="20"/>
          <w:lang w:eastAsia="sl-SI"/>
        </w:rPr>
        <w:t xml:space="preserve">riloge </w:t>
      </w:r>
      <w:r w:rsidR="005F3DD3" w:rsidRPr="005F3DD3">
        <w:rPr>
          <w:rFonts w:ascii="Tahoma" w:eastAsia="Times New Roman" w:hAnsi="Tahoma" w:cs="Tahoma"/>
          <w:b/>
          <w:bCs/>
          <w:sz w:val="20"/>
          <w:szCs w:val="20"/>
          <w:lang w:eastAsia="sl-SI"/>
        </w:rPr>
        <w:t>2</w:t>
      </w:r>
      <w:r w:rsidRPr="0016066E">
        <w:rPr>
          <w:rFonts w:ascii="Tahoma" w:eastAsia="Times New Roman" w:hAnsi="Tahoma" w:cs="Tahoma"/>
          <w:sz w:val="20"/>
          <w:szCs w:val="20"/>
          <w:lang w:eastAsia="sl-SI"/>
        </w:rPr>
        <w:t>.</w:t>
      </w:r>
    </w:p>
    <w:p w14:paraId="47962817" w14:textId="77777777" w:rsidR="00C32E12" w:rsidRPr="002C2C9C" w:rsidRDefault="00C32E12" w:rsidP="008A226E">
      <w:pPr>
        <w:keepNext/>
        <w:keepLines/>
        <w:spacing w:after="0" w:line="240" w:lineRule="auto"/>
        <w:ind w:right="-2"/>
        <w:jc w:val="both"/>
        <w:rPr>
          <w:rFonts w:ascii="Tahoma" w:eastAsia="Times New Roman" w:hAnsi="Tahoma" w:cs="Tahoma"/>
          <w:sz w:val="20"/>
          <w:szCs w:val="20"/>
          <w:lang w:eastAsia="sl-SI"/>
        </w:rPr>
      </w:pPr>
    </w:p>
    <w:p w14:paraId="668CE0C8" w14:textId="77777777" w:rsidR="0078765E" w:rsidRPr="00F8337C" w:rsidRDefault="0078765E" w:rsidP="008A226E">
      <w:pPr>
        <w:pStyle w:val="Odstavekseznama"/>
        <w:keepNext/>
        <w:keepLines/>
        <w:numPr>
          <w:ilvl w:val="1"/>
          <w:numId w:val="2"/>
        </w:numPr>
        <w:jc w:val="both"/>
        <w:rPr>
          <w:rFonts w:ascii="Tahoma" w:hAnsi="Tahoma" w:cs="Tahoma"/>
          <w:b/>
        </w:rPr>
      </w:pPr>
      <w:r w:rsidRPr="00F8337C">
        <w:rPr>
          <w:rFonts w:ascii="Tahoma" w:hAnsi="Tahoma" w:cs="Tahoma"/>
          <w:b/>
        </w:rPr>
        <w:t>Izpolnjevanje posebnih zahtev varstva pri delu po Zakonu o varstvu pred utopitvami</w:t>
      </w:r>
    </w:p>
    <w:p w14:paraId="45983E1C" w14:textId="77777777" w:rsidR="0078765E" w:rsidRPr="002C2C9C" w:rsidRDefault="0078765E" w:rsidP="008A226E">
      <w:pPr>
        <w:keepNext/>
        <w:keepLines/>
        <w:spacing w:after="0" w:line="240" w:lineRule="auto"/>
        <w:jc w:val="both"/>
        <w:rPr>
          <w:rFonts w:ascii="Tahoma" w:eastAsia="Times New Roman" w:hAnsi="Tahoma" w:cs="Tahoma"/>
          <w:sz w:val="20"/>
          <w:szCs w:val="20"/>
          <w:lang w:eastAsia="sl-SI"/>
        </w:rPr>
      </w:pPr>
    </w:p>
    <w:p w14:paraId="7C938FC2" w14:textId="77777777" w:rsidR="0078765E" w:rsidRPr="002C2C9C" w:rsidRDefault="0078765E" w:rsidP="008A226E">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Ponudnik mora izpolnjevati posebne zahteve varstva pri delu po Zakonu o varstvu pred utopitvami.</w:t>
      </w:r>
    </w:p>
    <w:p w14:paraId="43FF12A4" w14:textId="77777777" w:rsidR="0078765E" w:rsidRPr="002C2C9C" w:rsidRDefault="0078765E" w:rsidP="008A226E">
      <w:pPr>
        <w:keepNext/>
        <w:keepLines/>
        <w:spacing w:after="0" w:line="240" w:lineRule="auto"/>
        <w:jc w:val="both"/>
        <w:rPr>
          <w:rFonts w:ascii="Tahoma" w:eastAsia="Times New Roman" w:hAnsi="Tahoma" w:cs="Tahoma"/>
          <w:sz w:val="20"/>
          <w:szCs w:val="20"/>
          <w:lang w:eastAsia="sl-SI"/>
        </w:rPr>
      </w:pPr>
    </w:p>
    <w:p w14:paraId="2B7AFF83" w14:textId="2FE1BB34" w:rsidR="0078765E" w:rsidRPr="002C2C9C" w:rsidRDefault="0078765E" w:rsidP="008A226E">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Ponudnik izkaže izpolnjevanje teh pogojev s podpisom »Izjave o izpolnjevanju posebnih zahtev po Zakonu o varstvu pred utopitvami« (</w:t>
      </w:r>
      <w:r w:rsidRPr="005F3DD3">
        <w:rPr>
          <w:rFonts w:ascii="Tahoma" w:eastAsia="Times New Roman" w:hAnsi="Tahoma" w:cs="Tahoma"/>
          <w:b/>
          <w:bCs/>
          <w:sz w:val="20"/>
          <w:szCs w:val="20"/>
          <w:lang w:eastAsia="sl-SI"/>
        </w:rPr>
        <w:t xml:space="preserve">Priloga </w:t>
      </w:r>
      <w:r w:rsidR="0097524C" w:rsidRPr="005F3DD3">
        <w:rPr>
          <w:rFonts w:ascii="Tahoma" w:eastAsia="Times New Roman" w:hAnsi="Tahoma" w:cs="Tahoma"/>
          <w:b/>
          <w:bCs/>
          <w:sz w:val="20"/>
          <w:szCs w:val="20"/>
          <w:lang w:eastAsia="sl-SI"/>
        </w:rPr>
        <w:t>6/</w:t>
      </w:r>
      <w:r w:rsidR="00F8337C">
        <w:rPr>
          <w:rFonts w:ascii="Tahoma" w:eastAsia="Times New Roman" w:hAnsi="Tahoma" w:cs="Tahoma"/>
          <w:b/>
          <w:bCs/>
          <w:sz w:val="20"/>
          <w:szCs w:val="20"/>
          <w:lang w:eastAsia="sl-SI"/>
        </w:rPr>
        <w:t>1</w:t>
      </w:r>
      <w:r w:rsidRPr="002C2C9C">
        <w:rPr>
          <w:rFonts w:ascii="Tahoma" w:eastAsia="Times New Roman" w:hAnsi="Tahoma" w:cs="Tahoma"/>
          <w:sz w:val="20"/>
          <w:szCs w:val="20"/>
          <w:lang w:eastAsia="sl-SI"/>
        </w:rPr>
        <w:t>).</w:t>
      </w:r>
    </w:p>
    <w:p w14:paraId="28A90794" w14:textId="77777777" w:rsidR="0078765E" w:rsidRPr="0078765E" w:rsidRDefault="0078765E" w:rsidP="008A226E">
      <w:pPr>
        <w:keepNext/>
        <w:keepLines/>
        <w:spacing w:after="0" w:line="240" w:lineRule="auto"/>
        <w:jc w:val="both"/>
        <w:rPr>
          <w:rFonts w:ascii="Tahoma" w:eastAsia="Times New Roman" w:hAnsi="Tahoma" w:cs="Tahoma"/>
          <w:lang w:eastAsia="sl-SI"/>
        </w:rPr>
      </w:pPr>
    </w:p>
    <w:p w14:paraId="77947B13" w14:textId="77777777" w:rsidR="00302D6E" w:rsidRPr="00712BC8" w:rsidRDefault="00302D6E" w:rsidP="008A226E">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UGOTAVLJANJE SPOSOBNOSTI </w:t>
      </w:r>
    </w:p>
    <w:p w14:paraId="16427E97" w14:textId="77777777" w:rsidR="00302D6E" w:rsidRPr="002F283C" w:rsidRDefault="00302D6E" w:rsidP="008A226E">
      <w:pPr>
        <w:keepNext/>
        <w:keepLines/>
        <w:spacing w:after="0" w:line="240" w:lineRule="auto"/>
        <w:jc w:val="both"/>
        <w:rPr>
          <w:rFonts w:ascii="Tahoma" w:eastAsia="Times New Roman" w:hAnsi="Tahoma" w:cs="Tahoma"/>
          <w:sz w:val="24"/>
          <w:lang w:eastAsia="sl-SI"/>
        </w:rPr>
      </w:pPr>
    </w:p>
    <w:p w14:paraId="4708C5DB" w14:textId="77777777" w:rsidR="005F3DD3" w:rsidRPr="005F3DD3" w:rsidRDefault="005F3DD3" w:rsidP="008A226E">
      <w:pPr>
        <w:keepNext/>
        <w:keepLines/>
        <w:widowControl w:val="0"/>
        <w:spacing w:after="0" w:line="240" w:lineRule="auto"/>
        <w:jc w:val="both"/>
        <w:rPr>
          <w:rFonts w:ascii="Tahoma" w:eastAsia="Times New Roman" w:hAnsi="Tahoma" w:cs="Tahoma"/>
          <w:bCs/>
          <w:sz w:val="20"/>
          <w:szCs w:val="20"/>
          <w:lang w:eastAsia="sl-SI"/>
        </w:rPr>
      </w:pPr>
      <w:r w:rsidRPr="005F3DD3">
        <w:rPr>
          <w:rFonts w:ascii="Tahoma" w:eastAsia="Times New Roman" w:hAnsi="Tahoma" w:cs="Tahoma"/>
          <w:bCs/>
          <w:sz w:val="20"/>
          <w:szCs w:val="20"/>
          <w:lang w:eastAsia="sl-SI"/>
        </w:rPr>
        <w:t xml:space="preserve">Za ugotavljanje sposobnosti mora ponudnik izpolnjevati pogoje in zahteve skladno z določbami ZJN-3, ter pogoje in zahteve, ki so določene v tej razpisni dokumentaciji. </w:t>
      </w:r>
    </w:p>
    <w:p w14:paraId="369B2A57" w14:textId="77777777" w:rsidR="005F3DD3" w:rsidRPr="005F3DD3" w:rsidRDefault="005F3DD3" w:rsidP="008A226E">
      <w:pPr>
        <w:keepNext/>
        <w:keepLines/>
        <w:widowControl w:val="0"/>
        <w:spacing w:after="0" w:line="240" w:lineRule="auto"/>
        <w:jc w:val="both"/>
        <w:rPr>
          <w:rFonts w:ascii="Tahoma" w:eastAsia="Times New Roman" w:hAnsi="Tahoma" w:cs="Tahoma"/>
          <w:bCs/>
          <w:sz w:val="20"/>
          <w:szCs w:val="20"/>
          <w:lang w:eastAsia="sl-SI"/>
        </w:rPr>
      </w:pPr>
    </w:p>
    <w:p w14:paraId="79B425E4" w14:textId="77777777" w:rsidR="005F3DD3" w:rsidRPr="005F3DD3" w:rsidRDefault="005F3DD3" w:rsidP="008A226E">
      <w:pPr>
        <w:keepNext/>
        <w:keepLines/>
        <w:widowControl w:val="0"/>
        <w:spacing w:after="0" w:line="240" w:lineRule="auto"/>
        <w:jc w:val="both"/>
        <w:rPr>
          <w:rFonts w:ascii="Tahoma" w:eastAsia="Times New Roman" w:hAnsi="Tahoma" w:cs="Tahoma"/>
          <w:bCs/>
          <w:sz w:val="20"/>
          <w:szCs w:val="20"/>
          <w:lang w:eastAsia="sl-SI"/>
        </w:rPr>
      </w:pPr>
      <w:r w:rsidRPr="005F3DD3">
        <w:rPr>
          <w:rFonts w:ascii="Tahoma" w:eastAsia="Times New Roman" w:hAnsi="Tahoma" w:cs="Tahoma"/>
          <w:bCs/>
          <w:sz w:val="20"/>
          <w:szCs w:val="20"/>
          <w:lang w:eastAsia="sl-SI"/>
        </w:rPr>
        <w:t xml:space="preserve">Naročnik bo od ponudnika, ki je glede na merila za oddajo naročila najugodnejši in mu naročnik namerava oddati javno naročilo, zahteval, da predloži dokazila o izpolnjevanju pogojev in zahtev iz razpisne dokumentacije, v kolikor ponudnik vseh zahtevanih dokazil ne bo že sam priložil v ponudbi. </w:t>
      </w:r>
    </w:p>
    <w:p w14:paraId="0F1E9750" w14:textId="77777777" w:rsidR="005F3DD3" w:rsidRPr="005F3DD3" w:rsidRDefault="005F3DD3" w:rsidP="008A226E">
      <w:pPr>
        <w:keepNext/>
        <w:keepLines/>
        <w:widowControl w:val="0"/>
        <w:spacing w:after="0" w:line="240" w:lineRule="auto"/>
        <w:jc w:val="both"/>
        <w:rPr>
          <w:rFonts w:ascii="Tahoma" w:eastAsia="Times New Roman" w:hAnsi="Tahoma" w:cs="Tahoma"/>
          <w:bCs/>
          <w:sz w:val="20"/>
          <w:szCs w:val="20"/>
          <w:lang w:eastAsia="sl-SI"/>
        </w:rPr>
      </w:pPr>
    </w:p>
    <w:p w14:paraId="239F98BA" w14:textId="77777777" w:rsidR="005F3DD3" w:rsidRPr="005F3DD3" w:rsidRDefault="005F3DD3" w:rsidP="008A226E">
      <w:pPr>
        <w:keepNext/>
        <w:keepLines/>
        <w:widowControl w:val="0"/>
        <w:spacing w:after="0" w:line="240" w:lineRule="auto"/>
        <w:jc w:val="both"/>
        <w:rPr>
          <w:rFonts w:ascii="Tahoma" w:eastAsia="Times New Roman" w:hAnsi="Tahoma" w:cs="Tahoma"/>
          <w:bCs/>
          <w:sz w:val="20"/>
          <w:szCs w:val="20"/>
          <w:lang w:eastAsia="sl-SI"/>
        </w:rPr>
      </w:pPr>
      <w:r w:rsidRPr="005F3DD3">
        <w:rPr>
          <w:rFonts w:ascii="Tahoma" w:eastAsia="Times New Roman" w:hAnsi="Tahoma" w:cs="Tahoma"/>
          <w:bCs/>
          <w:sz w:val="20"/>
          <w:szCs w:val="20"/>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3CB2E80B" w14:textId="77777777" w:rsidR="005F3DD3" w:rsidRPr="005F3DD3" w:rsidRDefault="005F3DD3" w:rsidP="008A226E">
      <w:pPr>
        <w:keepNext/>
        <w:keepLines/>
        <w:widowControl w:val="0"/>
        <w:spacing w:after="0" w:line="240" w:lineRule="auto"/>
        <w:jc w:val="both"/>
        <w:rPr>
          <w:rFonts w:ascii="Tahoma" w:eastAsia="Times New Roman" w:hAnsi="Tahoma" w:cs="Tahoma"/>
          <w:bCs/>
          <w:sz w:val="20"/>
          <w:szCs w:val="20"/>
          <w:lang w:eastAsia="sl-SI"/>
        </w:rPr>
      </w:pPr>
    </w:p>
    <w:p w14:paraId="367CCAFC" w14:textId="77777777" w:rsidR="005F3DD3" w:rsidRPr="005F3DD3" w:rsidRDefault="005F3DD3" w:rsidP="008A226E">
      <w:pPr>
        <w:keepNext/>
        <w:keepLines/>
        <w:tabs>
          <w:tab w:val="left" w:pos="1920"/>
        </w:tabs>
        <w:spacing w:after="0" w:line="240" w:lineRule="auto"/>
        <w:jc w:val="both"/>
        <w:rPr>
          <w:rFonts w:ascii="Tahoma" w:eastAsia="Times New Roman" w:hAnsi="Tahoma" w:cs="Tahoma"/>
          <w:sz w:val="20"/>
          <w:szCs w:val="20"/>
          <w:u w:val="single"/>
          <w:lang w:eastAsia="sl-SI"/>
        </w:rPr>
      </w:pPr>
      <w:r w:rsidRPr="005F3DD3">
        <w:rPr>
          <w:rFonts w:ascii="Tahoma" w:eastAsia="Times New Roman" w:hAnsi="Tahoma" w:cs="Tahoma"/>
          <w:b/>
          <w:sz w:val="20"/>
          <w:szCs w:val="20"/>
          <w:lang w:eastAsia="sl-SI"/>
        </w:rPr>
        <w:t>Dokazila:</w:t>
      </w:r>
    </w:p>
    <w:p w14:paraId="6C83E8FB" w14:textId="77777777" w:rsidR="005F3DD3" w:rsidRPr="005F3DD3" w:rsidRDefault="005F3DD3" w:rsidP="008A226E">
      <w:pPr>
        <w:keepNext/>
        <w:keepLines/>
        <w:tabs>
          <w:tab w:val="left" w:pos="1920"/>
        </w:tabs>
        <w:spacing w:after="0" w:line="240" w:lineRule="auto"/>
        <w:jc w:val="both"/>
        <w:rPr>
          <w:rFonts w:ascii="Tahoma" w:eastAsia="Times New Roman" w:hAnsi="Tahoma" w:cs="Tahoma"/>
          <w:sz w:val="20"/>
          <w:szCs w:val="20"/>
          <w:lang w:eastAsia="sl-SI"/>
        </w:rPr>
      </w:pPr>
      <w:r w:rsidRPr="005F3DD3">
        <w:rPr>
          <w:rFonts w:ascii="Tahoma" w:eastAsia="Times New Roman" w:hAnsi="Tahoma" w:cs="Tahoma"/>
          <w:sz w:val="20"/>
          <w:szCs w:val="20"/>
          <w:lang w:eastAsia="sl-SI"/>
        </w:rPr>
        <w:t xml:space="preserve">Ponudnik izkaže izpolnjevanje pogojev in zahtev v 3. Poglavju:  </w:t>
      </w:r>
    </w:p>
    <w:p w14:paraId="1B8DD14F" w14:textId="77777777" w:rsidR="005F3DD3" w:rsidRPr="005F3DD3" w:rsidRDefault="005F3DD3" w:rsidP="008A226E">
      <w:pPr>
        <w:keepNext/>
        <w:keepLines/>
        <w:numPr>
          <w:ilvl w:val="0"/>
          <w:numId w:val="49"/>
        </w:numPr>
        <w:tabs>
          <w:tab w:val="left" w:pos="1920"/>
        </w:tabs>
        <w:spacing w:after="0" w:line="240" w:lineRule="auto"/>
        <w:ind w:left="284" w:hanging="284"/>
        <w:jc w:val="both"/>
        <w:rPr>
          <w:rFonts w:ascii="Tahoma" w:eastAsia="Times New Roman" w:hAnsi="Tahoma" w:cs="Tahoma"/>
          <w:b/>
          <w:sz w:val="20"/>
          <w:szCs w:val="20"/>
          <w:lang w:eastAsia="sl-SI"/>
        </w:rPr>
      </w:pPr>
      <w:r w:rsidRPr="005F3DD3">
        <w:rPr>
          <w:rFonts w:ascii="Tahoma" w:eastAsia="Times New Roman" w:hAnsi="Tahoma" w:cs="Tahoma"/>
          <w:b/>
          <w:sz w:val="20"/>
          <w:szCs w:val="20"/>
          <w:lang w:eastAsia="sl-SI"/>
        </w:rPr>
        <w:t xml:space="preserve">z ESPD obrazcem (kot predhodni dokaz) </w:t>
      </w:r>
      <w:r w:rsidRPr="005F3DD3">
        <w:rPr>
          <w:rFonts w:ascii="Tahoma" w:eastAsia="Times New Roman" w:hAnsi="Tahoma" w:cs="Tahoma"/>
          <w:b/>
          <w:sz w:val="20"/>
          <w:szCs w:val="20"/>
          <w:u w:val="single"/>
          <w:lang w:eastAsia="sl-SI"/>
        </w:rPr>
        <w:t>in</w:t>
      </w:r>
    </w:p>
    <w:p w14:paraId="2AA37B5F" w14:textId="77777777" w:rsidR="005F3DD3" w:rsidRPr="005F3DD3" w:rsidRDefault="005F3DD3" w:rsidP="008A226E">
      <w:pPr>
        <w:keepNext/>
        <w:keepLines/>
        <w:tabs>
          <w:tab w:val="left" w:pos="1920"/>
        </w:tabs>
        <w:spacing w:after="0" w:line="240" w:lineRule="auto"/>
        <w:ind w:left="284"/>
        <w:jc w:val="both"/>
        <w:rPr>
          <w:rFonts w:ascii="Tahoma" w:eastAsia="Times New Roman" w:hAnsi="Tahoma" w:cs="Tahoma"/>
          <w:iCs/>
          <w:sz w:val="20"/>
          <w:szCs w:val="20"/>
          <w:lang w:eastAsia="sl-SI"/>
        </w:rPr>
      </w:pPr>
      <w:r w:rsidRPr="005F3DD3">
        <w:rPr>
          <w:rFonts w:ascii="Tahoma" w:eastAsia="Times New Roman" w:hAnsi="Tahoma" w:cs="Tahoma"/>
          <w:i/>
          <w:sz w:val="20"/>
          <w:szCs w:val="20"/>
          <w:lang w:eastAsia="sl-SI"/>
        </w:rPr>
        <w:t xml:space="preserve">ESPD obrazec mora v primeru skupne/partnerske ponudbe, in/ali v primeru ponudbe s </w:t>
      </w:r>
      <w:r w:rsidRPr="005F3DD3">
        <w:rPr>
          <w:rFonts w:ascii="Tahoma" w:eastAsia="Times New Roman" w:hAnsi="Tahoma" w:cs="Tahoma"/>
          <w:i/>
          <w:iCs/>
          <w:sz w:val="20"/>
          <w:szCs w:val="20"/>
          <w:lang w:eastAsia="sl-SI"/>
        </w:rPr>
        <w:t xml:space="preserve">podizvajalci in/ali </w:t>
      </w:r>
      <w:r w:rsidRPr="005F3DD3">
        <w:rPr>
          <w:rFonts w:ascii="Tahoma" w:eastAsia="Times New Roman" w:hAnsi="Tahoma" w:cs="Tahoma"/>
          <w:i/>
          <w:sz w:val="20"/>
          <w:szCs w:val="20"/>
          <w:lang w:eastAsia="sl-SI"/>
        </w:rPr>
        <w:t>primeru ponudbe</w:t>
      </w:r>
      <w:r w:rsidRPr="005F3DD3">
        <w:rPr>
          <w:rFonts w:ascii="Tahoma" w:eastAsia="Times New Roman" w:hAnsi="Tahoma" w:cs="Tahoma"/>
          <w:i/>
          <w:iCs/>
          <w:sz w:val="20"/>
          <w:szCs w:val="20"/>
          <w:lang w:eastAsia="sl-SI"/>
        </w:rPr>
        <w:t xml:space="preserve"> s subjekti, katerih zmogljivost uporablja ponudnik,</w:t>
      </w:r>
      <w:r w:rsidRPr="005F3DD3">
        <w:rPr>
          <w:rFonts w:ascii="Tahoma" w:eastAsia="Times New Roman" w:hAnsi="Tahoma" w:cs="Tahoma"/>
          <w:i/>
          <w:sz w:val="20"/>
          <w:szCs w:val="20"/>
          <w:lang w:eastAsia="sl-SI"/>
        </w:rPr>
        <w:t xml:space="preserve"> priložiti vsak partner v ponudbi, ter vsak </w:t>
      </w:r>
      <w:r w:rsidRPr="005F3DD3">
        <w:rPr>
          <w:rFonts w:ascii="Tahoma" w:eastAsia="Times New Roman" w:hAnsi="Tahoma" w:cs="Tahoma"/>
          <w:i/>
          <w:iCs/>
          <w:sz w:val="20"/>
          <w:szCs w:val="20"/>
          <w:lang w:eastAsia="sl-SI"/>
        </w:rPr>
        <w:t>podizvajalec in subjekt, katerega zmogljivost uporablja ponudnik</w:t>
      </w:r>
      <w:r w:rsidRPr="005F3DD3">
        <w:rPr>
          <w:rFonts w:ascii="Tahoma" w:eastAsia="Times New Roman" w:hAnsi="Tahoma" w:cs="Tahoma"/>
          <w:iCs/>
          <w:sz w:val="20"/>
          <w:szCs w:val="20"/>
          <w:lang w:eastAsia="sl-SI"/>
        </w:rPr>
        <w:t>;</w:t>
      </w:r>
    </w:p>
    <w:p w14:paraId="5CC0C3C7" w14:textId="77777777" w:rsidR="005F3DD3" w:rsidRPr="005F3DD3" w:rsidRDefault="005F3DD3" w:rsidP="008A226E">
      <w:pPr>
        <w:keepNext/>
        <w:keepLines/>
        <w:numPr>
          <w:ilvl w:val="0"/>
          <w:numId w:val="49"/>
        </w:numPr>
        <w:tabs>
          <w:tab w:val="left" w:pos="1920"/>
        </w:tabs>
        <w:spacing w:after="0" w:line="240" w:lineRule="auto"/>
        <w:ind w:left="284" w:hanging="284"/>
        <w:jc w:val="both"/>
        <w:rPr>
          <w:rFonts w:ascii="Tahoma" w:eastAsia="Times New Roman" w:hAnsi="Tahoma" w:cs="Tahoma"/>
          <w:b/>
          <w:sz w:val="20"/>
          <w:szCs w:val="20"/>
          <w:lang w:eastAsia="sl-SI"/>
        </w:rPr>
      </w:pPr>
      <w:r w:rsidRPr="005F3DD3">
        <w:rPr>
          <w:rFonts w:ascii="Tahoma" w:eastAsia="Times New Roman" w:hAnsi="Tahoma" w:cs="Tahoma"/>
          <w:b/>
          <w:sz w:val="20"/>
          <w:szCs w:val="20"/>
          <w:lang w:eastAsia="sl-SI"/>
        </w:rPr>
        <w:t xml:space="preserve">s Prilogo 2 kot splošno dokazilo o izpolnjevanju pogojev in zahtev </w:t>
      </w:r>
      <w:r w:rsidRPr="005F3DD3">
        <w:rPr>
          <w:rFonts w:ascii="Tahoma" w:eastAsia="Times New Roman" w:hAnsi="Tahoma" w:cs="Tahoma"/>
          <w:b/>
          <w:sz w:val="20"/>
          <w:szCs w:val="20"/>
          <w:u w:val="single"/>
          <w:lang w:eastAsia="sl-SI"/>
        </w:rPr>
        <w:t>ter</w:t>
      </w:r>
    </w:p>
    <w:p w14:paraId="6A238215" w14:textId="77777777" w:rsidR="005F3DD3" w:rsidRPr="005F3DD3" w:rsidRDefault="005F3DD3" w:rsidP="008A226E">
      <w:pPr>
        <w:keepNext/>
        <w:keepLines/>
        <w:tabs>
          <w:tab w:val="left" w:pos="1920"/>
        </w:tabs>
        <w:spacing w:after="0" w:line="240" w:lineRule="auto"/>
        <w:ind w:left="284"/>
        <w:jc w:val="both"/>
        <w:rPr>
          <w:rFonts w:ascii="Tahoma" w:eastAsia="Times New Roman" w:hAnsi="Tahoma" w:cs="Tahoma"/>
          <w:i/>
          <w:sz w:val="20"/>
          <w:szCs w:val="20"/>
          <w:lang w:eastAsia="sl-SI"/>
        </w:rPr>
      </w:pPr>
      <w:r w:rsidRPr="005F3DD3">
        <w:rPr>
          <w:rFonts w:ascii="Tahoma" w:eastAsia="Times New Roman" w:hAnsi="Tahoma" w:cs="Tahoma"/>
          <w:i/>
          <w:sz w:val="20"/>
          <w:szCs w:val="20"/>
          <w:lang w:eastAsia="sl-SI"/>
        </w:rPr>
        <w:t>S Prilogo ponudnik izjavlja, da je predmet ponudbe v skladu z vsemi zahtevami in pogoji razpisne dokumentacije in da ponudnik izpolnjuje vse zahtevane pogoje razpisne dokumentacije.</w:t>
      </w:r>
    </w:p>
    <w:p w14:paraId="6F4242D5" w14:textId="77777777" w:rsidR="005F3DD3" w:rsidRPr="005F3DD3" w:rsidRDefault="005F3DD3" w:rsidP="008A226E">
      <w:pPr>
        <w:keepNext/>
        <w:keepLines/>
        <w:tabs>
          <w:tab w:val="left" w:pos="1920"/>
        </w:tabs>
        <w:spacing w:after="0" w:line="240" w:lineRule="auto"/>
        <w:ind w:left="284"/>
        <w:jc w:val="both"/>
        <w:rPr>
          <w:rFonts w:ascii="Tahoma" w:eastAsia="Times New Roman" w:hAnsi="Tahoma" w:cs="Tahoma"/>
          <w:i/>
          <w:sz w:val="20"/>
          <w:szCs w:val="20"/>
          <w:lang w:eastAsia="sl-SI"/>
        </w:rPr>
      </w:pPr>
    </w:p>
    <w:p w14:paraId="5C0AD219" w14:textId="77777777" w:rsidR="005F3DD3" w:rsidRPr="005F3DD3" w:rsidRDefault="005F3DD3" w:rsidP="008A226E">
      <w:pPr>
        <w:keepNext/>
        <w:keepLines/>
        <w:tabs>
          <w:tab w:val="left" w:pos="1920"/>
        </w:tabs>
        <w:spacing w:after="0" w:line="240" w:lineRule="auto"/>
        <w:ind w:left="284"/>
        <w:jc w:val="both"/>
        <w:rPr>
          <w:rFonts w:ascii="Tahoma" w:eastAsia="Times New Roman" w:hAnsi="Tahoma" w:cs="Tahoma"/>
          <w:i/>
          <w:iCs/>
          <w:sz w:val="20"/>
          <w:szCs w:val="20"/>
          <w:lang w:eastAsia="sl-SI"/>
        </w:rPr>
      </w:pPr>
      <w:r w:rsidRPr="005F3DD3">
        <w:rPr>
          <w:rFonts w:ascii="Tahoma" w:eastAsia="Times New Roman" w:hAnsi="Tahoma" w:cs="Tahoma"/>
          <w:i/>
          <w:sz w:val="20"/>
          <w:szCs w:val="20"/>
          <w:lang w:eastAsia="sl-SI"/>
        </w:rPr>
        <w:t xml:space="preserve">Prilogo 2 mora v primeru skupne/partnerske ponudbe, in/ali v primeru ponudbe s </w:t>
      </w:r>
      <w:r w:rsidRPr="005F3DD3">
        <w:rPr>
          <w:rFonts w:ascii="Tahoma" w:eastAsia="Times New Roman" w:hAnsi="Tahoma" w:cs="Tahoma"/>
          <w:i/>
          <w:iCs/>
          <w:sz w:val="20"/>
          <w:szCs w:val="20"/>
          <w:lang w:eastAsia="sl-SI"/>
        </w:rPr>
        <w:t xml:space="preserve">podizvajalci in/ali </w:t>
      </w:r>
      <w:r w:rsidRPr="005F3DD3">
        <w:rPr>
          <w:rFonts w:ascii="Tahoma" w:eastAsia="Times New Roman" w:hAnsi="Tahoma" w:cs="Tahoma"/>
          <w:i/>
          <w:sz w:val="20"/>
          <w:szCs w:val="20"/>
          <w:lang w:eastAsia="sl-SI"/>
        </w:rPr>
        <w:t>primeru ponudbe</w:t>
      </w:r>
      <w:r w:rsidRPr="005F3DD3">
        <w:rPr>
          <w:rFonts w:ascii="Tahoma" w:eastAsia="Times New Roman" w:hAnsi="Tahoma" w:cs="Tahoma"/>
          <w:i/>
          <w:iCs/>
          <w:sz w:val="20"/>
          <w:szCs w:val="20"/>
          <w:lang w:eastAsia="sl-SI"/>
        </w:rPr>
        <w:t xml:space="preserve"> s subjekti, katerih zmogljivost uporablja ponudnik,</w:t>
      </w:r>
      <w:r w:rsidRPr="005F3DD3">
        <w:rPr>
          <w:rFonts w:ascii="Tahoma" w:eastAsia="Times New Roman" w:hAnsi="Tahoma" w:cs="Tahoma"/>
          <w:i/>
          <w:sz w:val="20"/>
          <w:szCs w:val="20"/>
          <w:lang w:eastAsia="sl-SI"/>
        </w:rPr>
        <w:t xml:space="preserve"> priložiti vsak partner v ponudbi, ter vsak </w:t>
      </w:r>
      <w:r w:rsidRPr="005F3DD3">
        <w:rPr>
          <w:rFonts w:ascii="Tahoma" w:eastAsia="Times New Roman" w:hAnsi="Tahoma" w:cs="Tahoma"/>
          <w:i/>
          <w:iCs/>
          <w:sz w:val="20"/>
          <w:szCs w:val="20"/>
          <w:lang w:eastAsia="sl-SI"/>
        </w:rPr>
        <w:t>podizvajalec in subjekt, katerega zmogljivost uporablja ponudnik.</w:t>
      </w:r>
    </w:p>
    <w:p w14:paraId="262AF881" w14:textId="77777777" w:rsidR="005F3DD3" w:rsidRPr="005F3DD3" w:rsidRDefault="005F3DD3" w:rsidP="008A226E">
      <w:pPr>
        <w:keepNext/>
        <w:keepLines/>
        <w:numPr>
          <w:ilvl w:val="0"/>
          <w:numId w:val="49"/>
        </w:numPr>
        <w:tabs>
          <w:tab w:val="left" w:pos="1920"/>
        </w:tabs>
        <w:spacing w:after="0" w:line="240" w:lineRule="auto"/>
        <w:ind w:left="284" w:hanging="284"/>
        <w:jc w:val="both"/>
        <w:rPr>
          <w:rFonts w:ascii="Tahoma" w:eastAsia="Times New Roman" w:hAnsi="Tahoma" w:cs="Tahoma"/>
          <w:b/>
          <w:sz w:val="20"/>
          <w:szCs w:val="20"/>
          <w:lang w:eastAsia="sl-SI"/>
        </w:rPr>
      </w:pPr>
      <w:r w:rsidRPr="005F3DD3">
        <w:rPr>
          <w:rFonts w:ascii="Tahoma" w:eastAsia="Times New Roman" w:hAnsi="Tahoma" w:cs="Tahoma"/>
          <w:b/>
          <w:sz w:val="20"/>
          <w:szCs w:val="20"/>
          <w:lang w:eastAsia="sl-SI"/>
        </w:rPr>
        <w:t xml:space="preserve">z ostalimi (dodatnimi/posebnimi) dokazili, v kolikor/kot to izhaja iz nadaljnjih točk. </w:t>
      </w:r>
    </w:p>
    <w:p w14:paraId="598C2429" w14:textId="77777777" w:rsidR="005F3DD3" w:rsidRPr="005F3DD3" w:rsidRDefault="005F3DD3" w:rsidP="008A226E">
      <w:pPr>
        <w:keepNext/>
        <w:keepLines/>
        <w:widowControl w:val="0"/>
        <w:spacing w:after="0" w:line="240" w:lineRule="auto"/>
        <w:jc w:val="both"/>
        <w:rPr>
          <w:rFonts w:ascii="Tahoma" w:eastAsia="Times New Roman" w:hAnsi="Tahoma" w:cs="Tahoma"/>
          <w:bCs/>
          <w:sz w:val="20"/>
          <w:szCs w:val="20"/>
          <w:lang w:eastAsia="sl-SI"/>
        </w:rPr>
      </w:pPr>
    </w:p>
    <w:p w14:paraId="705414AE" w14:textId="77777777" w:rsidR="005F3DD3" w:rsidRPr="005F3DD3" w:rsidRDefault="005F3DD3" w:rsidP="008A226E">
      <w:pPr>
        <w:keepNext/>
        <w:keepLines/>
        <w:widowControl w:val="0"/>
        <w:spacing w:after="0" w:line="240" w:lineRule="auto"/>
        <w:jc w:val="both"/>
        <w:rPr>
          <w:rFonts w:ascii="Tahoma" w:eastAsia="Times New Roman" w:hAnsi="Tahoma" w:cs="Tahoma"/>
          <w:bCs/>
          <w:sz w:val="20"/>
          <w:szCs w:val="20"/>
          <w:lang w:eastAsia="sl-SI"/>
        </w:rPr>
      </w:pPr>
      <w:r w:rsidRPr="005F3DD3">
        <w:rPr>
          <w:rFonts w:ascii="Tahoma" w:eastAsia="Times New Roman" w:hAnsi="Tahoma" w:cs="Tahoma"/>
          <w:bCs/>
          <w:sz w:val="20"/>
          <w:szCs w:val="20"/>
          <w:lang w:eastAsia="sl-SI"/>
        </w:rPr>
        <w:t xml:space="preserve">Naročnik je upravičen pred sprejemom odločitve o izbiri opraviti poizvedbe o izpolnjevanju pogojev in zahtev, zato si </w:t>
      </w:r>
      <w:r w:rsidRPr="005F3DD3">
        <w:rPr>
          <w:rFonts w:ascii="Tahoma" w:eastAsia="Times New Roman" w:hAnsi="Tahoma" w:cs="Tahoma"/>
          <w:b/>
          <w:bCs/>
          <w:sz w:val="20"/>
          <w:szCs w:val="20"/>
          <w:lang w:eastAsia="sl-SI"/>
        </w:rPr>
        <w:t xml:space="preserve">naročnik pridržuje pravico, da ponudnik na podlagi poziva naročnika v zahtevanem roku predloži dodatna dokazila o izpolnjevanju pogojev in zahtev v 3. Poglavju. </w:t>
      </w:r>
      <w:r w:rsidRPr="005F3DD3">
        <w:rPr>
          <w:rFonts w:ascii="Tahoma" w:eastAsia="Times New Roman" w:hAnsi="Tahoma" w:cs="Tahoma"/>
          <w:bCs/>
          <w:sz w:val="20"/>
          <w:szCs w:val="20"/>
          <w:lang w:eastAsia="sl-SI"/>
        </w:rPr>
        <w:t>Če navedbe glede izpolnjevanja pogojev in zahtev ne izkazujejo resničnega stanja, ga/jih naročnik ne bo upošteval.</w:t>
      </w:r>
    </w:p>
    <w:p w14:paraId="64AA449B" w14:textId="77777777" w:rsidR="005F3DD3" w:rsidRPr="005F3DD3" w:rsidRDefault="005F3DD3" w:rsidP="008A226E">
      <w:pPr>
        <w:keepNext/>
        <w:keepLines/>
        <w:widowControl w:val="0"/>
        <w:spacing w:after="0" w:line="240" w:lineRule="auto"/>
        <w:jc w:val="both"/>
        <w:rPr>
          <w:rFonts w:ascii="Tahoma" w:eastAsia="Times New Roman" w:hAnsi="Tahoma" w:cs="Tahoma"/>
          <w:bCs/>
          <w:i/>
          <w:sz w:val="20"/>
          <w:szCs w:val="20"/>
          <w:lang w:eastAsia="sl-SI"/>
        </w:rPr>
      </w:pPr>
    </w:p>
    <w:p w14:paraId="7316CFA3" w14:textId="77777777" w:rsidR="005F3DD3" w:rsidRPr="005F3DD3" w:rsidRDefault="005F3DD3" w:rsidP="008A226E">
      <w:pPr>
        <w:keepNext/>
        <w:keepLines/>
        <w:widowControl w:val="0"/>
        <w:numPr>
          <w:ilvl w:val="1"/>
          <w:numId w:val="2"/>
        </w:numPr>
        <w:spacing w:after="0" w:line="240" w:lineRule="auto"/>
        <w:jc w:val="both"/>
        <w:rPr>
          <w:rFonts w:ascii="Tahoma" w:eastAsia="Times New Roman" w:hAnsi="Tahoma" w:cs="Tahoma"/>
          <w:b/>
          <w:bCs/>
          <w:sz w:val="20"/>
          <w:szCs w:val="20"/>
          <w:lang w:eastAsia="sl-SI"/>
        </w:rPr>
      </w:pPr>
      <w:r w:rsidRPr="005F3DD3">
        <w:rPr>
          <w:rFonts w:ascii="Tahoma" w:eastAsia="Times New Roman" w:hAnsi="Tahoma" w:cs="Tahoma"/>
          <w:b/>
          <w:bCs/>
          <w:sz w:val="20"/>
          <w:szCs w:val="20"/>
          <w:lang w:eastAsia="sl-SI"/>
        </w:rPr>
        <w:t xml:space="preserve">ESPD OBRAZEC </w:t>
      </w:r>
    </w:p>
    <w:p w14:paraId="4D289E8B" w14:textId="77777777" w:rsidR="005F3DD3" w:rsidRPr="005F3DD3" w:rsidRDefault="005F3DD3" w:rsidP="008A226E">
      <w:pPr>
        <w:keepNext/>
        <w:keepLines/>
        <w:widowControl w:val="0"/>
        <w:spacing w:after="0" w:line="240" w:lineRule="auto"/>
        <w:jc w:val="both"/>
        <w:rPr>
          <w:rFonts w:ascii="Tahoma" w:eastAsia="Times New Roman" w:hAnsi="Tahoma" w:cs="Tahoma"/>
          <w:bCs/>
          <w:sz w:val="20"/>
          <w:szCs w:val="20"/>
          <w:lang w:eastAsia="sl-SI"/>
        </w:rPr>
      </w:pPr>
    </w:p>
    <w:p w14:paraId="2A571DED" w14:textId="77777777" w:rsidR="005F3DD3" w:rsidRPr="005F3DD3" w:rsidRDefault="005F3DD3" w:rsidP="008A226E">
      <w:pPr>
        <w:keepNext/>
        <w:keepLines/>
        <w:widowControl w:val="0"/>
        <w:spacing w:after="0" w:line="240" w:lineRule="auto"/>
        <w:jc w:val="both"/>
        <w:rPr>
          <w:rFonts w:ascii="Tahoma" w:eastAsia="Times New Roman" w:hAnsi="Tahoma" w:cs="Tahoma"/>
          <w:b/>
          <w:bCs/>
          <w:sz w:val="20"/>
          <w:szCs w:val="20"/>
          <w:lang w:eastAsia="sl-SI"/>
        </w:rPr>
      </w:pPr>
      <w:r w:rsidRPr="005F3DD3">
        <w:rPr>
          <w:rFonts w:ascii="Tahoma" w:eastAsia="Times New Roman" w:hAnsi="Tahoma" w:cs="Tahoma"/>
          <w:b/>
          <w:bCs/>
          <w:sz w:val="20"/>
          <w:szCs w:val="20"/>
          <w:lang w:eastAsia="sl-SI"/>
        </w:rPr>
        <w:t>Velja za vse gospodarske subjekte:</w:t>
      </w:r>
    </w:p>
    <w:p w14:paraId="6B23E85C" w14:textId="77777777" w:rsidR="005F3DD3" w:rsidRPr="005F3DD3" w:rsidRDefault="005F3DD3" w:rsidP="008A226E">
      <w:pPr>
        <w:keepNext/>
        <w:keepLines/>
        <w:widowControl w:val="0"/>
        <w:spacing w:after="0" w:line="240" w:lineRule="auto"/>
        <w:jc w:val="both"/>
        <w:rPr>
          <w:rFonts w:ascii="Tahoma" w:eastAsia="Times New Roman" w:hAnsi="Tahoma" w:cs="Tahoma"/>
          <w:bCs/>
          <w:sz w:val="20"/>
          <w:szCs w:val="20"/>
          <w:lang w:eastAsia="sl-SI"/>
        </w:rPr>
      </w:pPr>
      <w:r w:rsidRPr="005F3DD3">
        <w:rPr>
          <w:rFonts w:ascii="Tahoma" w:eastAsia="Times New Roman" w:hAnsi="Tahoma" w:cs="Tahoma"/>
          <w:bCs/>
          <w:sz w:val="20"/>
          <w:szCs w:val="20"/>
          <w:lang w:eastAsia="sl-SI"/>
        </w:rPr>
        <w:t xml:space="preserve">ESPD predstavlja izjavo gospodarskega subjekta </w:t>
      </w:r>
      <w:r w:rsidRPr="005F3DD3">
        <w:rPr>
          <w:rFonts w:ascii="Tahoma" w:eastAsia="Times New Roman" w:hAnsi="Tahoma" w:cs="Tahoma"/>
          <w:bCs/>
          <w:sz w:val="20"/>
          <w:szCs w:val="20"/>
          <w:u w:val="single"/>
          <w:lang w:eastAsia="sl-SI"/>
        </w:rPr>
        <w:t>kot predhodni dokaz</w:t>
      </w:r>
      <w:r w:rsidRPr="005F3DD3">
        <w:rPr>
          <w:rFonts w:ascii="Tahoma" w:eastAsia="Times New Roman" w:hAnsi="Tahoma" w:cs="Tahoma"/>
          <w:bCs/>
          <w:sz w:val="20"/>
          <w:szCs w:val="20"/>
          <w:lang w:eastAsia="sl-SI"/>
        </w:rPr>
        <w:t xml:space="preserve">, da gospodarski subjekt v skladu z 79. členom ZJN-3 izpolnjuje zahtevane pogoje naročnika (da ne obstajajo razlogi za izključitev in da izpolnjuje pogoje za sodelovanje, hkrati pa zagotavlja ustrezne informacije, ki jih zahteva naročnik). </w:t>
      </w:r>
    </w:p>
    <w:p w14:paraId="5B95F467" w14:textId="77777777" w:rsidR="005F3DD3" w:rsidRPr="005F3DD3" w:rsidRDefault="005F3DD3" w:rsidP="008A226E">
      <w:pPr>
        <w:keepNext/>
        <w:keepLines/>
        <w:widowControl w:val="0"/>
        <w:spacing w:after="0" w:line="240" w:lineRule="auto"/>
        <w:jc w:val="both"/>
        <w:rPr>
          <w:rFonts w:ascii="Tahoma" w:eastAsia="Times New Roman" w:hAnsi="Tahoma" w:cs="Tahoma"/>
          <w:bCs/>
          <w:sz w:val="20"/>
          <w:szCs w:val="20"/>
          <w:lang w:eastAsia="sl-SI"/>
        </w:rPr>
      </w:pPr>
      <w:r w:rsidRPr="005F3DD3">
        <w:rPr>
          <w:rFonts w:ascii="Tahoma" w:eastAsia="Times New Roman" w:hAnsi="Tahoma" w:cs="Tahoma"/>
          <w:bCs/>
          <w:sz w:val="20"/>
          <w:szCs w:val="20"/>
          <w:lang w:eastAsia="sl-SI"/>
        </w:rPr>
        <w:t xml:space="preserve"> </w:t>
      </w:r>
    </w:p>
    <w:p w14:paraId="22CDEB50" w14:textId="77777777" w:rsidR="005F3DD3" w:rsidRPr="005F3DD3" w:rsidRDefault="005F3DD3" w:rsidP="008A226E">
      <w:pPr>
        <w:keepNext/>
        <w:keepLines/>
        <w:widowControl w:val="0"/>
        <w:spacing w:after="0" w:line="240" w:lineRule="auto"/>
        <w:jc w:val="both"/>
        <w:rPr>
          <w:rFonts w:ascii="Tahoma" w:eastAsia="Times New Roman" w:hAnsi="Tahoma" w:cs="Tahoma"/>
          <w:bCs/>
          <w:sz w:val="20"/>
          <w:szCs w:val="20"/>
          <w:lang w:eastAsia="sl-SI"/>
        </w:rPr>
      </w:pPr>
      <w:r w:rsidRPr="005F3DD3">
        <w:rPr>
          <w:rFonts w:ascii="Tahoma" w:eastAsia="Times New Roman" w:hAnsi="Tahoma" w:cs="Tahoma"/>
          <w:bCs/>
          <w:sz w:val="20"/>
          <w:szCs w:val="20"/>
          <w:u w:val="single"/>
          <w:lang w:eastAsia="sl-SI"/>
        </w:rPr>
        <w:t xml:space="preserve">Šteje se, da gospodarski subjekt s predložitvijo ESPD obrazca </w:t>
      </w:r>
      <w:r w:rsidRPr="005F3DD3">
        <w:rPr>
          <w:rFonts w:ascii="Tahoma" w:eastAsia="Times New Roman" w:hAnsi="Tahoma" w:cs="Tahoma"/>
          <w:b/>
          <w:bCs/>
          <w:sz w:val="20"/>
          <w:szCs w:val="20"/>
          <w:u w:val="single"/>
          <w:lang w:eastAsia="sl-SI"/>
        </w:rPr>
        <w:t>izjavlja oziroma potrdi, da izpolnjuje vse (zanj) zahtevane pogoje in zahteve naročnika</w:t>
      </w:r>
      <w:r w:rsidRPr="005F3DD3">
        <w:rPr>
          <w:rFonts w:ascii="Tahoma" w:eastAsia="Times New Roman" w:hAnsi="Tahoma" w:cs="Tahoma"/>
          <w:bCs/>
          <w:sz w:val="20"/>
          <w:szCs w:val="20"/>
          <w:u w:val="single"/>
          <w:lang w:eastAsia="sl-SI"/>
        </w:rPr>
        <w:t>, ki so določene v razpisni dokumentaciji, ter da bo na (morebitno) zahtevo (poziv) naročnika (79. člen ZJN-3) predložil dokazila, ki dokazujejo izpolnjevanje teh (zanj) zahtevanih pogojev in zahtev naročnika</w:t>
      </w:r>
      <w:r w:rsidRPr="005F3DD3">
        <w:rPr>
          <w:rFonts w:ascii="Tahoma" w:eastAsia="Times New Roman" w:hAnsi="Tahoma" w:cs="Tahoma"/>
          <w:bCs/>
          <w:sz w:val="20"/>
          <w:szCs w:val="20"/>
          <w:lang w:eastAsia="sl-SI"/>
        </w:rPr>
        <w:t>. Torej določila glede ESPD v tej točki (in naslednji) veljajo za vso razpisno dokumentacijo (vsa poglavja).</w:t>
      </w:r>
    </w:p>
    <w:p w14:paraId="50C91203" w14:textId="77777777" w:rsidR="005F3DD3" w:rsidRPr="005F3DD3" w:rsidRDefault="005F3DD3" w:rsidP="008A226E">
      <w:pPr>
        <w:keepNext/>
        <w:keepLines/>
        <w:widowControl w:val="0"/>
        <w:spacing w:after="0" w:line="240" w:lineRule="auto"/>
        <w:jc w:val="both"/>
        <w:rPr>
          <w:rFonts w:ascii="Tahoma" w:eastAsia="Times New Roman" w:hAnsi="Tahoma" w:cs="Tahoma"/>
          <w:bCs/>
          <w:sz w:val="20"/>
          <w:szCs w:val="20"/>
          <w:lang w:eastAsia="sl-SI"/>
        </w:rPr>
      </w:pPr>
    </w:p>
    <w:p w14:paraId="4CC4CE89" w14:textId="77777777" w:rsidR="005F3DD3" w:rsidRPr="005F3DD3" w:rsidRDefault="005F3DD3" w:rsidP="008A226E">
      <w:pPr>
        <w:keepNext/>
        <w:keepLines/>
        <w:widowControl w:val="0"/>
        <w:spacing w:after="0" w:line="240" w:lineRule="auto"/>
        <w:jc w:val="both"/>
        <w:rPr>
          <w:rFonts w:ascii="Tahoma" w:eastAsia="Times New Roman" w:hAnsi="Tahoma" w:cs="Tahoma"/>
          <w:bCs/>
          <w:sz w:val="20"/>
          <w:szCs w:val="20"/>
          <w:lang w:eastAsia="sl-SI"/>
        </w:rPr>
      </w:pPr>
      <w:r w:rsidRPr="005F3DD3">
        <w:rPr>
          <w:rFonts w:ascii="Tahoma" w:eastAsia="Times New Roman" w:hAnsi="Tahoma" w:cs="Tahoma"/>
          <w:bCs/>
          <w:sz w:val="20"/>
          <w:szCs w:val="20"/>
          <w:lang w:eastAsia="sl-SI"/>
        </w:rPr>
        <w:t>Naročnik bo dejansko izpolnjevanje pogojev in zahtev naročnika preverjal v skladu z dokazili oziroma na način, kot le to izhaja iz razpisne dokumentacije ter v skladu z ZJN-3.</w:t>
      </w:r>
    </w:p>
    <w:p w14:paraId="3534489E" w14:textId="77777777" w:rsidR="005F3DD3" w:rsidRPr="005F3DD3" w:rsidRDefault="005F3DD3" w:rsidP="008A226E">
      <w:pPr>
        <w:keepNext/>
        <w:keepLines/>
        <w:widowControl w:val="0"/>
        <w:spacing w:after="0" w:line="240" w:lineRule="auto"/>
        <w:jc w:val="both"/>
        <w:rPr>
          <w:rFonts w:ascii="Tahoma" w:eastAsia="Times New Roman" w:hAnsi="Tahoma" w:cs="Tahoma"/>
          <w:b/>
          <w:bCs/>
          <w:sz w:val="20"/>
          <w:szCs w:val="20"/>
          <w:lang w:eastAsia="sl-SI"/>
        </w:rPr>
      </w:pPr>
    </w:p>
    <w:p w14:paraId="31D2AFFD" w14:textId="77777777" w:rsidR="005F3DD3" w:rsidRPr="005F3DD3" w:rsidRDefault="005F3DD3" w:rsidP="008A226E">
      <w:pPr>
        <w:keepNext/>
        <w:keepLines/>
        <w:widowControl w:val="0"/>
        <w:spacing w:after="0" w:line="240" w:lineRule="auto"/>
        <w:jc w:val="both"/>
        <w:rPr>
          <w:rFonts w:ascii="Tahoma" w:eastAsia="Times New Roman" w:hAnsi="Tahoma" w:cs="Tahoma"/>
          <w:b/>
          <w:bCs/>
          <w:sz w:val="20"/>
          <w:szCs w:val="20"/>
          <w:lang w:eastAsia="sl-SI"/>
        </w:rPr>
      </w:pPr>
      <w:r w:rsidRPr="005F3DD3">
        <w:rPr>
          <w:rFonts w:ascii="Tahoma" w:eastAsia="Times New Roman" w:hAnsi="Tahoma" w:cs="Tahoma"/>
          <w:b/>
          <w:bCs/>
          <w:sz w:val="20"/>
          <w:szCs w:val="20"/>
          <w:lang w:eastAsia="sl-SI"/>
        </w:rPr>
        <w:t xml:space="preserve">Ponudnik: </w:t>
      </w:r>
    </w:p>
    <w:p w14:paraId="7AB64789" w14:textId="77777777" w:rsidR="005F3DD3" w:rsidRPr="005F3DD3" w:rsidRDefault="005F3DD3" w:rsidP="008A226E">
      <w:pPr>
        <w:keepNext/>
        <w:keepLines/>
        <w:widowControl w:val="0"/>
        <w:spacing w:after="0" w:line="240" w:lineRule="auto"/>
        <w:jc w:val="both"/>
        <w:rPr>
          <w:rFonts w:ascii="Tahoma" w:eastAsia="Times New Roman" w:hAnsi="Tahoma" w:cs="Tahoma"/>
          <w:bCs/>
          <w:sz w:val="20"/>
          <w:szCs w:val="20"/>
          <w:lang w:eastAsia="sl-SI"/>
        </w:rPr>
      </w:pPr>
      <w:r w:rsidRPr="005F3DD3">
        <w:rPr>
          <w:rFonts w:ascii="Tahoma" w:eastAsia="Times New Roman" w:hAnsi="Tahoma" w:cs="Tahoma"/>
          <w:bCs/>
          <w:sz w:val="20"/>
          <w:szCs w:val="20"/>
          <w:lang w:eastAsia="sl-SI"/>
        </w:rPr>
        <w:t xml:space="preserve">Ponudnik mora v ponudbi priložiti izpolnjen ESPD obrazec, ki je priloga te razpisne dokumentacije. </w:t>
      </w:r>
    </w:p>
    <w:p w14:paraId="3DE34FAD" w14:textId="77777777" w:rsidR="005F3DD3" w:rsidRPr="005F3DD3" w:rsidRDefault="005F3DD3" w:rsidP="008A226E">
      <w:pPr>
        <w:keepNext/>
        <w:keepLines/>
        <w:widowControl w:val="0"/>
        <w:spacing w:after="0" w:line="240" w:lineRule="auto"/>
        <w:jc w:val="both"/>
        <w:rPr>
          <w:rFonts w:ascii="Tahoma" w:eastAsia="Times New Roman" w:hAnsi="Tahoma" w:cs="Tahoma"/>
          <w:bCs/>
          <w:sz w:val="20"/>
          <w:szCs w:val="20"/>
          <w:lang w:eastAsia="sl-SI"/>
        </w:rPr>
      </w:pPr>
    </w:p>
    <w:p w14:paraId="547471E5" w14:textId="77777777" w:rsidR="005F3DD3" w:rsidRPr="005F3DD3" w:rsidRDefault="005F3DD3" w:rsidP="008A226E">
      <w:pPr>
        <w:keepNext/>
        <w:keepLines/>
        <w:widowControl w:val="0"/>
        <w:spacing w:after="0" w:line="240" w:lineRule="auto"/>
        <w:jc w:val="both"/>
        <w:rPr>
          <w:rFonts w:ascii="Tahoma" w:eastAsia="Times New Roman" w:hAnsi="Tahoma" w:cs="Tahoma"/>
          <w:b/>
          <w:bCs/>
          <w:sz w:val="20"/>
          <w:szCs w:val="20"/>
          <w:lang w:eastAsia="sl-SI"/>
        </w:rPr>
      </w:pPr>
      <w:r w:rsidRPr="005F3DD3">
        <w:rPr>
          <w:rFonts w:ascii="Tahoma" w:eastAsia="Times New Roman" w:hAnsi="Tahoma" w:cs="Tahoma"/>
          <w:b/>
          <w:bCs/>
          <w:sz w:val="20"/>
          <w:szCs w:val="20"/>
          <w:lang w:eastAsia="sl-SI"/>
        </w:rPr>
        <w:t>Skupna ponudba (s partnerjem/ji), ponudba s podizvajalci in/ali s subjekti, katerih zmogljivosti uporablja ponudnik:</w:t>
      </w:r>
    </w:p>
    <w:p w14:paraId="12423410" w14:textId="77777777" w:rsidR="005F3DD3" w:rsidRPr="005F3DD3" w:rsidRDefault="005F3DD3" w:rsidP="008A226E">
      <w:pPr>
        <w:keepNext/>
        <w:keepLines/>
        <w:widowControl w:val="0"/>
        <w:spacing w:after="0" w:line="240" w:lineRule="auto"/>
        <w:jc w:val="both"/>
        <w:rPr>
          <w:rFonts w:ascii="Tahoma" w:eastAsia="Times New Roman" w:hAnsi="Tahoma" w:cs="Tahoma"/>
          <w:bCs/>
          <w:sz w:val="20"/>
          <w:szCs w:val="20"/>
          <w:lang w:eastAsia="sl-SI"/>
        </w:rPr>
      </w:pPr>
      <w:r w:rsidRPr="005F3DD3">
        <w:rPr>
          <w:rFonts w:ascii="Tahoma" w:eastAsia="Times New Roman" w:hAnsi="Tahoma" w:cs="Tahoma"/>
          <w:bCs/>
          <w:sz w:val="20"/>
          <w:szCs w:val="20"/>
          <w:lang w:eastAsia="sl-SI"/>
        </w:rPr>
        <w:lastRenderedPageBreak/>
        <w:t xml:space="preserve">Če ponudnik nastopa </w:t>
      </w:r>
      <w:r w:rsidRPr="005F3DD3">
        <w:rPr>
          <w:rFonts w:ascii="Tahoma" w:eastAsia="Times New Roman" w:hAnsi="Tahoma" w:cs="Tahoma"/>
          <w:bCs/>
          <w:sz w:val="20"/>
          <w:szCs w:val="20"/>
          <w:u w:val="single"/>
          <w:lang w:eastAsia="sl-SI"/>
        </w:rPr>
        <w:t>v skupni ponudbi (s partnerjem/ji)</w:t>
      </w:r>
      <w:r w:rsidRPr="005F3DD3">
        <w:rPr>
          <w:rFonts w:ascii="Tahoma" w:eastAsia="Times New Roman" w:hAnsi="Tahoma" w:cs="Tahoma"/>
          <w:bCs/>
          <w:sz w:val="20"/>
          <w:szCs w:val="20"/>
          <w:lang w:eastAsia="sl-SI"/>
        </w:rPr>
        <w:t xml:space="preserve">, </w:t>
      </w:r>
      <w:r w:rsidRPr="005F3DD3">
        <w:rPr>
          <w:rFonts w:ascii="Tahoma" w:eastAsia="Times New Roman" w:hAnsi="Tahoma" w:cs="Tahoma"/>
          <w:b/>
          <w:bCs/>
          <w:sz w:val="20"/>
          <w:szCs w:val="20"/>
          <w:lang w:eastAsia="sl-SI"/>
        </w:rPr>
        <w:t>mora</w:t>
      </w:r>
      <w:r w:rsidRPr="005F3DD3">
        <w:rPr>
          <w:rFonts w:ascii="Tahoma" w:eastAsia="Times New Roman" w:hAnsi="Tahoma" w:cs="Tahoma"/>
          <w:bCs/>
          <w:sz w:val="20"/>
          <w:szCs w:val="20"/>
          <w:lang w:eastAsia="sl-SI"/>
        </w:rPr>
        <w:t xml:space="preserve"> </w:t>
      </w:r>
      <w:r w:rsidRPr="005F3DD3">
        <w:rPr>
          <w:rFonts w:ascii="Tahoma" w:eastAsia="Times New Roman" w:hAnsi="Tahoma" w:cs="Tahoma"/>
          <w:bCs/>
          <w:sz w:val="20"/>
          <w:szCs w:val="20"/>
          <w:u w:val="single"/>
          <w:lang w:eastAsia="sl-SI"/>
        </w:rPr>
        <w:t>poleg svojega</w:t>
      </w:r>
      <w:r w:rsidRPr="005F3DD3">
        <w:rPr>
          <w:rFonts w:ascii="Tahoma" w:eastAsia="Times New Roman" w:hAnsi="Tahoma" w:cs="Tahoma"/>
          <w:bCs/>
          <w:sz w:val="20"/>
          <w:szCs w:val="20"/>
          <w:lang w:eastAsia="sl-SI"/>
        </w:rPr>
        <w:t xml:space="preserve"> priložiti tudi </w:t>
      </w:r>
      <w:r w:rsidRPr="005F3DD3">
        <w:rPr>
          <w:rFonts w:ascii="Tahoma" w:eastAsia="Times New Roman" w:hAnsi="Tahoma" w:cs="Tahoma"/>
          <w:b/>
          <w:bCs/>
          <w:sz w:val="20"/>
          <w:szCs w:val="20"/>
          <w:u w:val="single"/>
          <w:lang w:eastAsia="sl-SI"/>
        </w:rPr>
        <w:t>ločen</w:t>
      </w:r>
      <w:r w:rsidRPr="005F3DD3">
        <w:rPr>
          <w:rFonts w:ascii="Tahoma" w:eastAsia="Times New Roman" w:hAnsi="Tahoma" w:cs="Tahoma"/>
          <w:bCs/>
          <w:sz w:val="20"/>
          <w:szCs w:val="20"/>
          <w:lang w:eastAsia="sl-SI"/>
        </w:rPr>
        <w:t xml:space="preserve"> ESPD obrazec za </w:t>
      </w:r>
      <w:r w:rsidRPr="005F3DD3">
        <w:rPr>
          <w:rFonts w:ascii="Tahoma" w:eastAsia="Times New Roman" w:hAnsi="Tahoma" w:cs="Tahoma"/>
          <w:bCs/>
          <w:sz w:val="20"/>
          <w:szCs w:val="20"/>
          <w:u w:val="single"/>
          <w:lang w:eastAsia="sl-SI"/>
        </w:rPr>
        <w:t>vsakega od sodelujočih partnerjev</w:t>
      </w:r>
      <w:r w:rsidRPr="005F3DD3">
        <w:rPr>
          <w:rFonts w:ascii="Tahoma" w:eastAsia="Times New Roman" w:hAnsi="Tahoma" w:cs="Tahoma"/>
          <w:bCs/>
          <w:sz w:val="20"/>
          <w:szCs w:val="20"/>
          <w:lang w:eastAsia="sl-SI"/>
        </w:rPr>
        <w:t xml:space="preserve"> v skupni ponudbi. </w:t>
      </w:r>
      <w:r w:rsidRPr="005F3DD3">
        <w:rPr>
          <w:rFonts w:ascii="Tahoma" w:eastAsia="Times New Roman" w:hAnsi="Tahoma" w:cs="Tahoma"/>
          <w:b/>
          <w:bCs/>
          <w:sz w:val="20"/>
          <w:szCs w:val="20"/>
          <w:lang w:eastAsia="sl-SI"/>
        </w:rPr>
        <w:t>Enako velja v primeru</w:t>
      </w:r>
      <w:r w:rsidRPr="005F3DD3">
        <w:rPr>
          <w:rFonts w:ascii="Tahoma" w:eastAsia="Times New Roman" w:hAnsi="Tahoma" w:cs="Tahoma"/>
          <w:bCs/>
          <w:sz w:val="20"/>
          <w:szCs w:val="20"/>
          <w:lang w:eastAsia="sl-SI"/>
        </w:rPr>
        <w:t xml:space="preserve">, če ponudnik sodeluje s </w:t>
      </w:r>
      <w:r w:rsidRPr="005F3DD3">
        <w:rPr>
          <w:rFonts w:ascii="Tahoma" w:eastAsia="Times New Roman" w:hAnsi="Tahoma" w:cs="Tahoma"/>
          <w:bCs/>
          <w:sz w:val="20"/>
          <w:szCs w:val="20"/>
          <w:u w:val="single"/>
          <w:lang w:eastAsia="sl-SI"/>
        </w:rPr>
        <w:t>podizvajalci</w:t>
      </w:r>
      <w:r w:rsidRPr="005F3DD3">
        <w:rPr>
          <w:rFonts w:ascii="Tahoma" w:eastAsia="Times New Roman" w:hAnsi="Tahoma" w:cs="Tahoma"/>
          <w:bCs/>
          <w:sz w:val="20"/>
          <w:szCs w:val="20"/>
          <w:lang w:eastAsia="sl-SI"/>
        </w:rPr>
        <w:t xml:space="preserve"> ali če se ponudnik pri izkazovanju svoje sposobnosti sklicuje </w:t>
      </w:r>
      <w:r w:rsidRPr="005F3DD3">
        <w:rPr>
          <w:rFonts w:ascii="Tahoma" w:eastAsia="Times New Roman" w:hAnsi="Tahoma" w:cs="Tahoma"/>
          <w:bCs/>
          <w:sz w:val="20"/>
          <w:szCs w:val="20"/>
          <w:u w:val="single"/>
          <w:lang w:eastAsia="sl-SI"/>
        </w:rPr>
        <w:t>na druge gospodarske subjekte</w:t>
      </w:r>
      <w:r w:rsidRPr="005F3DD3">
        <w:rPr>
          <w:rFonts w:ascii="Tahoma" w:eastAsia="Times New Roman" w:hAnsi="Tahoma" w:cs="Tahoma"/>
          <w:bCs/>
          <w:sz w:val="20"/>
          <w:szCs w:val="20"/>
          <w:lang w:eastAsia="sl-SI"/>
        </w:rPr>
        <w:t xml:space="preserve"> </w:t>
      </w:r>
      <w:r w:rsidRPr="005F3DD3">
        <w:rPr>
          <w:rFonts w:ascii="Tahoma" w:eastAsia="Times New Roman" w:hAnsi="Tahoma" w:cs="Tahoma"/>
          <w:bCs/>
          <w:i/>
          <w:sz w:val="20"/>
          <w:szCs w:val="20"/>
          <w:lang w:eastAsia="sl-SI"/>
        </w:rPr>
        <w:t>(priložiti je potrebno ločen ESPD obrazec zase kot ponudnika, ter ločene ESPD obrazce za vsakega podizvajalca in subjekta, katerih zmogljivosti uporablja ponudnik v ponudbi).</w:t>
      </w:r>
      <w:r w:rsidRPr="005F3DD3">
        <w:rPr>
          <w:rFonts w:ascii="Tahoma" w:eastAsia="Times New Roman" w:hAnsi="Tahoma" w:cs="Tahoma"/>
          <w:bCs/>
          <w:sz w:val="20"/>
          <w:szCs w:val="20"/>
          <w:lang w:eastAsia="sl-SI"/>
        </w:rPr>
        <w:t xml:space="preserve">   </w:t>
      </w:r>
    </w:p>
    <w:p w14:paraId="10D40370" w14:textId="77777777" w:rsidR="005F3DD3" w:rsidRPr="005F3DD3" w:rsidRDefault="005F3DD3" w:rsidP="008A226E">
      <w:pPr>
        <w:keepNext/>
        <w:keepLines/>
        <w:widowControl w:val="0"/>
        <w:spacing w:after="0" w:line="240" w:lineRule="auto"/>
        <w:jc w:val="both"/>
        <w:rPr>
          <w:rFonts w:ascii="Tahoma" w:eastAsia="Times New Roman" w:hAnsi="Tahoma" w:cs="Tahoma"/>
          <w:bCs/>
          <w:sz w:val="20"/>
          <w:szCs w:val="20"/>
          <w:lang w:eastAsia="sl-SI"/>
        </w:rPr>
      </w:pPr>
    </w:p>
    <w:p w14:paraId="309486F4" w14:textId="77777777" w:rsidR="005F3DD3" w:rsidRPr="005F3DD3" w:rsidRDefault="005F3DD3" w:rsidP="008A226E">
      <w:pPr>
        <w:keepNext/>
        <w:keepLines/>
        <w:widowControl w:val="0"/>
        <w:spacing w:after="0" w:line="240" w:lineRule="auto"/>
        <w:jc w:val="both"/>
        <w:rPr>
          <w:rFonts w:ascii="Tahoma" w:eastAsia="Times New Roman" w:hAnsi="Tahoma" w:cs="Tahoma"/>
          <w:bCs/>
          <w:sz w:val="20"/>
          <w:szCs w:val="20"/>
          <w:lang w:eastAsia="sl-SI"/>
        </w:rPr>
      </w:pPr>
    </w:p>
    <w:p w14:paraId="4D09F902" w14:textId="77777777" w:rsidR="005F3DD3" w:rsidRPr="005F3DD3" w:rsidRDefault="005F3DD3" w:rsidP="008A226E">
      <w:pPr>
        <w:keepNext/>
        <w:keepLines/>
        <w:widowControl w:val="0"/>
        <w:spacing w:after="0" w:line="240" w:lineRule="auto"/>
        <w:jc w:val="both"/>
        <w:rPr>
          <w:rFonts w:ascii="Tahoma" w:eastAsia="Times New Roman" w:hAnsi="Tahoma" w:cs="Tahoma"/>
          <w:bCs/>
          <w:sz w:val="20"/>
          <w:szCs w:val="20"/>
          <w:lang w:eastAsia="sl-SI"/>
        </w:rPr>
      </w:pPr>
    </w:p>
    <w:p w14:paraId="12A2AEAD" w14:textId="77777777" w:rsidR="005F3DD3" w:rsidRPr="005F3DD3" w:rsidRDefault="005F3DD3" w:rsidP="008A226E">
      <w:pPr>
        <w:keepNext/>
        <w:keepLines/>
        <w:widowControl w:val="0"/>
        <w:spacing w:after="0" w:line="240" w:lineRule="auto"/>
        <w:jc w:val="both"/>
        <w:rPr>
          <w:rFonts w:ascii="Tahoma" w:eastAsia="Times New Roman" w:hAnsi="Tahoma" w:cs="Tahoma"/>
          <w:bCs/>
          <w:sz w:val="20"/>
          <w:szCs w:val="20"/>
          <w:lang w:eastAsia="sl-SI"/>
        </w:rPr>
      </w:pPr>
    </w:p>
    <w:p w14:paraId="0613DA60" w14:textId="77777777" w:rsidR="005F3DD3" w:rsidRPr="005F3DD3" w:rsidRDefault="005F3DD3" w:rsidP="008A226E">
      <w:pPr>
        <w:keepNext/>
        <w:keepLines/>
        <w:widowControl w:val="0"/>
        <w:spacing w:after="0" w:line="240" w:lineRule="auto"/>
        <w:jc w:val="both"/>
        <w:rPr>
          <w:rFonts w:ascii="Tahoma" w:eastAsia="Times New Roman" w:hAnsi="Tahoma" w:cs="Tahoma"/>
          <w:b/>
          <w:bCs/>
          <w:sz w:val="20"/>
          <w:szCs w:val="20"/>
          <w:lang w:eastAsia="sl-SI"/>
        </w:rPr>
      </w:pPr>
      <w:r w:rsidRPr="005F3DD3">
        <w:rPr>
          <w:rFonts w:ascii="Tahoma" w:eastAsia="Times New Roman" w:hAnsi="Tahoma" w:cs="Tahoma"/>
          <w:b/>
          <w:bCs/>
          <w:sz w:val="20"/>
          <w:szCs w:val="20"/>
          <w:lang w:eastAsia="sl-SI"/>
        </w:rPr>
        <w:t>Navodila za ESPD obrazec</w:t>
      </w:r>
    </w:p>
    <w:p w14:paraId="42AD38D7" w14:textId="77777777" w:rsidR="005F3DD3" w:rsidRPr="005F3DD3" w:rsidRDefault="005F3DD3" w:rsidP="008A226E">
      <w:pPr>
        <w:keepNext/>
        <w:keepLines/>
        <w:widowControl w:val="0"/>
        <w:spacing w:after="0" w:line="240" w:lineRule="auto"/>
        <w:jc w:val="both"/>
        <w:rPr>
          <w:rFonts w:ascii="Tahoma" w:eastAsia="Times New Roman" w:hAnsi="Tahoma" w:cs="Tahoma"/>
          <w:bCs/>
          <w:sz w:val="20"/>
          <w:szCs w:val="20"/>
          <w:lang w:eastAsia="sl-SI"/>
        </w:rPr>
      </w:pPr>
    </w:p>
    <w:p w14:paraId="0A6A7124" w14:textId="77777777" w:rsidR="005F3DD3" w:rsidRPr="005F3DD3" w:rsidRDefault="005F3DD3" w:rsidP="008A226E">
      <w:pPr>
        <w:keepNext/>
        <w:keepLines/>
        <w:widowControl w:val="0"/>
        <w:spacing w:after="0" w:line="240" w:lineRule="auto"/>
        <w:jc w:val="both"/>
        <w:rPr>
          <w:rFonts w:ascii="Tahoma" w:eastAsia="Times New Roman" w:hAnsi="Tahoma" w:cs="Tahoma"/>
          <w:bCs/>
          <w:sz w:val="20"/>
          <w:szCs w:val="20"/>
          <w:lang w:eastAsia="sl-SI"/>
        </w:rPr>
      </w:pPr>
      <w:r w:rsidRPr="005F3DD3">
        <w:rPr>
          <w:rFonts w:ascii="Tahoma" w:eastAsia="Times New Roman" w:hAnsi="Tahoma" w:cs="Tahoma"/>
          <w:bCs/>
          <w:sz w:val="20"/>
          <w:szCs w:val="20"/>
          <w:lang w:eastAsia="sl-SI"/>
        </w:rPr>
        <w:t xml:space="preserve">Ponudnik (ostali subjekti v okviru ponudbe) uvodoma na svoj računalnik (ali drugi elektronski medij) shrani naročnikov ESPD obrazec, ki je (v elektronski obliki v formatu </w:t>
      </w:r>
      <w:proofErr w:type="spellStart"/>
      <w:r w:rsidRPr="005F3DD3">
        <w:rPr>
          <w:rFonts w:ascii="Tahoma" w:eastAsia="Times New Roman" w:hAnsi="Tahoma" w:cs="Tahoma"/>
          <w:bCs/>
          <w:sz w:val="20"/>
          <w:szCs w:val="20"/>
          <w:lang w:eastAsia="sl-SI"/>
        </w:rPr>
        <w:t>xml</w:t>
      </w:r>
      <w:proofErr w:type="spellEnd"/>
      <w:r w:rsidRPr="005F3DD3">
        <w:rPr>
          <w:rFonts w:ascii="Tahoma" w:eastAsia="Times New Roman" w:hAnsi="Tahoma" w:cs="Tahoma"/>
          <w:bCs/>
          <w:sz w:val="20"/>
          <w:szCs w:val="20"/>
          <w:lang w:eastAsia="sl-SI"/>
        </w:rPr>
        <w:t xml:space="preserve">) na voljo na mestu, kjer je objavljena razpisna dokumentacija. Ponudnik nato preko brezplačne spletne strani </w:t>
      </w:r>
      <w:hyperlink r:id="rId11" w:history="1">
        <w:r w:rsidRPr="005F3DD3">
          <w:rPr>
            <w:rFonts w:ascii="Tahoma" w:eastAsia="Times New Roman" w:hAnsi="Tahoma" w:cs="Tahoma"/>
            <w:color w:val="0000FF"/>
            <w:sz w:val="20"/>
            <w:szCs w:val="20"/>
            <w:u w:val="single"/>
            <w:lang w:eastAsia="sl-SI"/>
          </w:rPr>
          <w:t>https://ejn.gov.si/espd/</w:t>
        </w:r>
      </w:hyperlink>
      <w:r w:rsidRPr="005F3DD3">
        <w:rPr>
          <w:rFonts w:ascii="Tahoma" w:eastAsia="Times New Roman" w:hAnsi="Tahoma" w:cs="Tahoma"/>
          <w:bCs/>
          <w:sz w:val="20"/>
          <w:szCs w:val="20"/>
          <w:lang w:eastAsia="sl-SI"/>
        </w:rPr>
        <w:t xml:space="preserve"> prične z izpolnjevanjem obrazca ESPD tako, da </w:t>
      </w:r>
      <w:r w:rsidRPr="005F3DD3">
        <w:rPr>
          <w:rFonts w:ascii="Tahoma" w:eastAsia="Times New Roman" w:hAnsi="Tahoma" w:cs="Tahoma"/>
          <w:b/>
          <w:bCs/>
          <w:sz w:val="20"/>
          <w:szCs w:val="20"/>
          <w:lang w:eastAsia="sl-SI"/>
        </w:rPr>
        <w:t xml:space="preserve">označi, da je gospodarski subjekt </w:t>
      </w:r>
      <w:r w:rsidRPr="005F3DD3">
        <w:rPr>
          <w:rFonts w:ascii="Tahoma" w:eastAsia="Times New Roman" w:hAnsi="Tahoma" w:cs="Tahoma"/>
          <w:bCs/>
          <w:sz w:val="20"/>
          <w:szCs w:val="20"/>
          <w:lang w:eastAsia="sl-SI"/>
        </w:rPr>
        <w:t xml:space="preserve">in izbere možnost: </w:t>
      </w:r>
      <w:r w:rsidRPr="005F3DD3">
        <w:rPr>
          <w:rFonts w:ascii="Tahoma" w:eastAsia="Times New Roman" w:hAnsi="Tahoma" w:cs="Tahoma"/>
          <w:b/>
          <w:bCs/>
          <w:sz w:val="20"/>
          <w:szCs w:val="20"/>
          <w:lang w:eastAsia="sl-SI"/>
        </w:rPr>
        <w:t>»Uvoziti ESPD«</w:t>
      </w:r>
      <w:r w:rsidRPr="005F3DD3">
        <w:rPr>
          <w:rFonts w:ascii="Tahoma" w:eastAsia="Times New Roman" w:hAnsi="Tahoma" w:cs="Tahoma"/>
          <w:bCs/>
          <w:sz w:val="20"/>
          <w:szCs w:val="20"/>
          <w:lang w:eastAsia="sl-SI"/>
        </w:rPr>
        <w:t>.</w:t>
      </w:r>
      <w:r w:rsidRPr="005F3DD3">
        <w:rPr>
          <w:rFonts w:ascii="Tahoma" w:eastAsia="Times New Roman" w:hAnsi="Tahoma" w:cs="Tahoma"/>
          <w:b/>
          <w:bCs/>
          <w:sz w:val="20"/>
          <w:szCs w:val="20"/>
          <w:lang w:eastAsia="sl-SI"/>
        </w:rPr>
        <w:t xml:space="preserve"> </w:t>
      </w:r>
      <w:r w:rsidRPr="005F3DD3">
        <w:rPr>
          <w:rFonts w:ascii="Tahoma" w:eastAsia="Times New Roman" w:hAnsi="Tahoma" w:cs="Tahoma"/>
          <w:bCs/>
          <w:sz w:val="20"/>
          <w:szCs w:val="20"/>
          <w:lang w:eastAsia="sl-SI"/>
        </w:rPr>
        <w:t xml:space="preserve">Ponudnik nato izbere sedež podjetja (državo), </w:t>
      </w:r>
      <w:r w:rsidRPr="005F3DD3">
        <w:rPr>
          <w:rFonts w:ascii="Tahoma" w:eastAsia="Times New Roman" w:hAnsi="Tahoma" w:cs="Tahoma"/>
          <w:b/>
          <w:bCs/>
          <w:sz w:val="20"/>
          <w:szCs w:val="20"/>
          <w:lang w:eastAsia="sl-SI"/>
        </w:rPr>
        <w:t>ter za tem ukaz »Naloži«</w:t>
      </w:r>
      <w:r w:rsidRPr="005F3DD3">
        <w:rPr>
          <w:rFonts w:ascii="Tahoma" w:eastAsia="Times New Roman" w:hAnsi="Tahoma" w:cs="Tahoma"/>
          <w:bCs/>
          <w:sz w:val="20"/>
          <w:szCs w:val="20"/>
          <w:lang w:eastAsia="sl-SI"/>
        </w:rPr>
        <w:t xml:space="preserve"> in na svojem računalniku (oz. drugem elektronskem mediju) poišče ESPD (.</w:t>
      </w:r>
      <w:proofErr w:type="spellStart"/>
      <w:r w:rsidRPr="005F3DD3">
        <w:rPr>
          <w:rFonts w:ascii="Tahoma" w:eastAsia="Times New Roman" w:hAnsi="Tahoma" w:cs="Tahoma"/>
          <w:bCs/>
          <w:sz w:val="20"/>
          <w:szCs w:val="20"/>
          <w:lang w:eastAsia="sl-SI"/>
        </w:rPr>
        <w:t>xml</w:t>
      </w:r>
      <w:proofErr w:type="spellEnd"/>
      <w:r w:rsidRPr="005F3DD3">
        <w:rPr>
          <w:rFonts w:ascii="Tahoma" w:eastAsia="Times New Roman" w:hAnsi="Tahoma" w:cs="Tahoma"/>
          <w:bCs/>
          <w:sz w:val="20"/>
          <w:szCs w:val="20"/>
          <w:lang w:eastAsia="sl-SI"/>
        </w:rPr>
        <w:t xml:space="preserve"> datoteko), ki ga je za potrebe predmetnega javnega naročila pripravil naročnik, ponudnik pa ga je predhodno shranil na računalnik (ali drug elektronski medij). Nato ponudnik začne z izpolnjevanjem ESPD obrazca, ter ga priloži k ponudbi. </w:t>
      </w:r>
    </w:p>
    <w:p w14:paraId="30832E2C" w14:textId="77777777" w:rsidR="005F3DD3" w:rsidRPr="005F3DD3" w:rsidRDefault="005F3DD3" w:rsidP="008A226E">
      <w:pPr>
        <w:keepNext/>
        <w:keepLines/>
        <w:widowControl w:val="0"/>
        <w:spacing w:after="0" w:line="240" w:lineRule="auto"/>
        <w:jc w:val="both"/>
        <w:rPr>
          <w:rFonts w:ascii="Tahoma" w:eastAsia="Times New Roman" w:hAnsi="Tahoma" w:cs="Tahoma"/>
          <w:bCs/>
          <w:i/>
          <w:sz w:val="20"/>
          <w:szCs w:val="20"/>
          <w:lang w:eastAsia="sl-SI"/>
        </w:rPr>
      </w:pPr>
    </w:p>
    <w:p w14:paraId="338F1B63" w14:textId="77777777" w:rsidR="005F3DD3" w:rsidRPr="005F3DD3" w:rsidRDefault="005F3DD3" w:rsidP="008A226E">
      <w:pPr>
        <w:keepNext/>
        <w:keepLines/>
        <w:widowControl w:val="0"/>
        <w:spacing w:after="0" w:line="240" w:lineRule="auto"/>
        <w:jc w:val="both"/>
        <w:rPr>
          <w:rFonts w:ascii="Tahoma" w:eastAsia="Times New Roman" w:hAnsi="Tahoma" w:cs="Tahoma"/>
          <w:bCs/>
          <w:i/>
          <w:sz w:val="20"/>
          <w:szCs w:val="20"/>
          <w:lang w:eastAsia="sl-SI"/>
        </w:rPr>
      </w:pPr>
      <w:r w:rsidRPr="005F3DD3">
        <w:rPr>
          <w:rFonts w:ascii="Tahoma" w:eastAsia="Times New Roman" w:hAnsi="Tahoma" w:cs="Tahoma"/>
          <w:bCs/>
          <w:i/>
          <w:sz w:val="20"/>
          <w:szCs w:val="20"/>
          <w:lang w:eastAsia="sl-SI"/>
        </w:rPr>
        <w:t>Naročnik lahko ponudnike kadarkoli med postopkom pozove, da predložijo vsa dokazila ali del dokazil v zvezi z navedbami v izjavi (ESPD).</w:t>
      </w:r>
    </w:p>
    <w:p w14:paraId="141A70CC" w14:textId="77777777" w:rsidR="005F3DD3" w:rsidRPr="005F3DD3" w:rsidRDefault="005F3DD3" w:rsidP="008A226E">
      <w:pPr>
        <w:keepNext/>
        <w:keepLines/>
        <w:widowControl w:val="0"/>
        <w:spacing w:after="0" w:line="240" w:lineRule="auto"/>
        <w:jc w:val="both"/>
        <w:rPr>
          <w:rFonts w:ascii="Tahoma" w:eastAsia="Times New Roman" w:hAnsi="Tahoma" w:cs="Tahoma"/>
          <w:bCs/>
          <w:sz w:val="20"/>
          <w:szCs w:val="20"/>
          <w:lang w:eastAsia="sl-SI"/>
        </w:rPr>
      </w:pPr>
    </w:p>
    <w:p w14:paraId="5565EEB1" w14:textId="77777777" w:rsidR="005F3DD3" w:rsidRPr="005F3DD3" w:rsidRDefault="005F3DD3" w:rsidP="008A226E">
      <w:pPr>
        <w:keepNext/>
        <w:keepLines/>
        <w:widowControl w:val="0"/>
        <w:numPr>
          <w:ilvl w:val="1"/>
          <w:numId w:val="2"/>
        </w:numPr>
        <w:spacing w:after="0" w:line="240" w:lineRule="auto"/>
        <w:jc w:val="both"/>
        <w:rPr>
          <w:rFonts w:ascii="Tahoma" w:eastAsia="Times New Roman" w:hAnsi="Tahoma" w:cs="Tahoma"/>
          <w:b/>
          <w:bCs/>
          <w:sz w:val="20"/>
          <w:szCs w:val="20"/>
          <w:lang w:eastAsia="sl-SI"/>
        </w:rPr>
      </w:pPr>
      <w:r w:rsidRPr="005F3DD3">
        <w:rPr>
          <w:rFonts w:ascii="Tahoma" w:eastAsia="Times New Roman" w:hAnsi="Tahoma" w:cs="Tahoma"/>
          <w:b/>
          <w:bCs/>
          <w:sz w:val="20"/>
          <w:szCs w:val="20"/>
          <w:lang w:eastAsia="sl-SI"/>
        </w:rPr>
        <w:t xml:space="preserve">RAZLOGI ZA IZKLJUČITEV </w:t>
      </w:r>
    </w:p>
    <w:p w14:paraId="4282D910" w14:textId="77777777" w:rsidR="005F3DD3" w:rsidRPr="005F3DD3" w:rsidRDefault="005F3DD3" w:rsidP="008A226E">
      <w:pPr>
        <w:keepNext/>
        <w:keepLines/>
        <w:widowControl w:val="0"/>
        <w:spacing w:after="0" w:line="240" w:lineRule="auto"/>
        <w:jc w:val="both"/>
        <w:rPr>
          <w:rFonts w:ascii="Tahoma" w:eastAsia="Times New Roman" w:hAnsi="Tahoma" w:cs="Tahoma"/>
          <w:bCs/>
          <w:sz w:val="20"/>
          <w:szCs w:val="20"/>
          <w:lang w:eastAsia="sl-SI"/>
        </w:rPr>
      </w:pPr>
    </w:p>
    <w:p w14:paraId="30CE0FB5" w14:textId="77777777" w:rsidR="005F3DD3" w:rsidRPr="005F3DD3" w:rsidRDefault="005F3DD3" w:rsidP="008A226E">
      <w:pPr>
        <w:keepNext/>
        <w:keepLines/>
        <w:widowControl w:val="0"/>
        <w:spacing w:after="0" w:line="240" w:lineRule="auto"/>
        <w:jc w:val="both"/>
        <w:rPr>
          <w:rFonts w:ascii="Tahoma" w:eastAsia="Times New Roman" w:hAnsi="Tahoma" w:cs="Tahoma"/>
          <w:bCs/>
          <w:i/>
          <w:sz w:val="20"/>
          <w:szCs w:val="20"/>
          <w:lang w:eastAsia="sl-SI"/>
        </w:rPr>
      </w:pPr>
      <w:r w:rsidRPr="005F3DD3">
        <w:rPr>
          <w:rFonts w:ascii="Tahoma" w:eastAsia="Times New Roman" w:hAnsi="Tahoma" w:cs="Tahoma"/>
          <w:bCs/>
          <w:i/>
          <w:sz w:val="20"/>
          <w:szCs w:val="20"/>
          <w:lang w:eastAsia="sl-SI"/>
        </w:rPr>
        <w:t>Ponudnik mora izpolnjevati zahtevane pogoje v tej točki. V primeru, da ponudnik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14:paraId="6C3D64DF" w14:textId="77777777" w:rsidR="005F3DD3" w:rsidRPr="005F3DD3" w:rsidRDefault="005F3DD3" w:rsidP="008A226E">
      <w:pPr>
        <w:keepNext/>
        <w:keepLines/>
        <w:widowControl w:val="0"/>
        <w:spacing w:after="0" w:line="240" w:lineRule="auto"/>
        <w:jc w:val="both"/>
        <w:rPr>
          <w:rFonts w:ascii="Tahoma" w:eastAsia="Times New Roman" w:hAnsi="Tahoma" w:cs="Tahoma"/>
          <w:bCs/>
          <w:sz w:val="20"/>
          <w:szCs w:val="20"/>
          <w:lang w:eastAsia="sl-SI"/>
        </w:rPr>
      </w:pPr>
    </w:p>
    <w:p w14:paraId="0A53C237" w14:textId="77777777" w:rsidR="005F3DD3" w:rsidRPr="005F3DD3" w:rsidRDefault="005F3DD3" w:rsidP="008A226E">
      <w:pPr>
        <w:keepNext/>
        <w:keepLines/>
        <w:widowControl w:val="0"/>
        <w:spacing w:after="0" w:line="240" w:lineRule="auto"/>
        <w:jc w:val="both"/>
        <w:rPr>
          <w:rFonts w:ascii="Tahoma" w:eastAsia="Times New Roman" w:hAnsi="Tahoma" w:cs="Tahoma"/>
          <w:bCs/>
          <w:sz w:val="20"/>
          <w:szCs w:val="20"/>
          <w:u w:val="single"/>
          <w:lang w:eastAsia="sl-SI"/>
        </w:rPr>
      </w:pPr>
      <w:r w:rsidRPr="005F3DD3">
        <w:rPr>
          <w:rFonts w:ascii="Tahoma" w:eastAsia="Times New Roman" w:hAnsi="Tahoma" w:cs="Tahoma"/>
          <w:bCs/>
          <w:sz w:val="20"/>
          <w:szCs w:val="20"/>
          <w:u w:val="single"/>
          <w:lang w:eastAsia="sl-SI"/>
        </w:rPr>
        <w:t xml:space="preserve">Naročnik bo iz sodelovanja v postopku javnega naročanja izključil ponudnika, če pri preverjanju v skladu s z ZJN-3 ugotovi ali je drugače seznanjen, da ponudnik ne izpolnjuje pogojev v skladu s 1., 2. in 4. odstavkom 75. člena ZJN-3. </w:t>
      </w:r>
    </w:p>
    <w:p w14:paraId="4A4E6D8E" w14:textId="77777777" w:rsidR="005F3DD3" w:rsidRPr="005F3DD3" w:rsidRDefault="005F3DD3" w:rsidP="008A226E">
      <w:pPr>
        <w:keepNext/>
        <w:keepLines/>
        <w:widowControl w:val="0"/>
        <w:spacing w:after="0" w:line="240" w:lineRule="auto"/>
        <w:jc w:val="both"/>
        <w:rPr>
          <w:rFonts w:ascii="Tahoma" w:eastAsia="Times New Roman" w:hAnsi="Tahoma" w:cs="Tahoma"/>
          <w:b/>
          <w:bCs/>
          <w:sz w:val="20"/>
          <w:szCs w:val="20"/>
          <w:lang w:eastAsia="sl-SI"/>
        </w:rPr>
      </w:pPr>
    </w:p>
    <w:p w14:paraId="3DCDB58E" w14:textId="77777777" w:rsidR="005F3DD3" w:rsidRPr="005F3DD3" w:rsidRDefault="005F3DD3" w:rsidP="008A226E">
      <w:pPr>
        <w:keepNext/>
        <w:keepLines/>
        <w:widowControl w:val="0"/>
        <w:spacing w:after="0" w:line="240" w:lineRule="auto"/>
        <w:jc w:val="both"/>
        <w:rPr>
          <w:rFonts w:ascii="Tahoma" w:eastAsia="Times New Roman" w:hAnsi="Tahoma" w:cs="Tahoma"/>
          <w:bCs/>
          <w:sz w:val="20"/>
          <w:szCs w:val="20"/>
          <w:lang w:eastAsia="sl-SI"/>
        </w:rPr>
      </w:pPr>
      <w:r w:rsidRPr="005F3DD3">
        <w:rPr>
          <w:rFonts w:ascii="Tahoma" w:eastAsia="Times New Roman" w:hAnsi="Tahoma" w:cs="Tahoma"/>
          <w:bCs/>
          <w:sz w:val="20"/>
          <w:szCs w:val="20"/>
          <w:lang w:eastAsia="sl-SI"/>
        </w:rPr>
        <w:t>Naročnik pa lahko kadar koli v postopku izključi tudi gospodarski subjekt, če se izkaže, da je pred ali med postopkom javnega naročanja ta subjekt glede na storjena ali neizvedena dejanja v enem od položajev iz 6. odstavka 75. člena ZJN-3.</w:t>
      </w:r>
    </w:p>
    <w:p w14:paraId="17BAE1AE" w14:textId="77777777" w:rsidR="005F3DD3" w:rsidRPr="005F3DD3" w:rsidRDefault="005F3DD3" w:rsidP="008A226E">
      <w:pPr>
        <w:keepNext/>
        <w:keepLines/>
        <w:widowControl w:val="0"/>
        <w:spacing w:after="0" w:line="240" w:lineRule="auto"/>
        <w:jc w:val="both"/>
        <w:rPr>
          <w:rFonts w:ascii="Tahoma" w:eastAsia="Times New Roman" w:hAnsi="Tahoma" w:cs="Tahoma"/>
          <w:bCs/>
          <w:sz w:val="20"/>
          <w:szCs w:val="20"/>
          <w:lang w:eastAsia="sl-SI"/>
        </w:rPr>
      </w:pPr>
    </w:p>
    <w:p w14:paraId="7770828F" w14:textId="77777777" w:rsidR="005F3DD3" w:rsidRPr="005F3DD3" w:rsidRDefault="005F3DD3" w:rsidP="008A226E">
      <w:pPr>
        <w:keepNext/>
        <w:keepLines/>
        <w:widowControl w:val="0"/>
        <w:spacing w:after="0" w:line="240" w:lineRule="auto"/>
        <w:jc w:val="both"/>
        <w:rPr>
          <w:rFonts w:ascii="Tahoma" w:eastAsia="Times New Roman" w:hAnsi="Tahoma" w:cs="Tahoma"/>
          <w:b/>
          <w:bCs/>
          <w:sz w:val="20"/>
          <w:szCs w:val="20"/>
          <w:lang w:eastAsia="sl-SI"/>
        </w:rPr>
      </w:pPr>
      <w:r w:rsidRPr="005F3DD3">
        <w:rPr>
          <w:rFonts w:ascii="Tahoma" w:eastAsia="Times New Roman" w:hAnsi="Tahoma" w:cs="Tahoma"/>
          <w:b/>
          <w:bCs/>
          <w:sz w:val="20"/>
          <w:szCs w:val="20"/>
          <w:lang w:eastAsia="sl-SI"/>
        </w:rPr>
        <w:t xml:space="preserve">A: Razlogi, povezani s kazenskimi obsodbami </w:t>
      </w:r>
    </w:p>
    <w:p w14:paraId="324DAA8D" w14:textId="77777777" w:rsidR="005F3DD3" w:rsidRPr="005F3DD3" w:rsidRDefault="005F3DD3" w:rsidP="008A226E">
      <w:pPr>
        <w:keepNext/>
        <w:keepLines/>
        <w:widowControl w:val="0"/>
        <w:spacing w:after="0" w:line="240" w:lineRule="auto"/>
        <w:jc w:val="both"/>
        <w:rPr>
          <w:rFonts w:ascii="Tahoma" w:eastAsia="Times New Roman" w:hAnsi="Tahoma" w:cs="Tahoma"/>
          <w:bCs/>
          <w:sz w:val="20"/>
          <w:szCs w:val="20"/>
          <w:lang w:eastAsia="sl-SI"/>
        </w:rPr>
      </w:pPr>
      <w:r w:rsidRPr="005F3DD3">
        <w:rPr>
          <w:rFonts w:ascii="Tahoma" w:eastAsia="Times New Roman" w:hAnsi="Tahoma" w:cs="Tahoma"/>
          <w:bCs/>
          <w:sz w:val="20"/>
          <w:szCs w:val="20"/>
          <w:lang w:eastAsia="sl-SI"/>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 ali za primerljiva kazniva dejanja, ki so jih izrekla tuja sodišča.</w:t>
      </w:r>
    </w:p>
    <w:p w14:paraId="6894ADC6" w14:textId="77777777" w:rsidR="005F3DD3" w:rsidRPr="005F3DD3" w:rsidRDefault="005F3DD3" w:rsidP="008A226E">
      <w:pPr>
        <w:keepNext/>
        <w:keepLines/>
        <w:widowControl w:val="0"/>
        <w:spacing w:after="0" w:line="240" w:lineRule="auto"/>
        <w:jc w:val="both"/>
        <w:rPr>
          <w:rFonts w:ascii="Tahoma" w:eastAsia="Times New Roman" w:hAnsi="Tahoma" w:cs="Tahoma"/>
          <w:b/>
          <w:bCs/>
          <w:sz w:val="20"/>
          <w:szCs w:val="20"/>
          <w:lang w:eastAsia="sl-SI"/>
        </w:rPr>
      </w:pPr>
    </w:p>
    <w:p w14:paraId="2ADB7ADE" w14:textId="77777777" w:rsidR="005F3DD3" w:rsidRPr="005F3DD3" w:rsidRDefault="005F3DD3" w:rsidP="008A226E">
      <w:pPr>
        <w:keepNext/>
        <w:keepLines/>
        <w:widowControl w:val="0"/>
        <w:spacing w:after="0" w:line="240" w:lineRule="auto"/>
        <w:jc w:val="both"/>
        <w:rPr>
          <w:rFonts w:ascii="Tahoma" w:eastAsia="Times New Roman" w:hAnsi="Tahoma" w:cs="Tahoma"/>
          <w:b/>
          <w:bCs/>
          <w:sz w:val="20"/>
          <w:szCs w:val="20"/>
          <w:lang w:eastAsia="sl-SI"/>
        </w:rPr>
      </w:pPr>
      <w:r w:rsidRPr="005F3DD3">
        <w:rPr>
          <w:rFonts w:ascii="Tahoma" w:eastAsia="Times New Roman" w:hAnsi="Tahoma" w:cs="Tahoma"/>
          <w:b/>
          <w:bCs/>
          <w:sz w:val="20"/>
          <w:szCs w:val="20"/>
          <w:lang w:eastAsia="sl-SI"/>
        </w:rPr>
        <w:t>B: Razlogi, povezani s plačilom davkov ali prispevkov za socialno varnost</w:t>
      </w:r>
    </w:p>
    <w:p w14:paraId="41056CBE" w14:textId="77777777" w:rsidR="005F3DD3" w:rsidRPr="005F3DD3" w:rsidRDefault="005F3DD3" w:rsidP="008A226E">
      <w:pPr>
        <w:keepNext/>
        <w:keepLines/>
        <w:widowControl w:val="0"/>
        <w:spacing w:after="0" w:line="240" w:lineRule="auto"/>
        <w:jc w:val="both"/>
        <w:rPr>
          <w:rFonts w:ascii="Tahoma" w:eastAsia="Times New Roman" w:hAnsi="Tahoma" w:cs="Tahoma"/>
          <w:bCs/>
          <w:sz w:val="20"/>
          <w:szCs w:val="20"/>
          <w:lang w:eastAsia="sl-SI"/>
        </w:rPr>
      </w:pPr>
      <w:r w:rsidRPr="005F3DD3">
        <w:rPr>
          <w:rFonts w:ascii="Tahoma" w:eastAsia="Times New Roman" w:hAnsi="Tahoma" w:cs="Tahoma"/>
          <w:bCs/>
          <w:sz w:val="20"/>
          <w:szCs w:val="20"/>
          <w:lang w:eastAsia="sl-SI"/>
        </w:rPr>
        <w:lastRenderedPageBreak/>
        <w:t>Naročnik bo iz sodelovanja v postopku javnega naročanja izključil gospodarski subjekt, če bo pri preverjanju v skladu s 77., 79. in 80. členom ZJN-3 ugotovil,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0829838D" w14:textId="77777777" w:rsidR="005F3DD3" w:rsidRPr="005F3DD3" w:rsidRDefault="005F3DD3" w:rsidP="008A226E">
      <w:pPr>
        <w:keepNext/>
        <w:keepLines/>
        <w:widowControl w:val="0"/>
        <w:spacing w:after="0" w:line="240" w:lineRule="auto"/>
        <w:jc w:val="both"/>
        <w:rPr>
          <w:rFonts w:ascii="Tahoma" w:eastAsia="Times New Roman" w:hAnsi="Tahoma" w:cs="Tahoma"/>
          <w:b/>
          <w:bCs/>
          <w:sz w:val="20"/>
          <w:szCs w:val="20"/>
          <w:lang w:eastAsia="sl-SI"/>
        </w:rPr>
      </w:pPr>
    </w:p>
    <w:p w14:paraId="3BA8797C" w14:textId="77777777" w:rsidR="005F3DD3" w:rsidRPr="005F3DD3" w:rsidRDefault="005F3DD3" w:rsidP="008A226E">
      <w:pPr>
        <w:keepNext/>
        <w:keepLines/>
        <w:widowControl w:val="0"/>
        <w:spacing w:after="0" w:line="240" w:lineRule="auto"/>
        <w:jc w:val="both"/>
        <w:rPr>
          <w:rFonts w:ascii="Tahoma" w:eastAsia="Times New Roman" w:hAnsi="Tahoma" w:cs="Tahoma"/>
          <w:b/>
          <w:bCs/>
          <w:sz w:val="20"/>
          <w:szCs w:val="20"/>
          <w:lang w:eastAsia="sl-SI"/>
        </w:rPr>
      </w:pPr>
      <w:r w:rsidRPr="005F3DD3">
        <w:rPr>
          <w:rFonts w:ascii="Tahoma" w:eastAsia="Times New Roman" w:hAnsi="Tahoma" w:cs="Tahoma"/>
          <w:b/>
          <w:bCs/>
          <w:sz w:val="20"/>
          <w:szCs w:val="20"/>
          <w:lang w:eastAsia="sl-SI"/>
        </w:rPr>
        <w:t>D: Nacionalni razlogi za izključitev</w:t>
      </w:r>
    </w:p>
    <w:p w14:paraId="49496BE7" w14:textId="77777777" w:rsidR="005F3DD3" w:rsidRPr="005F3DD3" w:rsidRDefault="005F3DD3" w:rsidP="008A226E">
      <w:pPr>
        <w:keepNext/>
        <w:keepLines/>
        <w:widowControl w:val="0"/>
        <w:spacing w:after="0" w:line="240" w:lineRule="auto"/>
        <w:jc w:val="both"/>
        <w:rPr>
          <w:rFonts w:ascii="Tahoma" w:eastAsia="Times New Roman" w:hAnsi="Tahoma" w:cs="Tahoma"/>
          <w:bCs/>
          <w:sz w:val="20"/>
          <w:szCs w:val="20"/>
          <w:lang w:eastAsia="sl-SI"/>
        </w:rPr>
      </w:pPr>
      <w:r w:rsidRPr="005F3DD3">
        <w:rPr>
          <w:rFonts w:ascii="Tahoma" w:eastAsia="Times New Roman" w:hAnsi="Tahoma" w:cs="Tahoma"/>
          <w:bCs/>
          <w:sz w:val="20"/>
          <w:szCs w:val="20"/>
          <w:lang w:eastAsia="sl-SI"/>
        </w:rPr>
        <w:t>Naročnik bo iz posameznega postopka javnega naročanja izključil gospodarski subjekt:</w:t>
      </w:r>
    </w:p>
    <w:p w14:paraId="20BD5F4D" w14:textId="77777777" w:rsidR="005F3DD3" w:rsidRPr="005F3DD3" w:rsidRDefault="005F3DD3" w:rsidP="008A226E">
      <w:pPr>
        <w:keepNext/>
        <w:keepLines/>
        <w:widowControl w:val="0"/>
        <w:spacing w:after="0" w:line="240" w:lineRule="auto"/>
        <w:jc w:val="both"/>
        <w:rPr>
          <w:rFonts w:ascii="Tahoma" w:eastAsia="Times New Roman" w:hAnsi="Tahoma" w:cs="Tahoma"/>
          <w:bCs/>
          <w:sz w:val="20"/>
          <w:szCs w:val="20"/>
          <w:lang w:eastAsia="sl-SI"/>
        </w:rPr>
      </w:pPr>
    </w:p>
    <w:p w14:paraId="1BFDD368" w14:textId="77777777" w:rsidR="005F3DD3" w:rsidRPr="005F3DD3" w:rsidRDefault="005F3DD3" w:rsidP="008A226E">
      <w:pPr>
        <w:keepNext/>
        <w:keepLines/>
        <w:widowControl w:val="0"/>
        <w:spacing w:after="0" w:line="240" w:lineRule="auto"/>
        <w:jc w:val="both"/>
        <w:rPr>
          <w:rFonts w:ascii="Tahoma" w:eastAsia="Times New Roman" w:hAnsi="Tahoma" w:cs="Tahoma"/>
          <w:bCs/>
          <w:sz w:val="20"/>
          <w:szCs w:val="20"/>
          <w:lang w:eastAsia="sl-SI"/>
        </w:rPr>
      </w:pPr>
      <w:r w:rsidRPr="005F3DD3">
        <w:rPr>
          <w:rFonts w:ascii="Tahoma" w:eastAsia="Times New Roman" w:hAnsi="Tahoma" w:cs="Tahoma"/>
          <w:b/>
          <w:bCs/>
          <w:sz w:val="20"/>
          <w:szCs w:val="20"/>
          <w:lang w:eastAsia="sl-SI"/>
        </w:rPr>
        <w:t>D.1: Točka a) četrtega odstavka 75. člena ZJN-3</w:t>
      </w:r>
    </w:p>
    <w:p w14:paraId="73A40CBA" w14:textId="77777777" w:rsidR="005F3DD3" w:rsidRPr="005F3DD3" w:rsidRDefault="005F3DD3" w:rsidP="008A226E">
      <w:pPr>
        <w:keepNext/>
        <w:keepLines/>
        <w:widowControl w:val="0"/>
        <w:spacing w:after="0" w:line="240" w:lineRule="auto"/>
        <w:jc w:val="both"/>
        <w:rPr>
          <w:rFonts w:ascii="Tahoma" w:eastAsia="Times New Roman" w:hAnsi="Tahoma" w:cs="Tahoma"/>
          <w:bCs/>
          <w:sz w:val="20"/>
          <w:szCs w:val="20"/>
          <w:lang w:eastAsia="sl-SI"/>
        </w:rPr>
      </w:pPr>
      <w:r w:rsidRPr="005F3DD3">
        <w:rPr>
          <w:rFonts w:ascii="Tahoma" w:eastAsia="Times New Roman" w:hAnsi="Tahoma" w:cs="Tahoma"/>
          <w:bCs/>
          <w:sz w:val="20"/>
          <w:szCs w:val="20"/>
          <w:lang w:eastAsia="sl-SI"/>
        </w:rPr>
        <w:t>če je ta na dan, ko poteče rok za oddajo ponudb, izločen iz postopkov oddaje javnih naročil zaradi uvrstitve v evidenco gospodarskih subjektov z izrečenimi stranskimi sankcijami izločitve iz postopkov javnega naročanja;</w:t>
      </w:r>
    </w:p>
    <w:p w14:paraId="77893480" w14:textId="77777777" w:rsidR="005F3DD3" w:rsidRPr="005F3DD3" w:rsidRDefault="005F3DD3" w:rsidP="008A226E">
      <w:pPr>
        <w:keepNext/>
        <w:keepLines/>
        <w:widowControl w:val="0"/>
        <w:spacing w:after="0" w:line="240" w:lineRule="auto"/>
        <w:jc w:val="both"/>
        <w:rPr>
          <w:rFonts w:ascii="Tahoma" w:eastAsia="Times New Roman" w:hAnsi="Tahoma" w:cs="Tahoma"/>
          <w:bCs/>
          <w:sz w:val="20"/>
          <w:szCs w:val="20"/>
          <w:lang w:eastAsia="sl-SI"/>
        </w:rPr>
      </w:pPr>
      <w:r w:rsidRPr="005F3DD3">
        <w:rPr>
          <w:rFonts w:ascii="Tahoma" w:eastAsia="Times New Roman" w:hAnsi="Tahoma" w:cs="Tahoma"/>
          <w:b/>
          <w:bCs/>
          <w:sz w:val="20"/>
          <w:szCs w:val="20"/>
          <w:lang w:eastAsia="sl-SI"/>
        </w:rPr>
        <w:t>D.2: Točka b) četrtega odstavka 75. člena ZJN-3</w:t>
      </w:r>
    </w:p>
    <w:p w14:paraId="65B0194B" w14:textId="77777777" w:rsidR="005F3DD3" w:rsidRPr="005F3DD3" w:rsidRDefault="005F3DD3" w:rsidP="008A226E">
      <w:pPr>
        <w:keepNext/>
        <w:keepLines/>
        <w:widowControl w:val="0"/>
        <w:spacing w:after="0" w:line="240" w:lineRule="auto"/>
        <w:jc w:val="both"/>
        <w:rPr>
          <w:rFonts w:ascii="Tahoma" w:eastAsia="Times New Roman" w:hAnsi="Tahoma" w:cs="Tahoma"/>
          <w:bCs/>
          <w:sz w:val="20"/>
          <w:szCs w:val="20"/>
          <w:lang w:eastAsia="sl-SI"/>
        </w:rPr>
      </w:pPr>
      <w:r w:rsidRPr="005F3DD3">
        <w:rPr>
          <w:rFonts w:ascii="Tahoma" w:eastAsia="Times New Roman" w:hAnsi="Tahoma" w:cs="Tahoma"/>
          <w:bCs/>
          <w:sz w:val="20"/>
          <w:szCs w:val="20"/>
          <w:lang w:eastAsia="sl-SI"/>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FC749C2" w14:textId="77777777" w:rsidR="005F3DD3" w:rsidRPr="005F3DD3" w:rsidRDefault="005F3DD3" w:rsidP="008A226E">
      <w:pPr>
        <w:keepNext/>
        <w:keepLines/>
        <w:widowControl w:val="0"/>
        <w:spacing w:after="0" w:line="240" w:lineRule="auto"/>
        <w:jc w:val="both"/>
        <w:rPr>
          <w:rFonts w:ascii="Tahoma" w:eastAsia="Times New Roman" w:hAnsi="Tahoma" w:cs="Tahoma"/>
          <w:b/>
          <w:bCs/>
          <w:sz w:val="20"/>
          <w:szCs w:val="20"/>
          <w:lang w:eastAsia="sl-SI"/>
        </w:rPr>
      </w:pPr>
    </w:p>
    <w:p w14:paraId="0B656674" w14:textId="77777777" w:rsidR="005F3DD3" w:rsidRPr="005F3DD3" w:rsidRDefault="005F3DD3" w:rsidP="008A226E">
      <w:pPr>
        <w:keepNext/>
        <w:keepLines/>
        <w:widowControl w:val="0"/>
        <w:spacing w:after="0" w:line="240" w:lineRule="auto"/>
        <w:jc w:val="both"/>
        <w:rPr>
          <w:rFonts w:ascii="Tahoma" w:eastAsia="Times New Roman" w:hAnsi="Tahoma" w:cs="Tahoma"/>
          <w:b/>
          <w:bCs/>
          <w:sz w:val="20"/>
          <w:szCs w:val="20"/>
          <w:lang w:eastAsia="sl-SI"/>
        </w:rPr>
      </w:pPr>
      <w:r w:rsidRPr="005F3DD3">
        <w:rPr>
          <w:rFonts w:ascii="Tahoma" w:eastAsia="Times New Roman" w:hAnsi="Tahoma" w:cs="Tahoma"/>
          <w:b/>
          <w:bCs/>
          <w:sz w:val="20"/>
          <w:szCs w:val="20"/>
          <w:lang w:eastAsia="sl-SI"/>
        </w:rPr>
        <w:t>D.3: Kršitev temeljnih pravic delavcev (196. člen KZ-1), prvi odstavek 75. člena ZJN-3</w:t>
      </w:r>
    </w:p>
    <w:p w14:paraId="4C1834D9" w14:textId="77777777" w:rsidR="005F3DD3" w:rsidRPr="005F3DD3" w:rsidRDefault="005F3DD3" w:rsidP="008A226E">
      <w:pPr>
        <w:keepNext/>
        <w:keepLines/>
        <w:widowControl w:val="0"/>
        <w:spacing w:after="0" w:line="240" w:lineRule="auto"/>
        <w:jc w:val="both"/>
        <w:rPr>
          <w:rFonts w:ascii="Tahoma" w:eastAsia="Times New Roman" w:hAnsi="Tahoma" w:cs="Tahoma"/>
          <w:bCs/>
          <w:sz w:val="20"/>
          <w:szCs w:val="20"/>
          <w:lang w:eastAsia="sl-SI"/>
        </w:rPr>
      </w:pPr>
      <w:r w:rsidRPr="005F3DD3">
        <w:rPr>
          <w:rFonts w:ascii="Tahoma" w:eastAsia="Times New Roman" w:hAnsi="Tahoma" w:cs="Tahoma"/>
          <w:bCs/>
          <w:sz w:val="20"/>
          <w:szCs w:val="20"/>
          <w:lang w:eastAsia="sl-SI"/>
        </w:rPr>
        <w:t xml:space="preserve">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uradno prečiščeno besedilo, 6/16 – </w:t>
      </w:r>
      <w:proofErr w:type="spellStart"/>
      <w:r w:rsidRPr="005F3DD3">
        <w:rPr>
          <w:rFonts w:ascii="Tahoma" w:eastAsia="Times New Roman" w:hAnsi="Tahoma" w:cs="Tahoma"/>
          <w:bCs/>
          <w:sz w:val="20"/>
          <w:szCs w:val="20"/>
          <w:lang w:eastAsia="sl-SI"/>
        </w:rPr>
        <w:t>popr</w:t>
      </w:r>
      <w:proofErr w:type="spellEnd"/>
      <w:r w:rsidRPr="005F3DD3">
        <w:rPr>
          <w:rFonts w:ascii="Tahoma" w:eastAsia="Times New Roman" w:hAnsi="Tahoma" w:cs="Tahoma"/>
          <w:bCs/>
          <w:sz w:val="20"/>
          <w:szCs w:val="20"/>
          <w:lang w:eastAsia="sl-SI"/>
        </w:rPr>
        <w:t>., 54/15, 38/16, 27/17, 23/20, 91/20, 95/21, 186/21, 105/22 – ZZNŠPP, 16/23 in 107/24; v nadaljnjem besedilu: KZ-1) ali za primerljiva kazniva dejanja, ki so jih izrekla tuja sodišča, ki so opredeljena v prvem odstavku 75. člena ZJN-3.</w:t>
      </w:r>
    </w:p>
    <w:p w14:paraId="57B05853" w14:textId="77777777" w:rsidR="005F3DD3" w:rsidRPr="005F3DD3" w:rsidRDefault="005F3DD3" w:rsidP="008A226E">
      <w:pPr>
        <w:keepNext/>
        <w:keepLines/>
        <w:widowControl w:val="0"/>
        <w:spacing w:after="0" w:line="240" w:lineRule="auto"/>
        <w:jc w:val="both"/>
        <w:rPr>
          <w:rFonts w:ascii="Tahoma" w:eastAsia="Times New Roman" w:hAnsi="Tahoma" w:cs="Tahoma"/>
          <w:b/>
          <w:bCs/>
          <w:sz w:val="20"/>
          <w:szCs w:val="20"/>
          <w:lang w:eastAsia="sl-SI"/>
        </w:rPr>
      </w:pPr>
    </w:p>
    <w:p w14:paraId="23394CC8" w14:textId="77777777" w:rsidR="005F3DD3" w:rsidRPr="005F3DD3" w:rsidRDefault="005F3DD3" w:rsidP="008A226E">
      <w:pPr>
        <w:keepNext/>
        <w:keepLines/>
        <w:widowControl w:val="0"/>
        <w:spacing w:after="0" w:line="240" w:lineRule="auto"/>
        <w:jc w:val="both"/>
        <w:rPr>
          <w:rFonts w:ascii="Tahoma" w:eastAsia="Times New Roman" w:hAnsi="Tahoma" w:cs="Tahoma"/>
          <w:b/>
          <w:bCs/>
          <w:sz w:val="20"/>
          <w:szCs w:val="20"/>
          <w:lang w:eastAsia="sl-SI"/>
        </w:rPr>
      </w:pPr>
      <w:r w:rsidRPr="005F3DD3">
        <w:rPr>
          <w:rFonts w:ascii="Tahoma" w:eastAsia="Times New Roman" w:hAnsi="Tahoma" w:cs="Tahoma"/>
          <w:b/>
          <w:bCs/>
          <w:sz w:val="20"/>
          <w:szCs w:val="20"/>
          <w:lang w:eastAsia="sl-SI"/>
        </w:rPr>
        <w:t>E:</w:t>
      </w:r>
      <w:r w:rsidRPr="005F3DD3">
        <w:rPr>
          <w:rFonts w:ascii="Tahoma" w:eastAsia="Times New Roman" w:hAnsi="Tahoma" w:cs="Tahoma"/>
          <w:bCs/>
          <w:sz w:val="20"/>
          <w:szCs w:val="20"/>
          <w:lang w:eastAsia="sl-SI"/>
        </w:rPr>
        <w:t xml:space="preserve"> </w:t>
      </w:r>
      <w:r w:rsidRPr="005F3DD3">
        <w:rPr>
          <w:rFonts w:ascii="Tahoma" w:eastAsia="Times New Roman" w:hAnsi="Tahoma" w:cs="Tahoma"/>
          <w:b/>
          <w:bCs/>
          <w:sz w:val="20"/>
          <w:szCs w:val="20"/>
          <w:lang w:eastAsia="sl-SI"/>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68436C52" w14:textId="77777777" w:rsidR="005F3DD3" w:rsidRPr="005F3DD3" w:rsidRDefault="005F3DD3" w:rsidP="008A226E">
      <w:pPr>
        <w:keepNext/>
        <w:keepLines/>
        <w:widowControl w:val="0"/>
        <w:spacing w:after="0" w:line="240" w:lineRule="auto"/>
        <w:jc w:val="both"/>
        <w:rPr>
          <w:rFonts w:ascii="Tahoma" w:eastAsia="Times New Roman" w:hAnsi="Tahoma" w:cs="Tahoma"/>
          <w:b/>
          <w:bCs/>
          <w:sz w:val="20"/>
          <w:szCs w:val="20"/>
          <w:lang w:eastAsia="sl-SI"/>
        </w:rPr>
      </w:pPr>
    </w:p>
    <w:p w14:paraId="7D9F738E" w14:textId="77777777" w:rsidR="005F3DD3" w:rsidRPr="005F3DD3" w:rsidRDefault="005F3DD3" w:rsidP="008A226E">
      <w:pPr>
        <w:keepNext/>
        <w:keepLines/>
        <w:widowControl w:val="0"/>
        <w:spacing w:after="0" w:line="240" w:lineRule="auto"/>
        <w:jc w:val="both"/>
        <w:rPr>
          <w:rFonts w:ascii="Tahoma" w:eastAsia="Times New Roman" w:hAnsi="Tahoma" w:cs="Tahoma"/>
          <w:b/>
          <w:bCs/>
          <w:sz w:val="20"/>
          <w:szCs w:val="20"/>
          <w:lang w:eastAsia="sl-SI"/>
        </w:rPr>
      </w:pPr>
      <w:r w:rsidRPr="005F3DD3">
        <w:rPr>
          <w:rFonts w:ascii="Tahoma" w:eastAsia="Times New Roman" w:hAnsi="Tahoma" w:cs="Tahoma"/>
          <w:bCs/>
          <w:sz w:val="20"/>
          <w:szCs w:val="20"/>
          <w:lang w:eastAsia="sl-SI"/>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692112C2" w14:textId="77777777" w:rsidR="005F3DD3" w:rsidRPr="005F3DD3" w:rsidRDefault="005F3DD3" w:rsidP="008A226E">
      <w:pPr>
        <w:keepNext/>
        <w:keepLines/>
        <w:widowControl w:val="0"/>
        <w:numPr>
          <w:ilvl w:val="0"/>
          <w:numId w:val="37"/>
        </w:numPr>
        <w:spacing w:after="0" w:line="240" w:lineRule="auto"/>
        <w:jc w:val="both"/>
        <w:rPr>
          <w:rFonts w:ascii="Tahoma" w:eastAsia="Times New Roman" w:hAnsi="Tahoma" w:cs="Tahoma"/>
          <w:bCs/>
          <w:sz w:val="20"/>
          <w:szCs w:val="20"/>
          <w:lang w:eastAsia="sl-SI"/>
        </w:rPr>
      </w:pPr>
      <w:r w:rsidRPr="005F3DD3">
        <w:rPr>
          <w:rFonts w:ascii="Tahoma" w:eastAsia="Times New Roman" w:hAnsi="Tahoma" w:cs="Tahoma"/>
          <w:bCs/>
          <w:sz w:val="20"/>
          <w:szCs w:val="20"/>
          <w:lang w:eastAsia="sl-SI"/>
        </w:rPr>
        <w:t>ruski državljan ali fizična ali pravna oseba, subjekt ali organ s sedežem v Rusiji,</w:t>
      </w:r>
    </w:p>
    <w:p w14:paraId="34D98634" w14:textId="77777777" w:rsidR="005F3DD3" w:rsidRPr="005F3DD3" w:rsidRDefault="005F3DD3" w:rsidP="008A226E">
      <w:pPr>
        <w:keepNext/>
        <w:keepLines/>
        <w:widowControl w:val="0"/>
        <w:numPr>
          <w:ilvl w:val="0"/>
          <w:numId w:val="37"/>
        </w:numPr>
        <w:spacing w:after="0" w:line="240" w:lineRule="auto"/>
        <w:jc w:val="both"/>
        <w:rPr>
          <w:rFonts w:ascii="Tahoma" w:eastAsia="Times New Roman" w:hAnsi="Tahoma" w:cs="Tahoma"/>
          <w:bCs/>
          <w:sz w:val="20"/>
          <w:szCs w:val="20"/>
          <w:lang w:eastAsia="sl-SI"/>
        </w:rPr>
      </w:pPr>
      <w:r w:rsidRPr="005F3DD3">
        <w:rPr>
          <w:rFonts w:ascii="Tahoma" w:eastAsia="Times New Roman" w:hAnsi="Tahoma" w:cs="Tahoma"/>
          <w:bCs/>
          <w:sz w:val="20"/>
          <w:szCs w:val="20"/>
          <w:lang w:eastAsia="sl-SI"/>
        </w:rPr>
        <w:t xml:space="preserve">pravna oseba, subjekt ali organ, katerih več kot 50-odstotni delež je v neposredni ali posredni lasti subjekta iz prejšnje alineje, ali </w:t>
      </w:r>
    </w:p>
    <w:p w14:paraId="17FE37AF" w14:textId="77777777" w:rsidR="005F3DD3" w:rsidRPr="005F3DD3" w:rsidRDefault="005F3DD3" w:rsidP="008A226E">
      <w:pPr>
        <w:keepNext/>
        <w:keepLines/>
        <w:widowControl w:val="0"/>
        <w:numPr>
          <w:ilvl w:val="0"/>
          <w:numId w:val="37"/>
        </w:numPr>
        <w:spacing w:after="0" w:line="240" w:lineRule="auto"/>
        <w:jc w:val="both"/>
        <w:rPr>
          <w:rFonts w:ascii="Tahoma" w:eastAsia="Times New Roman" w:hAnsi="Tahoma" w:cs="Tahoma"/>
          <w:bCs/>
          <w:sz w:val="20"/>
          <w:szCs w:val="20"/>
          <w:lang w:eastAsia="sl-SI"/>
        </w:rPr>
      </w:pPr>
      <w:r w:rsidRPr="005F3DD3">
        <w:rPr>
          <w:rFonts w:ascii="Tahoma" w:eastAsia="Times New Roman" w:hAnsi="Tahoma" w:cs="Tahoma"/>
          <w:bCs/>
          <w:sz w:val="20"/>
          <w:szCs w:val="20"/>
          <w:lang w:eastAsia="sl-SI"/>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0EAAF04C" w14:textId="77777777" w:rsidR="005F3DD3" w:rsidRPr="005F3DD3" w:rsidRDefault="005F3DD3" w:rsidP="008A226E">
      <w:pPr>
        <w:keepNext/>
        <w:keepLines/>
        <w:widowControl w:val="0"/>
        <w:spacing w:after="0" w:line="240" w:lineRule="auto"/>
        <w:jc w:val="both"/>
        <w:rPr>
          <w:rFonts w:ascii="Tahoma" w:eastAsia="Times New Roman" w:hAnsi="Tahoma" w:cs="Tahoma"/>
          <w:b/>
          <w:bCs/>
          <w:sz w:val="20"/>
          <w:szCs w:val="20"/>
          <w:lang w:eastAsia="sl-SI"/>
        </w:rPr>
      </w:pPr>
    </w:p>
    <w:p w14:paraId="4ED13E2B" w14:textId="77777777" w:rsidR="005F3DD3" w:rsidRPr="005F3DD3" w:rsidRDefault="005F3DD3" w:rsidP="008A226E">
      <w:pPr>
        <w:keepNext/>
        <w:keepLines/>
        <w:widowControl w:val="0"/>
        <w:spacing w:after="0" w:line="240" w:lineRule="auto"/>
        <w:jc w:val="both"/>
        <w:rPr>
          <w:rFonts w:ascii="Tahoma" w:eastAsia="Times New Roman" w:hAnsi="Tahoma" w:cs="Tahoma"/>
          <w:b/>
          <w:bCs/>
          <w:sz w:val="20"/>
          <w:szCs w:val="20"/>
          <w:lang w:eastAsia="sl-SI"/>
        </w:rPr>
      </w:pPr>
      <w:r w:rsidRPr="005F3DD3">
        <w:rPr>
          <w:rFonts w:ascii="Tahoma" w:eastAsia="Times New Roman" w:hAnsi="Tahoma" w:cs="Tahoma"/>
          <w:b/>
          <w:bCs/>
          <w:sz w:val="20"/>
          <w:szCs w:val="20"/>
          <w:lang w:eastAsia="sl-SI"/>
        </w:rPr>
        <w:t>Dokazila (velja za vse pogoje zgoraj):</w:t>
      </w:r>
    </w:p>
    <w:p w14:paraId="4C4AD80E" w14:textId="77777777" w:rsidR="005F3DD3" w:rsidRPr="005F3DD3" w:rsidRDefault="005F3DD3" w:rsidP="008A226E">
      <w:pPr>
        <w:keepNext/>
        <w:keepLines/>
        <w:widowControl w:val="0"/>
        <w:spacing w:after="0" w:line="240" w:lineRule="auto"/>
        <w:jc w:val="both"/>
        <w:rPr>
          <w:rFonts w:ascii="Tahoma" w:eastAsia="Times New Roman" w:hAnsi="Tahoma" w:cs="Tahoma"/>
          <w:bCs/>
          <w:sz w:val="20"/>
          <w:szCs w:val="20"/>
          <w:lang w:eastAsia="sl-SI"/>
        </w:rPr>
      </w:pPr>
      <w:r w:rsidRPr="005F3DD3">
        <w:rPr>
          <w:rFonts w:ascii="Tahoma" w:eastAsia="Times New Roman" w:hAnsi="Tahoma" w:cs="Tahoma"/>
          <w:bCs/>
          <w:sz w:val="20"/>
          <w:szCs w:val="20"/>
          <w:lang w:eastAsia="sl-SI"/>
        </w:rPr>
        <w:t xml:space="preserve">Priložen ESPD s strani vseh sodelujočih gospodarskih subjektov v ponudbi. </w:t>
      </w:r>
    </w:p>
    <w:p w14:paraId="6E4F6228" w14:textId="77777777" w:rsidR="005F3DD3" w:rsidRPr="005F3DD3" w:rsidRDefault="005F3DD3" w:rsidP="008A226E">
      <w:pPr>
        <w:keepNext/>
        <w:keepLines/>
        <w:widowControl w:val="0"/>
        <w:spacing w:after="0" w:line="240" w:lineRule="auto"/>
        <w:jc w:val="both"/>
        <w:rPr>
          <w:rFonts w:ascii="Tahoma" w:eastAsia="Times New Roman" w:hAnsi="Tahoma" w:cs="Tahoma"/>
          <w:b/>
          <w:bCs/>
          <w:sz w:val="20"/>
          <w:szCs w:val="20"/>
          <w:lang w:eastAsia="sl-SI"/>
        </w:rPr>
      </w:pPr>
    </w:p>
    <w:p w14:paraId="767586E6" w14:textId="77777777" w:rsidR="005F3DD3" w:rsidRPr="005F3DD3" w:rsidRDefault="005F3DD3" w:rsidP="008A226E">
      <w:pPr>
        <w:keepNext/>
        <w:keepLines/>
        <w:widowControl w:val="0"/>
        <w:spacing w:after="0" w:line="240" w:lineRule="auto"/>
        <w:jc w:val="both"/>
        <w:rPr>
          <w:rFonts w:ascii="Tahoma" w:eastAsia="Times New Roman" w:hAnsi="Tahoma" w:cs="Tahoma"/>
          <w:bCs/>
          <w:sz w:val="20"/>
          <w:szCs w:val="20"/>
          <w:lang w:eastAsia="sl-SI"/>
        </w:rPr>
      </w:pPr>
      <w:r w:rsidRPr="005F3DD3">
        <w:rPr>
          <w:rFonts w:ascii="Tahoma" w:eastAsia="Times New Roman" w:hAnsi="Tahoma" w:cs="Tahoma"/>
          <w:bCs/>
          <w:sz w:val="20"/>
          <w:szCs w:val="20"/>
          <w:u w:val="single"/>
          <w:lang w:eastAsia="sl-SI"/>
        </w:rPr>
        <w:lastRenderedPageBreak/>
        <w:t>Naročnik bo preveril izpolnjevanje pogojev iz 1., 2. in 4. odstavka 75. člena ZJN-3 preko informacijskega sistema e-Dosje</w:t>
      </w:r>
      <w:r w:rsidRPr="005F3DD3">
        <w:rPr>
          <w:rFonts w:ascii="Tahoma" w:eastAsia="Times New Roman" w:hAnsi="Tahoma" w:cs="Tahoma"/>
          <w:bCs/>
          <w:sz w:val="20"/>
          <w:szCs w:val="20"/>
          <w:lang w:eastAsia="sl-SI"/>
        </w:rPr>
        <w:t>, ki je namenjen elektronskem preverjanju ponudnikov (partnerjev), podizvajalcev in drugih gospodarskih subjektov, na čigar zmogljivosti se sklicuje ponudnik, v (predmetnih) nacionalnih uradnih evidencah.</w:t>
      </w:r>
      <w:r w:rsidRPr="005F3DD3">
        <w:rPr>
          <w:rFonts w:ascii="Tahoma" w:eastAsia="Times New Roman" w:hAnsi="Tahoma" w:cs="Tahoma"/>
          <w:bCs/>
          <w:i/>
          <w:sz w:val="20"/>
          <w:szCs w:val="20"/>
          <w:lang w:eastAsia="sl-SI"/>
        </w:rPr>
        <w:t xml:space="preserve"> </w:t>
      </w:r>
    </w:p>
    <w:p w14:paraId="15C514D3" w14:textId="77777777" w:rsidR="005F3DD3" w:rsidRPr="005F3DD3" w:rsidRDefault="005F3DD3" w:rsidP="008A226E">
      <w:pPr>
        <w:keepNext/>
        <w:keepLines/>
        <w:widowControl w:val="0"/>
        <w:spacing w:after="0" w:line="240" w:lineRule="auto"/>
        <w:jc w:val="both"/>
        <w:rPr>
          <w:rFonts w:ascii="Tahoma" w:eastAsia="Times New Roman" w:hAnsi="Tahoma" w:cs="Tahoma"/>
          <w:bCs/>
          <w:sz w:val="20"/>
          <w:szCs w:val="20"/>
          <w:lang w:eastAsia="sl-SI"/>
        </w:rPr>
      </w:pPr>
    </w:p>
    <w:p w14:paraId="44BCB273" w14:textId="77777777" w:rsidR="005F3DD3" w:rsidRPr="005F3DD3" w:rsidRDefault="005F3DD3" w:rsidP="008A226E">
      <w:pPr>
        <w:keepNext/>
        <w:keepLines/>
        <w:widowControl w:val="0"/>
        <w:spacing w:after="0" w:line="240" w:lineRule="auto"/>
        <w:jc w:val="both"/>
        <w:rPr>
          <w:rFonts w:ascii="Tahoma" w:eastAsia="Times New Roman" w:hAnsi="Tahoma" w:cs="Tahoma"/>
          <w:bCs/>
          <w:sz w:val="20"/>
          <w:szCs w:val="20"/>
          <w:lang w:eastAsia="sl-SI"/>
        </w:rPr>
      </w:pPr>
      <w:r w:rsidRPr="005F3DD3">
        <w:rPr>
          <w:rFonts w:ascii="Tahoma" w:eastAsia="Times New Roman" w:hAnsi="Tahoma" w:cs="Tahoma"/>
          <w:bCs/>
          <w:sz w:val="20"/>
          <w:szCs w:val="20"/>
          <w:lang w:eastAsia="sl-SI"/>
        </w:rPr>
        <w:t>Gospodarski subjekt s sedežem izven Republike Slovenije bo moral potrdilo pristojnega organa predložiti sam, v kolikor takšnega potrdila iz ustreznega registra ne bo mogel pridobiti naročnik.</w:t>
      </w:r>
    </w:p>
    <w:p w14:paraId="1616D0C7" w14:textId="77777777" w:rsidR="005F3DD3" w:rsidRPr="005F3DD3" w:rsidRDefault="005F3DD3" w:rsidP="008A226E">
      <w:pPr>
        <w:keepNext/>
        <w:keepLines/>
        <w:widowControl w:val="0"/>
        <w:spacing w:after="0" w:line="240" w:lineRule="auto"/>
        <w:jc w:val="both"/>
        <w:rPr>
          <w:rFonts w:ascii="Tahoma" w:eastAsia="Times New Roman" w:hAnsi="Tahoma" w:cs="Tahoma"/>
          <w:bCs/>
          <w:sz w:val="20"/>
          <w:szCs w:val="20"/>
          <w:lang w:eastAsia="sl-SI"/>
        </w:rPr>
      </w:pPr>
    </w:p>
    <w:p w14:paraId="04542475" w14:textId="77777777" w:rsidR="005F3DD3" w:rsidRPr="005F3DD3" w:rsidRDefault="005F3DD3" w:rsidP="008A226E">
      <w:pPr>
        <w:keepNext/>
        <w:keepLines/>
        <w:widowControl w:val="0"/>
        <w:numPr>
          <w:ilvl w:val="0"/>
          <w:numId w:val="47"/>
        </w:numPr>
        <w:spacing w:after="0" w:line="240" w:lineRule="auto"/>
        <w:jc w:val="both"/>
        <w:rPr>
          <w:rFonts w:ascii="Tahoma" w:eastAsia="Times New Roman" w:hAnsi="Tahoma" w:cs="Tahoma"/>
          <w:b/>
          <w:bCs/>
          <w:sz w:val="20"/>
          <w:szCs w:val="20"/>
          <w:lang w:eastAsia="sl-SI"/>
        </w:rPr>
      </w:pPr>
      <w:r w:rsidRPr="005F3DD3">
        <w:rPr>
          <w:rFonts w:ascii="Tahoma" w:eastAsia="Times New Roman" w:hAnsi="Tahoma" w:cs="Tahoma"/>
          <w:b/>
          <w:bCs/>
          <w:sz w:val="20"/>
          <w:szCs w:val="20"/>
          <w:lang w:eastAsia="sl-SI"/>
        </w:rPr>
        <w:t>EMŠO:</w:t>
      </w:r>
    </w:p>
    <w:p w14:paraId="2B075EE4" w14:textId="77777777" w:rsidR="005F3DD3" w:rsidRPr="005F3DD3" w:rsidRDefault="005F3DD3" w:rsidP="008A226E">
      <w:pPr>
        <w:keepNext/>
        <w:keepLines/>
        <w:widowControl w:val="0"/>
        <w:spacing w:after="0" w:line="240" w:lineRule="auto"/>
        <w:jc w:val="both"/>
        <w:rPr>
          <w:rFonts w:ascii="Tahoma" w:eastAsia="Times New Roman" w:hAnsi="Tahoma" w:cs="Tahoma"/>
          <w:bCs/>
          <w:sz w:val="20"/>
          <w:szCs w:val="20"/>
          <w:lang w:eastAsia="sl-SI"/>
        </w:rPr>
      </w:pPr>
    </w:p>
    <w:p w14:paraId="54D0281E" w14:textId="77777777" w:rsidR="005F3DD3" w:rsidRPr="005F3DD3" w:rsidRDefault="005F3DD3" w:rsidP="008A226E">
      <w:pPr>
        <w:keepNext/>
        <w:keepLines/>
        <w:widowControl w:val="0"/>
        <w:spacing w:after="0" w:line="240" w:lineRule="auto"/>
        <w:jc w:val="both"/>
        <w:rPr>
          <w:rFonts w:ascii="Tahoma" w:eastAsia="Times New Roman" w:hAnsi="Tahoma" w:cs="Tahoma"/>
          <w:bCs/>
          <w:sz w:val="20"/>
          <w:szCs w:val="20"/>
          <w:lang w:eastAsia="sl-SI"/>
        </w:rPr>
      </w:pPr>
      <w:r w:rsidRPr="005F3DD3">
        <w:rPr>
          <w:rFonts w:ascii="Tahoma" w:eastAsia="Times New Roman" w:hAnsi="Tahoma" w:cs="Tahoma"/>
          <w:bCs/>
          <w:sz w:val="20"/>
          <w:szCs w:val="20"/>
          <w:lang w:eastAsia="sl-SI"/>
        </w:rPr>
        <w:t xml:space="preserve">Za potrebe preverjanja v informacijskem sistemu e-Dosje </w:t>
      </w:r>
      <w:r w:rsidRPr="005F3DD3">
        <w:rPr>
          <w:rFonts w:ascii="Tahoma" w:eastAsia="Times New Roman" w:hAnsi="Tahoma" w:cs="Tahoma"/>
          <w:bCs/>
          <w:sz w:val="20"/>
          <w:szCs w:val="20"/>
          <w:u w:val="single"/>
          <w:lang w:eastAsia="sl-SI"/>
        </w:rPr>
        <w:t xml:space="preserve">ponudnik (in </w:t>
      </w:r>
      <w:r w:rsidRPr="005F3DD3">
        <w:rPr>
          <w:rFonts w:ascii="Tahoma" w:eastAsia="Times New Roman" w:hAnsi="Tahoma" w:cs="Tahoma"/>
          <w:b/>
          <w:bCs/>
          <w:sz w:val="20"/>
          <w:szCs w:val="20"/>
          <w:u w:val="single"/>
          <w:lang w:eastAsia="sl-SI"/>
        </w:rPr>
        <w:t>vsi</w:t>
      </w:r>
      <w:r w:rsidRPr="005F3DD3">
        <w:rPr>
          <w:rFonts w:ascii="Tahoma" w:eastAsia="Times New Roman" w:hAnsi="Tahoma" w:cs="Tahoma"/>
          <w:bCs/>
          <w:sz w:val="20"/>
          <w:szCs w:val="20"/>
          <w:u w:val="single"/>
          <w:lang w:eastAsia="sl-SI"/>
        </w:rPr>
        <w:t xml:space="preserve"> ostali sodelujoči gospodarskih subjektov v ponudbi) za </w:t>
      </w:r>
      <w:r w:rsidRPr="005F3DD3">
        <w:rPr>
          <w:rFonts w:ascii="Tahoma" w:eastAsia="Times New Roman" w:hAnsi="Tahoma" w:cs="Tahoma"/>
          <w:b/>
          <w:bCs/>
          <w:sz w:val="20"/>
          <w:szCs w:val="20"/>
          <w:u w:val="single"/>
          <w:lang w:eastAsia="sl-SI"/>
        </w:rPr>
        <w:t>VSE</w:t>
      </w:r>
      <w:r w:rsidRPr="005F3DD3">
        <w:rPr>
          <w:rFonts w:ascii="Tahoma" w:eastAsia="Times New Roman" w:hAnsi="Tahoma" w:cs="Tahoma"/>
          <w:bCs/>
          <w:sz w:val="20"/>
          <w:szCs w:val="20"/>
          <w:u w:val="single"/>
          <w:lang w:eastAsia="sl-SI"/>
        </w:rPr>
        <w:t xml:space="preserve"> osebe, ki so člani upravnega, vodstvenega </w:t>
      </w:r>
      <w:r w:rsidRPr="005F3DD3">
        <w:rPr>
          <w:rFonts w:ascii="Tahoma" w:eastAsia="Times New Roman" w:hAnsi="Tahoma" w:cs="Tahoma"/>
          <w:b/>
          <w:bCs/>
          <w:sz w:val="20"/>
          <w:szCs w:val="20"/>
          <w:u w:val="single"/>
          <w:lang w:eastAsia="sl-SI"/>
        </w:rPr>
        <w:t>ali</w:t>
      </w:r>
      <w:r w:rsidRPr="005F3DD3">
        <w:rPr>
          <w:rFonts w:ascii="Tahoma" w:eastAsia="Times New Roman" w:hAnsi="Tahoma" w:cs="Tahoma"/>
          <w:bCs/>
          <w:sz w:val="20"/>
          <w:szCs w:val="20"/>
          <w:u w:val="single"/>
          <w:lang w:eastAsia="sl-SI"/>
        </w:rPr>
        <w:t xml:space="preserve"> nadzornega organa gospodarskega subjekta </w:t>
      </w:r>
      <w:r w:rsidRPr="005F3DD3">
        <w:rPr>
          <w:rFonts w:ascii="Tahoma" w:eastAsia="Times New Roman" w:hAnsi="Tahoma" w:cs="Tahoma"/>
          <w:b/>
          <w:bCs/>
          <w:sz w:val="20"/>
          <w:szCs w:val="20"/>
          <w:u w:val="single"/>
          <w:lang w:eastAsia="sl-SI"/>
        </w:rPr>
        <w:t>ali</w:t>
      </w:r>
      <w:r w:rsidRPr="005F3DD3">
        <w:rPr>
          <w:rFonts w:ascii="Tahoma" w:eastAsia="Times New Roman" w:hAnsi="Tahoma" w:cs="Tahoma"/>
          <w:bCs/>
          <w:sz w:val="20"/>
          <w:szCs w:val="20"/>
          <w:u w:val="single"/>
          <w:lang w:eastAsia="sl-SI"/>
        </w:rPr>
        <w:t xml:space="preserve"> ki imajo pooblastila za njegovo zastopanje </w:t>
      </w:r>
      <w:r w:rsidRPr="005F3DD3">
        <w:rPr>
          <w:rFonts w:ascii="Tahoma" w:eastAsia="Times New Roman" w:hAnsi="Tahoma" w:cs="Tahoma"/>
          <w:b/>
          <w:bCs/>
          <w:sz w:val="20"/>
          <w:szCs w:val="20"/>
          <w:u w:val="single"/>
          <w:lang w:eastAsia="sl-SI"/>
        </w:rPr>
        <w:t>ali</w:t>
      </w:r>
      <w:r w:rsidRPr="005F3DD3">
        <w:rPr>
          <w:rFonts w:ascii="Tahoma" w:eastAsia="Times New Roman" w:hAnsi="Tahoma" w:cs="Tahoma"/>
          <w:bCs/>
          <w:sz w:val="20"/>
          <w:szCs w:val="20"/>
          <w:u w:val="single"/>
          <w:lang w:eastAsia="sl-SI"/>
        </w:rPr>
        <w:t xml:space="preserve"> odločanje </w:t>
      </w:r>
      <w:r w:rsidRPr="005F3DD3">
        <w:rPr>
          <w:rFonts w:ascii="Tahoma" w:eastAsia="Times New Roman" w:hAnsi="Tahoma" w:cs="Tahoma"/>
          <w:b/>
          <w:bCs/>
          <w:sz w:val="20"/>
          <w:szCs w:val="20"/>
          <w:u w:val="single"/>
          <w:lang w:eastAsia="sl-SI"/>
        </w:rPr>
        <w:t>ali</w:t>
      </w:r>
      <w:r w:rsidRPr="005F3DD3">
        <w:rPr>
          <w:rFonts w:ascii="Tahoma" w:eastAsia="Times New Roman" w:hAnsi="Tahoma" w:cs="Tahoma"/>
          <w:bCs/>
          <w:sz w:val="20"/>
          <w:szCs w:val="20"/>
          <w:u w:val="single"/>
          <w:lang w:eastAsia="sl-SI"/>
        </w:rPr>
        <w:t xml:space="preserve"> nadzor v njem</w:t>
      </w:r>
      <w:r w:rsidRPr="005F3DD3">
        <w:rPr>
          <w:rFonts w:ascii="Tahoma" w:eastAsia="Times New Roman" w:hAnsi="Tahoma" w:cs="Tahoma"/>
          <w:bCs/>
          <w:sz w:val="20"/>
          <w:szCs w:val="20"/>
          <w:lang w:eastAsia="sl-SI"/>
        </w:rPr>
        <w:t xml:space="preserve">, </w:t>
      </w:r>
      <w:r w:rsidRPr="005F3DD3">
        <w:rPr>
          <w:rFonts w:ascii="Tahoma" w:eastAsia="Times New Roman" w:hAnsi="Tahoma" w:cs="Tahoma"/>
          <w:b/>
          <w:bCs/>
          <w:sz w:val="20"/>
          <w:szCs w:val="20"/>
          <w:lang w:eastAsia="sl-SI"/>
        </w:rPr>
        <w:t>vnesejo/navedejo EMŠO:</w:t>
      </w:r>
      <w:r w:rsidRPr="005F3DD3">
        <w:rPr>
          <w:rFonts w:ascii="Tahoma" w:eastAsia="Times New Roman" w:hAnsi="Tahoma" w:cs="Tahoma"/>
          <w:bCs/>
          <w:sz w:val="20"/>
          <w:szCs w:val="20"/>
          <w:lang w:eastAsia="sl-SI"/>
        </w:rPr>
        <w:t xml:space="preserve"> </w:t>
      </w:r>
    </w:p>
    <w:p w14:paraId="509FF830" w14:textId="77777777" w:rsidR="005F3DD3" w:rsidRPr="005F3DD3" w:rsidRDefault="005F3DD3" w:rsidP="008A226E">
      <w:pPr>
        <w:keepNext/>
        <w:keepLines/>
        <w:widowControl w:val="0"/>
        <w:numPr>
          <w:ilvl w:val="0"/>
          <w:numId w:val="48"/>
        </w:numPr>
        <w:spacing w:after="0" w:line="240" w:lineRule="auto"/>
        <w:jc w:val="both"/>
        <w:rPr>
          <w:rFonts w:ascii="Tahoma" w:eastAsia="Times New Roman" w:hAnsi="Tahoma" w:cs="Tahoma"/>
          <w:bCs/>
          <w:sz w:val="20"/>
          <w:szCs w:val="20"/>
          <w:lang w:eastAsia="sl-SI"/>
        </w:rPr>
      </w:pPr>
      <w:r w:rsidRPr="005F3DD3">
        <w:rPr>
          <w:rFonts w:ascii="Tahoma" w:eastAsia="Times New Roman" w:hAnsi="Tahoma" w:cs="Tahoma"/>
          <w:bCs/>
          <w:sz w:val="20"/>
          <w:szCs w:val="20"/>
          <w:lang w:eastAsia="sl-SI"/>
        </w:rPr>
        <w:t xml:space="preserve">v ESPD obrazec v »Del II: Informacije v povezavi z gospodarskim subjektom, B: Informacije o predstavnikih gospodarskega subjekta« (v vrstico: »Po potrebi navedite podrobne informacije o predstavništvu (njegove oblike, obseg, namen, EMŠO …«) </w:t>
      </w:r>
      <w:r w:rsidRPr="005F3DD3">
        <w:rPr>
          <w:rFonts w:ascii="Tahoma" w:eastAsia="Times New Roman" w:hAnsi="Tahoma" w:cs="Tahoma"/>
          <w:bCs/>
          <w:sz w:val="20"/>
          <w:szCs w:val="20"/>
          <w:u w:val="single"/>
          <w:lang w:eastAsia="sl-SI"/>
        </w:rPr>
        <w:t>ali</w:t>
      </w:r>
    </w:p>
    <w:p w14:paraId="24013BDB" w14:textId="77777777" w:rsidR="005F3DD3" w:rsidRPr="005F3DD3" w:rsidRDefault="005F3DD3" w:rsidP="008A226E">
      <w:pPr>
        <w:keepNext/>
        <w:keepLines/>
        <w:widowControl w:val="0"/>
        <w:numPr>
          <w:ilvl w:val="0"/>
          <w:numId w:val="48"/>
        </w:numPr>
        <w:spacing w:after="0" w:line="240" w:lineRule="auto"/>
        <w:jc w:val="both"/>
        <w:rPr>
          <w:rFonts w:ascii="Tahoma" w:eastAsia="Times New Roman" w:hAnsi="Tahoma" w:cs="Tahoma"/>
          <w:bCs/>
          <w:sz w:val="20"/>
          <w:szCs w:val="20"/>
          <w:lang w:eastAsia="sl-SI"/>
        </w:rPr>
      </w:pPr>
      <w:r w:rsidRPr="005F3DD3">
        <w:rPr>
          <w:rFonts w:ascii="Tahoma" w:eastAsia="Times New Roman" w:hAnsi="Tahoma" w:cs="Tahoma"/>
          <w:bCs/>
          <w:sz w:val="20"/>
          <w:szCs w:val="20"/>
          <w:lang w:eastAsia="sl-SI"/>
        </w:rPr>
        <w:t xml:space="preserve">v Prilogo 3/2 (Pooblastilo za pridobitev dokazila iz uradne evidence – za fizične osebe) </w:t>
      </w:r>
      <w:r w:rsidRPr="005F3DD3">
        <w:rPr>
          <w:rFonts w:ascii="Tahoma" w:eastAsia="Times New Roman" w:hAnsi="Tahoma" w:cs="Tahoma"/>
          <w:bCs/>
          <w:sz w:val="20"/>
          <w:szCs w:val="20"/>
          <w:u w:val="single"/>
          <w:lang w:eastAsia="sl-SI"/>
        </w:rPr>
        <w:t>ali</w:t>
      </w:r>
      <w:r w:rsidRPr="005F3DD3">
        <w:rPr>
          <w:rFonts w:ascii="Tahoma" w:eastAsia="Times New Roman" w:hAnsi="Tahoma" w:cs="Tahoma"/>
          <w:bCs/>
          <w:sz w:val="20"/>
          <w:szCs w:val="20"/>
          <w:lang w:eastAsia="sl-SI"/>
        </w:rPr>
        <w:t xml:space="preserve"> </w:t>
      </w:r>
    </w:p>
    <w:p w14:paraId="5E62020B" w14:textId="77777777" w:rsidR="005F3DD3" w:rsidRPr="005F3DD3" w:rsidRDefault="005F3DD3" w:rsidP="008A226E">
      <w:pPr>
        <w:keepNext/>
        <w:keepLines/>
        <w:widowControl w:val="0"/>
        <w:numPr>
          <w:ilvl w:val="0"/>
          <w:numId w:val="48"/>
        </w:numPr>
        <w:spacing w:after="0" w:line="240" w:lineRule="auto"/>
        <w:jc w:val="both"/>
        <w:rPr>
          <w:rFonts w:ascii="Tahoma" w:eastAsia="Times New Roman" w:hAnsi="Tahoma" w:cs="Tahoma"/>
          <w:bCs/>
          <w:sz w:val="20"/>
          <w:szCs w:val="20"/>
          <w:lang w:eastAsia="sl-SI"/>
        </w:rPr>
      </w:pPr>
      <w:r w:rsidRPr="005F3DD3">
        <w:rPr>
          <w:rFonts w:ascii="Tahoma" w:eastAsia="Times New Roman" w:hAnsi="Tahoma" w:cs="Tahoma"/>
          <w:bCs/>
          <w:sz w:val="20"/>
          <w:szCs w:val="20"/>
          <w:lang w:eastAsia="sl-SI"/>
        </w:rPr>
        <w:t>na lastnem obrazcu.</w:t>
      </w:r>
    </w:p>
    <w:p w14:paraId="70F556C1" w14:textId="77777777" w:rsidR="005F3DD3" w:rsidRPr="005F3DD3" w:rsidRDefault="005F3DD3" w:rsidP="008A226E">
      <w:pPr>
        <w:keepNext/>
        <w:keepLines/>
        <w:widowControl w:val="0"/>
        <w:spacing w:after="0" w:line="240" w:lineRule="auto"/>
        <w:jc w:val="both"/>
        <w:rPr>
          <w:rFonts w:ascii="Tahoma" w:eastAsia="Times New Roman" w:hAnsi="Tahoma" w:cs="Tahoma"/>
          <w:bCs/>
          <w:sz w:val="20"/>
          <w:szCs w:val="20"/>
          <w:lang w:eastAsia="sl-SI"/>
        </w:rPr>
      </w:pPr>
    </w:p>
    <w:p w14:paraId="0F0E267F" w14:textId="77777777" w:rsidR="005F3DD3" w:rsidRPr="005F3DD3" w:rsidRDefault="005F3DD3" w:rsidP="008A226E">
      <w:pPr>
        <w:keepNext/>
        <w:keepLines/>
        <w:widowControl w:val="0"/>
        <w:numPr>
          <w:ilvl w:val="0"/>
          <w:numId w:val="47"/>
        </w:numPr>
        <w:spacing w:after="0" w:line="240" w:lineRule="auto"/>
        <w:jc w:val="both"/>
        <w:rPr>
          <w:rFonts w:ascii="Tahoma" w:eastAsia="Times New Roman" w:hAnsi="Tahoma" w:cs="Tahoma"/>
          <w:b/>
          <w:bCs/>
          <w:sz w:val="20"/>
          <w:szCs w:val="20"/>
          <w:lang w:eastAsia="sl-SI"/>
        </w:rPr>
      </w:pPr>
      <w:r w:rsidRPr="005F3DD3">
        <w:rPr>
          <w:rFonts w:ascii="Tahoma" w:eastAsia="Times New Roman" w:hAnsi="Tahoma" w:cs="Tahoma"/>
          <w:b/>
          <w:bCs/>
          <w:sz w:val="20"/>
          <w:szCs w:val="20"/>
          <w:lang w:eastAsia="sl-SI"/>
        </w:rPr>
        <w:t>POPRAVNI MEHANIZMI:</w:t>
      </w:r>
    </w:p>
    <w:p w14:paraId="2CE79DB2" w14:textId="77777777" w:rsidR="005F3DD3" w:rsidRPr="005F3DD3" w:rsidRDefault="005F3DD3" w:rsidP="008A226E">
      <w:pPr>
        <w:keepNext/>
        <w:keepLines/>
        <w:widowControl w:val="0"/>
        <w:spacing w:after="0" w:line="240" w:lineRule="auto"/>
        <w:jc w:val="both"/>
        <w:rPr>
          <w:rFonts w:ascii="Tahoma" w:eastAsia="Times New Roman" w:hAnsi="Tahoma" w:cs="Tahoma"/>
          <w:bCs/>
          <w:sz w:val="20"/>
          <w:szCs w:val="20"/>
          <w:lang w:eastAsia="sl-SI"/>
        </w:rPr>
      </w:pPr>
    </w:p>
    <w:p w14:paraId="4C997B0C" w14:textId="77777777" w:rsidR="005F3DD3" w:rsidRPr="005F3DD3" w:rsidRDefault="005F3DD3" w:rsidP="008A226E">
      <w:pPr>
        <w:keepNext/>
        <w:keepLines/>
        <w:widowControl w:val="0"/>
        <w:spacing w:after="0" w:line="240" w:lineRule="auto"/>
        <w:jc w:val="both"/>
        <w:rPr>
          <w:rFonts w:ascii="Tahoma" w:eastAsia="Times New Roman" w:hAnsi="Tahoma" w:cs="Tahoma"/>
          <w:b/>
          <w:bCs/>
          <w:sz w:val="20"/>
          <w:szCs w:val="20"/>
          <w:lang w:eastAsia="sl-SI"/>
        </w:rPr>
      </w:pPr>
      <w:r w:rsidRPr="005F3DD3">
        <w:rPr>
          <w:rFonts w:ascii="Tahoma" w:eastAsia="Times New Roman" w:hAnsi="Tahoma" w:cs="Tahoma"/>
          <w:b/>
          <w:bCs/>
          <w:sz w:val="20"/>
          <w:szCs w:val="20"/>
          <w:u w:val="single"/>
          <w:lang w:eastAsia="sl-SI"/>
        </w:rPr>
        <w:t>2. odstavek 75. člena ZJN-3:</w:t>
      </w:r>
    </w:p>
    <w:p w14:paraId="37125CD8" w14:textId="77777777" w:rsidR="005F3DD3" w:rsidRPr="005F3DD3" w:rsidRDefault="005F3DD3" w:rsidP="008A226E">
      <w:pPr>
        <w:keepNext/>
        <w:keepLines/>
        <w:widowControl w:val="0"/>
        <w:spacing w:after="0" w:line="240" w:lineRule="auto"/>
        <w:jc w:val="both"/>
        <w:rPr>
          <w:rFonts w:ascii="Tahoma" w:eastAsia="Times New Roman" w:hAnsi="Tahoma" w:cs="Tahoma"/>
          <w:bCs/>
          <w:sz w:val="20"/>
          <w:szCs w:val="20"/>
          <w:lang w:eastAsia="sl-SI"/>
        </w:rPr>
      </w:pPr>
    </w:p>
    <w:p w14:paraId="56808A02" w14:textId="77777777" w:rsidR="005F3DD3" w:rsidRPr="005F3DD3" w:rsidRDefault="005F3DD3" w:rsidP="008A226E">
      <w:pPr>
        <w:keepNext/>
        <w:keepLines/>
        <w:widowControl w:val="0"/>
        <w:spacing w:after="0" w:line="240" w:lineRule="auto"/>
        <w:jc w:val="both"/>
        <w:rPr>
          <w:rFonts w:ascii="Tahoma" w:eastAsia="Times New Roman" w:hAnsi="Tahoma" w:cs="Tahoma"/>
          <w:bCs/>
          <w:i/>
          <w:sz w:val="20"/>
          <w:szCs w:val="20"/>
          <w:lang w:eastAsia="sl-SI"/>
        </w:rPr>
      </w:pPr>
      <w:r w:rsidRPr="005F3DD3">
        <w:rPr>
          <w:rFonts w:ascii="Tahoma" w:eastAsia="Times New Roman" w:hAnsi="Tahoma" w:cs="Tahoma"/>
          <w:bCs/>
          <w:i/>
          <w:sz w:val="20"/>
          <w:szCs w:val="20"/>
          <w:lang w:eastAsia="sl-SI"/>
        </w:rPr>
        <w:t xml:space="preserve">Gospodarskega subjekta se ne izloči, če gospodarski subjekt </w:t>
      </w:r>
      <w:r w:rsidRPr="005F3DD3">
        <w:rPr>
          <w:rFonts w:ascii="Tahoma" w:eastAsia="Times New Roman" w:hAnsi="Tahoma" w:cs="Tahoma"/>
          <w:b/>
          <w:bCs/>
          <w:i/>
          <w:sz w:val="20"/>
          <w:szCs w:val="20"/>
          <w:lang w:eastAsia="sl-SI"/>
        </w:rPr>
        <w:t xml:space="preserve">do roka za oddajo ponudb </w:t>
      </w:r>
      <w:r w:rsidRPr="005F3DD3">
        <w:rPr>
          <w:rFonts w:ascii="Tahoma" w:eastAsia="Times New Roman" w:hAnsi="Tahoma" w:cs="Tahoma"/>
          <w:bCs/>
          <w:i/>
          <w:sz w:val="20"/>
          <w:szCs w:val="20"/>
          <w:lang w:eastAsia="sl-SI"/>
        </w:rPr>
        <w:t>poravna neplačane zapadle obveznosti, ki znašajo 50 eurov ali več in predloži vse obračune davčnih odtegljajev za dohodke iz delovnega razmerja za obdobje zadnjih pet let do roka za oddajo ponudbe ali ponudbe.</w:t>
      </w:r>
    </w:p>
    <w:p w14:paraId="1C3B49C4" w14:textId="77777777" w:rsidR="005F3DD3" w:rsidRPr="005F3DD3" w:rsidRDefault="005F3DD3" w:rsidP="008A226E">
      <w:pPr>
        <w:keepNext/>
        <w:keepLines/>
        <w:widowControl w:val="0"/>
        <w:spacing w:after="0" w:line="240" w:lineRule="auto"/>
        <w:jc w:val="both"/>
        <w:rPr>
          <w:rFonts w:ascii="Tahoma" w:eastAsia="Times New Roman" w:hAnsi="Tahoma" w:cs="Tahoma"/>
          <w:bCs/>
          <w:i/>
          <w:sz w:val="20"/>
          <w:szCs w:val="20"/>
          <w:lang w:eastAsia="sl-SI"/>
        </w:rPr>
      </w:pPr>
    </w:p>
    <w:p w14:paraId="2989B248" w14:textId="77777777" w:rsidR="005F3DD3" w:rsidRPr="005F3DD3" w:rsidRDefault="005F3DD3" w:rsidP="008A226E">
      <w:pPr>
        <w:keepNext/>
        <w:keepLines/>
        <w:widowControl w:val="0"/>
        <w:spacing w:after="0" w:line="240" w:lineRule="auto"/>
        <w:jc w:val="both"/>
        <w:rPr>
          <w:rFonts w:ascii="Tahoma" w:eastAsia="Times New Roman" w:hAnsi="Tahoma" w:cs="Tahoma"/>
          <w:b/>
          <w:bCs/>
          <w:i/>
          <w:iCs/>
          <w:sz w:val="20"/>
          <w:szCs w:val="20"/>
          <w:u w:val="single"/>
          <w:lang w:eastAsia="sl-SI"/>
        </w:rPr>
      </w:pPr>
      <w:r w:rsidRPr="005F3DD3">
        <w:rPr>
          <w:rFonts w:ascii="Tahoma" w:eastAsia="Times New Roman" w:hAnsi="Tahoma" w:cs="Tahoma"/>
          <w:b/>
          <w:bCs/>
          <w:i/>
          <w:iCs/>
          <w:sz w:val="20"/>
          <w:szCs w:val="20"/>
          <w:u w:val="single"/>
          <w:lang w:eastAsia="sl-SI"/>
        </w:rPr>
        <w:t>1. odstavek IN b) točka 4. odstavka 75. člena ZJN-3:</w:t>
      </w:r>
    </w:p>
    <w:p w14:paraId="228931F9" w14:textId="77777777" w:rsidR="005F3DD3" w:rsidRPr="005F3DD3" w:rsidRDefault="005F3DD3" w:rsidP="008A226E">
      <w:pPr>
        <w:keepNext/>
        <w:keepLines/>
        <w:widowControl w:val="0"/>
        <w:spacing w:after="0" w:line="240" w:lineRule="auto"/>
        <w:jc w:val="both"/>
        <w:rPr>
          <w:rFonts w:ascii="Tahoma" w:eastAsia="Times New Roman" w:hAnsi="Tahoma" w:cs="Tahoma"/>
          <w:bCs/>
          <w:i/>
          <w:iCs/>
          <w:sz w:val="20"/>
          <w:szCs w:val="20"/>
          <w:lang w:eastAsia="sl-SI"/>
        </w:rPr>
      </w:pPr>
      <w:r w:rsidRPr="005F3DD3">
        <w:rPr>
          <w:rFonts w:ascii="Tahoma" w:eastAsia="Times New Roman" w:hAnsi="Tahoma" w:cs="Tahoma"/>
          <w:bCs/>
          <w:i/>
          <w:iCs/>
          <w:sz w:val="20"/>
          <w:szCs w:val="20"/>
          <w:lang w:eastAsia="sl-SI"/>
        </w:rPr>
        <w:t xml:space="preserve">Gospodarski subjekt, ki je v enem od položajev iz prvega ali b) točke četrtega odstavka 75. člena ZJN-3, lahko </w:t>
      </w:r>
      <w:r w:rsidRPr="005F3DD3">
        <w:rPr>
          <w:rFonts w:ascii="Tahoma" w:eastAsia="Times New Roman" w:hAnsi="Tahoma" w:cs="Tahoma"/>
          <w:b/>
          <w:bCs/>
          <w:i/>
          <w:iCs/>
          <w:sz w:val="20"/>
          <w:szCs w:val="20"/>
          <w:lang w:eastAsia="sl-SI"/>
        </w:rPr>
        <w:t>najkasneje do roka za oddajo ponudb</w:t>
      </w:r>
      <w:r w:rsidRPr="005F3DD3">
        <w:rPr>
          <w:rFonts w:ascii="Tahoma" w:eastAsia="Times New Roman" w:hAnsi="Tahoma" w:cs="Tahoma"/>
          <w:bCs/>
          <w:i/>
          <w:iCs/>
          <w:sz w:val="20"/>
          <w:szCs w:val="20"/>
          <w:lang w:eastAsia="sl-SI"/>
        </w:rPr>
        <w:t xml:space="preserve"> naročniku </w:t>
      </w:r>
      <w:r w:rsidRPr="005F3DD3">
        <w:rPr>
          <w:rFonts w:ascii="Tahoma" w:eastAsia="Times New Roman" w:hAnsi="Tahoma" w:cs="Tahoma"/>
          <w:bCs/>
          <w:i/>
          <w:iCs/>
          <w:sz w:val="20"/>
          <w:szCs w:val="20"/>
          <w:u w:val="single"/>
          <w:lang w:eastAsia="sl-SI"/>
        </w:rPr>
        <w:t>predloži dokaze</w:t>
      </w:r>
      <w:r w:rsidRPr="005F3DD3">
        <w:rPr>
          <w:rFonts w:ascii="Tahoma" w:eastAsia="Times New Roman" w:hAnsi="Tahoma" w:cs="Tahoma"/>
          <w:bCs/>
          <w:i/>
          <w:iCs/>
          <w:sz w:val="20"/>
          <w:szCs w:val="20"/>
          <w:lang w:eastAsia="sl-SI"/>
        </w:rPr>
        <w:t xml:space="preserve">, </w:t>
      </w:r>
      <w:r w:rsidRPr="005F3DD3">
        <w:rPr>
          <w:rFonts w:ascii="Tahoma" w:eastAsia="Times New Roman" w:hAnsi="Tahoma" w:cs="Tahoma"/>
          <w:bCs/>
          <w:i/>
          <w:iCs/>
          <w:sz w:val="20"/>
          <w:szCs w:val="20"/>
          <w:u w:val="single"/>
          <w:lang w:eastAsia="sl-SI"/>
        </w:rPr>
        <w:t>da je sprejel zadostne ukrepe</w:t>
      </w:r>
      <w:r w:rsidRPr="005F3DD3">
        <w:rPr>
          <w:rFonts w:ascii="Tahoma" w:eastAsia="Times New Roman" w:hAnsi="Tahoma" w:cs="Tahoma"/>
          <w:bCs/>
          <w:i/>
          <w:iCs/>
          <w:sz w:val="20"/>
          <w:szCs w:val="20"/>
          <w:lang w:eastAsia="sl-SI"/>
        </w:rPr>
        <w:t xml:space="preserve">, s katerimi lahko dokaže svojo zanesljivost kljub obstoju razlogov za izključitev. </w:t>
      </w:r>
    </w:p>
    <w:p w14:paraId="044EF1AE" w14:textId="77777777" w:rsidR="005F3DD3" w:rsidRPr="005F3DD3" w:rsidRDefault="005F3DD3" w:rsidP="008A226E">
      <w:pPr>
        <w:keepNext/>
        <w:keepLines/>
        <w:widowControl w:val="0"/>
        <w:spacing w:after="0" w:line="240" w:lineRule="auto"/>
        <w:jc w:val="both"/>
        <w:rPr>
          <w:rFonts w:ascii="Tahoma" w:eastAsia="Times New Roman" w:hAnsi="Tahoma" w:cs="Tahoma"/>
          <w:bCs/>
          <w:i/>
          <w:sz w:val="20"/>
          <w:szCs w:val="20"/>
          <w:lang w:eastAsia="sl-SI"/>
        </w:rPr>
      </w:pPr>
    </w:p>
    <w:p w14:paraId="639A59FB" w14:textId="77777777" w:rsidR="005F3DD3" w:rsidRPr="005F3DD3" w:rsidRDefault="005F3DD3" w:rsidP="008A226E">
      <w:pPr>
        <w:keepNext/>
        <w:keepLines/>
        <w:widowControl w:val="0"/>
        <w:spacing w:after="0" w:line="240" w:lineRule="auto"/>
        <w:jc w:val="both"/>
        <w:rPr>
          <w:rFonts w:ascii="Tahoma" w:eastAsia="Times New Roman" w:hAnsi="Tahoma" w:cs="Tahoma"/>
          <w:bCs/>
          <w:i/>
          <w:sz w:val="20"/>
          <w:szCs w:val="20"/>
          <w:lang w:eastAsia="sl-SI"/>
        </w:rPr>
      </w:pPr>
      <w:r w:rsidRPr="005F3DD3">
        <w:rPr>
          <w:rFonts w:ascii="Tahoma" w:eastAsia="Times New Roman" w:hAnsi="Tahoma" w:cs="Tahoma"/>
          <w:bCs/>
          <w:i/>
          <w:sz w:val="20"/>
          <w:szCs w:val="20"/>
          <w:lang w:eastAsia="sl-S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337ACDBF" w14:textId="77777777" w:rsidR="005F3DD3" w:rsidRPr="005F3DD3" w:rsidRDefault="005F3DD3" w:rsidP="008A226E">
      <w:pPr>
        <w:keepNext/>
        <w:keepLines/>
        <w:widowControl w:val="0"/>
        <w:spacing w:after="0" w:line="240" w:lineRule="auto"/>
        <w:jc w:val="both"/>
        <w:rPr>
          <w:rFonts w:ascii="Tahoma" w:eastAsia="Times New Roman" w:hAnsi="Tahoma" w:cs="Tahoma"/>
          <w:bCs/>
          <w:i/>
          <w:sz w:val="20"/>
          <w:szCs w:val="20"/>
          <w:lang w:eastAsia="sl-SI"/>
        </w:rPr>
      </w:pPr>
    </w:p>
    <w:p w14:paraId="0933F0E1" w14:textId="77777777" w:rsidR="005F3DD3" w:rsidRPr="005F3DD3" w:rsidRDefault="005F3DD3" w:rsidP="008A226E">
      <w:pPr>
        <w:keepNext/>
        <w:keepLines/>
        <w:widowControl w:val="0"/>
        <w:spacing w:after="0" w:line="240" w:lineRule="auto"/>
        <w:jc w:val="both"/>
        <w:rPr>
          <w:rFonts w:ascii="Tahoma" w:eastAsia="Times New Roman" w:hAnsi="Tahoma" w:cs="Tahoma"/>
          <w:bCs/>
          <w:i/>
          <w:sz w:val="20"/>
          <w:szCs w:val="20"/>
          <w:lang w:eastAsia="sl-SI"/>
        </w:rPr>
      </w:pPr>
      <w:r w:rsidRPr="005F3DD3">
        <w:rPr>
          <w:rFonts w:ascii="Tahoma" w:eastAsia="Times New Roman" w:hAnsi="Tahoma" w:cs="Tahoma"/>
          <w:bCs/>
          <w:i/>
          <w:sz w:val="20"/>
          <w:szCs w:val="20"/>
          <w:lang w:eastAsia="sl-SI"/>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28ACAF12" w14:textId="77777777" w:rsidR="005F3DD3" w:rsidRPr="005F3DD3" w:rsidRDefault="005F3DD3" w:rsidP="008A226E">
      <w:pPr>
        <w:keepNext/>
        <w:keepLines/>
        <w:widowControl w:val="0"/>
        <w:spacing w:after="0" w:line="240" w:lineRule="auto"/>
        <w:jc w:val="both"/>
        <w:rPr>
          <w:rFonts w:ascii="Tahoma" w:eastAsia="Times New Roman" w:hAnsi="Tahoma" w:cs="Tahoma"/>
          <w:bCs/>
          <w:i/>
          <w:sz w:val="20"/>
          <w:szCs w:val="20"/>
          <w:lang w:eastAsia="sl-SI"/>
        </w:rPr>
      </w:pPr>
    </w:p>
    <w:p w14:paraId="03C51C63" w14:textId="77777777" w:rsidR="005F3DD3" w:rsidRPr="005F3DD3" w:rsidRDefault="005F3DD3" w:rsidP="008A226E">
      <w:pPr>
        <w:keepNext/>
        <w:keepLines/>
        <w:widowControl w:val="0"/>
        <w:spacing w:after="0" w:line="240" w:lineRule="auto"/>
        <w:jc w:val="both"/>
        <w:rPr>
          <w:rFonts w:ascii="Tahoma" w:eastAsia="Times New Roman" w:hAnsi="Tahoma" w:cs="Tahoma"/>
          <w:bCs/>
          <w:i/>
          <w:sz w:val="20"/>
          <w:szCs w:val="20"/>
          <w:lang w:eastAsia="sl-SI"/>
        </w:rPr>
      </w:pPr>
      <w:r w:rsidRPr="005F3DD3">
        <w:rPr>
          <w:rFonts w:ascii="Tahoma" w:eastAsia="Times New Roman" w:hAnsi="Tahoma" w:cs="Tahoma"/>
          <w:bCs/>
          <w:i/>
          <w:sz w:val="20"/>
          <w:szCs w:val="20"/>
          <w:lang w:eastAsia="sl-SI"/>
        </w:rPr>
        <w:t>V kolikor je tem primeru pri izpolnjevanju ESPD obrazca in Izjave o izpolnjevanju sposobnosti (Priloga 2) odgovor, da gospodarski subjekt posameznega zgoraj navedenega pogoja ne izpolnjuje in v skladu s prejšnjim odstavkom uveljavlja popravni mehanizem, besedilo v tem delu ESPD obrazca in Izjave o izpolnjevanju sposobnosti prečrta in k Prilogi 2 predloži opis kršitev in sprejetih ukrepov ter dokazila, s katerimi lahko dokaže svojo zanesljivost kljub obstoju razlogov za izključitev.</w:t>
      </w:r>
    </w:p>
    <w:p w14:paraId="3BDEA315" w14:textId="77777777" w:rsidR="005F3DD3" w:rsidRPr="005F3DD3" w:rsidRDefault="005F3DD3" w:rsidP="008A226E">
      <w:pPr>
        <w:keepNext/>
        <w:keepLines/>
        <w:spacing w:after="0" w:line="240" w:lineRule="auto"/>
        <w:jc w:val="both"/>
        <w:rPr>
          <w:rFonts w:ascii="Tahoma" w:eastAsia="Times New Roman" w:hAnsi="Tahoma" w:cs="Tahoma"/>
          <w:sz w:val="20"/>
          <w:szCs w:val="20"/>
          <w:lang w:eastAsia="sl-SI"/>
        </w:rPr>
      </w:pPr>
    </w:p>
    <w:p w14:paraId="67234168" w14:textId="77777777" w:rsidR="005F3DD3" w:rsidRPr="005F3DD3" w:rsidRDefault="005F3DD3" w:rsidP="008A226E">
      <w:pPr>
        <w:keepNext/>
        <w:keepLines/>
        <w:numPr>
          <w:ilvl w:val="1"/>
          <w:numId w:val="2"/>
        </w:numPr>
        <w:spacing w:after="0" w:line="240" w:lineRule="auto"/>
        <w:jc w:val="both"/>
        <w:rPr>
          <w:rFonts w:ascii="Tahoma" w:eastAsia="Times New Roman" w:hAnsi="Tahoma" w:cs="Tahoma"/>
          <w:b/>
          <w:sz w:val="20"/>
          <w:szCs w:val="20"/>
          <w:lang w:eastAsia="sl-SI"/>
        </w:rPr>
      </w:pPr>
      <w:r w:rsidRPr="005F3DD3">
        <w:rPr>
          <w:rFonts w:ascii="Tahoma" w:eastAsia="Times New Roman" w:hAnsi="Tahoma" w:cs="Tahoma"/>
          <w:b/>
          <w:sz w:val="20"/>
          <w:szCs w:val="20"/>
          <w:lang w:eastAsia="sl-SI"/>
        </w:rPr>
        <w:t xml:space="preserve">Pogoji za sodelovanje </w:t>
      </w:r>
    </w:p>
    <w:p w14:paraId="4E911862" w14:textId="77777777" w:rsidR="005F3DD3" w:rsidRPr="005F3DD3" w:rsidRDefault="005F3DD3" w:rsidP="008A226E">
      <w:pPr>
        <w:keepNext/>
        <w:keepLines/>
        <w:spacing w:after="0" w:line="240" w:lineRule="auto"/>
        <w:ind w:left="720"/>
        <w:jc w:val="both"/>
        <w:rPr>
          <w:rFonts w:ascii="Tahoma" w:eastAsia="Times New Roman" w:hAnsi="Tahoma" w:cs="Tahoma"/>
          <w:b/>
          <w:sz w:val="20"/>
          <w:szCs w:val="20"/>
          <w:lang w:eastAsia="sl-SI"/>
        </w:rPr>
      </w:pPr>
    </w:p>
    <w:p w14:paraId="2F614D21" w14:textId="77777777" w:rsidR="005F3DD3" w:rsidRPr="005F3DD3" w:rsidRDefault="005F3DD3" w:rsidP="008A226E">
      <w:pPr>
        <w:keepNext/>
        <w:keepLines/>
        <w:numPr>
          <w:ilvl w:val="2"/>
          <w:numId w:val="2"/>
        </w:numPr>
        <w:spacing w:after="0" w:line="240" w:lineRule="auto"/>
        <w:jc w:val="both"/>
        <w:rPr>
          <w:rFonts w:ascii="Tahoma" w:eastAsia="Times New Roman" w:hAnsi="Tahoma" w:cs="Tahoma"/>
          <w:b/>
          <w:sz w:val="20"/>
          <w:szCs w:val="20"/>
          <w:lang w:eastAsia="sl-SI"/>
        </w:rPr>
      </w:pPr>
      <w:r w:rsidRPr="005F3DD3">
        <w:rPr>
          <w:rFonts w:ascii="Tahoma" w:eastAsia="Times New Roman" w:hAnsi="Tahoma" w:cs="Tahoma"/>
          <w:b/>
          <w:sz w:val="20"/>
          <w:szCs w:val="20"/>
          <w:lang w:eastAsia="sl-SI"/>
        </w:rPr>
        <w:t>Ustreznost za opravljanje poklicne dejavnosti</w:t>
      </w:r>
    </w:p>
    <w:p w14:paraId="42D8C98C" w14:textId="77777777" w:rsidR="005F3DD3" w:rsidRPr="005F3DD3" w:rsidRDefault="005F3DD3" w:rsidP="008A226E">
      <w:pPr>
        <w:keepNext/>
        <w:keepLines/>
        <w:spacing w:after="0" w:line="240" w:lineRule="auto"/>
        <w:jc w:val="both"/>
        <w:rPr>
          <w:rFonts w:ascii="Tahoma" w:eastAsia="Times New Roman" w:hAnsi="Tahoma" w:cs="Tahoma"/>
          <w:sz w:val="20"/>
          <w:szCs w:val="20"/>
          <w:lang w:eastAsia="sl-SI"/>
        </w:rPr>
      </w:pPr>
    </w:p>
    <w:p w14:paraId="11B8E28B" w14:textId="77777777" w:rsidR="005F3DD3" w:rsidRPr="005F3DD3" w:rsidRDefault="005F3DD3" w:rsidP="008A226E">
      <w:pPr>
        <w:keepNext/>
        <w:keepLines/>
        <w:spacing w:after="0" w:line="240" w:lineRule="auto"/>
        <w:jc w:val="both"/>
        <w:rPr>
          <w:rFonts w:ascii="Tahoma" w:eastAsia="Times New Roman" w:hAnsi="Tahoma" w:cs="Tahoma"/>
          <w:sz w:val="20"/>
          <w:szCs w:val="20"/>
          <w:lang w:eastAsia="sl-SI"/>
        </w:rPr>
      </w:pPr>
      <w:r w:rsidRPr="005F3DD3">
        <w:rPr>
          <w:rFonts w:ascii="Tahoma" w:eastAsia="Times New Roman" w:hAnsi="Tahoma" w:cs="Tahoma"/>
          <w:sz w:val="20"/>
          <w:szCs w:val="20"/>
          <w:lang w:eastAsia="sl-SI"/>
        </w:rPr>
        <w:t>Ponudnik mora biti vpisan v enega od poklicnih ali poslovnih registrov, ki se vodijo v državi članici, v kateri ima ponudnik sedež. Seznam poklicnih ali poslovnih registrov v državah članicah Evropske unije določa Priloga XI Direktive 2014/24/EU.</w:t>
      </w:r>
    </w:p>
    <w:p w14:paraId="7CD7AA6F" w14:textId="77777777" w:rsidR="005F3DD3" w:rsidRPr="005F3DD3" w:rsidRDefault="005F3DD3" w:rsidP="008A226E">
      <w:pPr>
        <w:keepNext/>
        <w:keepLines/>
        <w:spacing w:after="0" w:line="240" w:lineRule="auto"/>
        <w:jc w:val="both"/>
        <w:rPr>
          <w:rFonts w:ascii="Tahoma" w:eastAsia="Times New Roman" w:hAnsi="Tahoma" w:cs="Tahoma"/>
          <w:sz w:val="20"/>
          <w:szCs w:val="20"/>
          <w:lang w:eastAsia="sl-SI"/>
        </w:rPr>
      </w:pPr>
    </w:p>
    <w:p w14:paraId="78B27083" w14:textId="77777777" w:rsidR="005F3DD3" w:rsidRPr="005F3DD3" w:rsidRDefault="005F3DD3" w:rsidP="008A226E">
      <w:pPr>
        <w:keepNext/>
        <w:keepLines/>
        <w:spacing w:after="0" w:line="240" w:lineRule="auto"/>
        <w:jc w:val="both"/>
        <w:rPr>
          <w:rFonts w:ascii="Tahoma" w:eastAsia="Times New Roman" w:hAnsi="Tahoma" w:cs="Tahoma"/>
          <w:sz w:val="20"/>
          <w:szCs w:val="20"/>
          <w:lang w:eastAsia="sl-SI"/>
        </w:rPr>
      </w:pPr>
      <w:r w:rsidRPr="005F3DD3">
        <w:rPr>
          <w:rFonts w:ascii="Tahoma" w:eastAsia="Times New Roman" w:hAnsi="Tahoma" w:cs="Tahoma"/>
          <w:sz w:val="20"/>
          <w:szCs w:val="20"/>
          <w:lang w:eastAsia="sl-SI"/>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70934C18" w14:textId="77777777" w:rsidR="005F3DD3" w:rsidRPr="005F3DD3" w:rsidRDefault="005F3DD3" w:rsidP="008A226E">
      <w:pPr>
        <w:keepNext/>
        <w:keepLines/>
        <w:spacing w:after="0" w:line="240" w:lineRule="auto"/>
        <w:jc w:val="both"/>
        <w:rPr>
          <w:rFonts w:ascii="Tahoma" w:eastAsia="Times New Roman" w:hAnsi="Tahoma" w:cs="Tahoma"/>
          <w:sz w:val="20"/>
          <w:szCs w:val="20"/>
          <w:lang w:eastAsia="sl-SI"/>
        </w:rPr>
      </w:pPr>
      <w:r w:rsidRPr="005F3DD3" w:rsidDel="00702B79">
        <w:rPr>
          <w:rFonts w:ascii="Tahoma" w:eastAsia="Times New Roman" w:hAnsi="Tahoma" w:cs="Tahoma"/>
          <w:sz w:val="20"/>
          <w:szCs w:val="20"/>
          <w:lang w:eastAsia="sl-SI"/>
        </w:rPr>
        <w:t xml:space="preserve"> </w:t>
      </w:r>
    </w:p>
    <w:p w14:paraId="5DDB3452" w14:textId="77777777" w:rsidR="005F3DD3" w:rsidRPr="005F3DD3" w:rsidRDefault="005F3DD3" w:rsidP="008A226E">
      <w:pPr>
        <w:keepNext/>
        <w:keepLines/>
        <w:spacing w:after="0" w:line="240" w:lineRule="auto"/>
        <w:jc w:val="both"/>
        <w:rPr>
          <w:rFonts w:ascii="Tahoma" w:eastAsia="Times New Roman" w:hAnsi="Tahoma" w:cs="Tahoma"/>
          <w:b/>
          <w:bCs/>
          <w:sz w:val="20"/>
          <w:szCs w:val="20"/>
          <w:lang w:eastAsia="sl-SI"/>
        </w:rPr>
      </w:pPr>
      <w:r w:rsidRPr="005F3DD3">
        <w:rPr>
          <w:rFonts w:ascii="Tahoma" w:eastAsia="Times New Roman" w:hAnsi="Tahoma" w:cs="Tahoma"/>
          <w:b/>
          <w:bCs/>
          <w:sz w:val="20"/>
          <w:szCs w:val="20"/>
          <w:lang w:eastAsia="sl-SI"/>
        </w:rPr>
        <w:t xml:space="preserve">Pogoj mora izpolniti ponudnik. V </w:t>
      </w:r>
      <w:r w:rsidRPr="005F3DD3">
        <w:rPr>
          <w:rFonts w:ascii="Tahoma" w:eastAsia="Times New Roman" w:hAnsi="Tahoma" w:cs="Tahoma"/>
          <w:b/>
          <w:bCs/>
          <w:sz w:val="20"/>
          <w:szCs w:val="20"/>
          <w:lang w:val="x-none" w:eastAsia="sl-SI"/>
        </w:rPr>
        <w:t xml:space="preserve">primeru </w:t>
      </w:r>
      <w:r w:rsidRPr="005F3DD3">
        <w:rPr>
          <w:rFonts w:ascii="Tahoma" w:eastAsia="Times New Roman" w:hAnsi="Tahoma" w:cs="Tahoma"/>
          <w:b/>
          <w:bCs/>
          <w:sz w:val="20"/>
          <w:szCs w:val="20"/>
          <w:lang w:eastAsia="sl-SI"/>
        </w:rPr>
        <w:t>skupne</w:t>
      </w:r>
      <w:r w:rsidRPr="005F3DD3">
        <w:rPr>
          <w:rFonts w:ascii="Tahoma" w:eastAsia="Times New Roman" w:hAnsi="Tahoma" w:cs="Tahoma"/>
          <w:b/>
          <w:bCs/>
          <w:sz w:val="20"/>
          <w:szCs w:val="20"/>
          <w:lang w:val="x-none" w:eastAsia="sl-SI"/>
        </w:rPr>
        <w:t xml:space="preserve"> ponudbe mora pogoj izpolniti vsak izmed</w:t>
      </w:r>
      <w:r w:rsidRPr="005F3DD3">
        <w:rPr>
          <w:rFonts w:ascii="Tahoma" w:eastAsia="Times New Roman" w:hAnsi="Tahoma" w:cs="Tahoma"/>
          <w:b/>
          <w:bCs/>
          <w:sz w:val="20"/>
          <w:szCs w:val="20"/>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3D731484" w14:textId="77777777" w:rsidR="005F3DD3" w:rsidRPr="005F3DD3" w:rsidRDefault="005F3DD3" w:rsidP="008A226E">
      <w:pPr>
        <w:keepNext/>
        <w:keepLines/>
        <w:spacing w:after="0" w:line="240" w:lineRule="auto"/>
        <w:jc w:val="both"/>
        <w:rPr>
          <w:rFonts w:ascii="Tahoma" w:eastAsia="Times New Roman" w:hAnsi="Tahoma" w:cs="Tahoma"/>
          <w:sz w:val="20"/>
          <w:szCs w:val="20"/>
          <w:lang w:eastAsia="sl-SI"/>
        </w:rPr>
      </w:pPr>
    </w:p>
    <w:p w14:paraId="02E6E6EC" w14:textId="77777777" w:rsidR="005F3DD3" w:rsidRPr="005F3DD3" w:rsidRDefault="005F3DD3" w:rsidP="008A226E">
      <w:pPr>
        <w:keepNext/>
        <w:keepLines/>
        <w:spacing w:after="0" w:line="240" w:lineRule="auto"/>
        <w:jc w:val="both"/>
        <w:rPr>
          <w:rFonts w:ascii="Tahoma" w:eastAsia="Times New Roman" w:hAnsi="Tahoma" w:cs="Tahoma"/>
          <w:b/>
          <w:sz w:val="20"/>
          <w:szCs w:val="20"/>
          <w:lang w:eastAsia="sl-SI"/>
        </w:rPr>
      </w:pPr>
      <w:r w:rsidRPr="005F3DD3">
        <w:rPr>
          <w:rFonts w:ascii="Tahoma" w:eastAsia="Times New Roman" w:hAnsi="Tahoma" w:cs="Tahoma"/>
          <w:b/>
          <w:sz w:val="20"/>
          <w:szCs w:val="20"/>
          <w:lang w:eastAsia="sl-SI"/>
        </w:rPr>
        <w:t>DOKAZILA:</w:t>
      </w:r>
    </w:p>
    <w:p w14:paraId="6F358C7A" w14:textId="77777777" w:rsidR="005F3DD3" w:rsidRPr="005F3DD3" w:rsidRDefault="005F3DD3" w:rsidP="008A226E">
      <w:pPr>
        <w:keepNext/>
        <w:keepLines/>
        <w:spacing w:after="0" w:line="240" w:lineRule="auto"/>
        <w:jc w:val="both"/>
        <w:rPr>
          <w:rFonts w:ascii="Tahoma" w:eastAsia="Times New Roman" w:hAnsi="Tahoma" w:cs="Tahoma"/>
          <w:sz w:val="20"/>
          <w:szCs w:val="20"/>
          <w:lang w:eastAsia="sl-SI"/>
        </w:rPr>
      </w:pPr>
      <w:r w:rsidRPr="005F3DD3">
        <w:rPr>
          <w:rFonts w:ascii="Tahoma" w:eastAsia="Times New Roman" w:hAnsi="Tahoma" w:cs="Tahoma"/>
          <w:sz w:val="20"/>
          <w:szCs w:val="20"/>
          <w:lang w:eastAsia="sl-SI"/>
        </w:rPr>
        <w:t>Izpolnjen ESPD s strani vseh gospodarskih subjektov v ponudbi ter s Prilogo 2.</w:t>
      </w:r>
    </w:p>
    <w:p w14:paraId="745B0C9F" w14:textId="77777777" w:rsidR="005F3DD3" w:rsidRPr="005F3DD3" w:rsidRDefault="005F3DD3" w:rsidP="008A226E">
      <w:pPr>
        <w:keepNext/>
        <w:keepLines/>
        <w:spacing w:after="0" w:line="240" w:lineRule="auto"/>
        <w:jc w:val="both"/>
        <w:rPr>
          <w:rFonts w:ascii="Tahoma" w:eastAsia="Times New Roman" w:hAnsi="Tahoma" w:cs="Tahoma"/>
          <w:sz w:val="20"/>
          <w:szCs w:val="20"/>
          <w:lang w:eastAsia="sl-SI"/>
        </w:rPr>
      </w:pPr>
    </w:p>
    <w:p w14:paraId="64001AAF" w14:textId="77777777" w:rsidR="005F3DD3" w:rsidRPr="005F3DD3" w:rsidRDefault="005F3DD3" w:rsidP="008A226E">
      <w:pPr>
        <w:keepNext/>
        <w:keepLines/>
        <w:spacing w:after="0" w:line="240" w:lineRule="auto"/>
        <w:jc w:val="both"/>
        <w:rPr>
          <w:rFonts w:ascii="Tahoma" w:eastAsia="Times New Roman" w:hAnsi="Tahoma" w:cs="Tahoma"/>
          <w:i/>
          <w:iCs/>
          <w:sz w:val="20"/>
          <w:szCs w:val="20"/>
          <w:lang w:eastAsia="sl-SI"/>
        </w:rPr>
      </w:pPr>
      <w:r w:rsidRPr="005F3DD3">
        <w:rPr>
          <w:rFonts w:ascii="Tahoma" w:eastAsia="Times New Roman" w:hAnsi="Tahoma" w:cs="Tahoma"/>
          <w:i/>
          <w:iCs/>
          <w:sz w:val="20"/>
          <w:szCs w:val="20"/>
          <w:lang w:eastAsia="sl-SI"/>
        </w:rPr>
        <w:t>Naročnik si pridržuje pravico, da ponudnik na podlagi poziva naročnika v zahtevanem roku predloži dodatna dokazila oz. pojasnila o izpolnjevanju zahtevanih pogojev.</w:t>
      </w:r>
    </w:p>
    <w:p w14:paraId="730C8D34" w14:textId="7817D989" w:rsidR="005F3DD3" w:rsidRPr="00751349" w:rsidRDefault="005F3DD3" w:rsidP="008A226E">
      <w:pPr>
        <w:keepNext/>
        <w:keepLines/>
        <w:spacing w:after="0" w:line="240" w:lineRule="auto"/>
        <w:jc w:val="both"/>
        <w:rPr>
          <w:rFonts w:ascii="Tahoma" w:eastAsia="Times New Roman" w:hAnsi="Tahoma" w:cs="Tahoma"/>
          <w:sz w:val="20"/>
          <w:szCs w:val="20"/>
          <w:lang w:eastAsia="sl-SI"/>
        </w:rPr>
      </w:pPr>
    </w:p>
    <w:p w14:paraId="3CDA13E5" w14:textId="77777777" w:rsidR="00751349" w:rsidRPr="00751349" w:rsidRDefault="00751349" w:rsidP="008A226E">
      <w:pPr>
        <w:keepNext/>
        <w:keepLines/>
        <w:spacing w:after="0" w:line="240" w:lineRule="auto"/>
        <w:jc w:val="both"/>
        <w:rPr>
          <w:rFonts w:ascii="Tahoma" w:eastAsia="Times New Roman" w:hAnsi="Tahoma" w:cs="Tahoma"/>
          <w:sz w:val="20"/>
          <w:szCs w:val="20"/>
          <w:lang w:eastAsia="sl-SI"/>
        </w:rPr>
      </w:pPr>
      <w:r w:rsidRPr="00751349">
        <w:rPr>
          <w:rFonts w:ascii="Tahoma" w:eastAsia="Times New Roman" w:hAnsi="Tahoma" w:cs="Tahoma"/>
          <w:sz w:val="20"/>
          <w:szCs w:val="20"/>
          <w:lang w:eastAsia="sl-SI"/>
        </w:rPr>
        <w:t>Naročnik bo preveril, ali je gospodarski subjekt s sedežem v Republiki Sloveniji vpisan v enega od poklicnih ali poslovnih registrov na način, da bo vpogledal v javno dostopne podatke AJPES. Naročnik si pridržuje pravico zahtevati ustrezna dokazila, v kolikor ne bo mogel dostopati do javno dostopnih podatkov. Ponudnik mora za gospodarski subjekt s sedežem izven Republike Sloveniji predložiti ustrezno dokazilo.</w:t>
      </w:r>
    </w:p>
    <w:p w14:paraId="153A0E10" w14:textId="77777777" w:rsidR="00751349" w:rsidRPr="00751349" w:rsidRDefault="00751349" w:rsidP="008A226E">
      <w:pPr>
        <w:keepNext/>
        <w:keepLines/>
        <w:spacing w:after="0" w:line="240" w:lineRule="auto"/>
        <w:jc w:val="both"/>
        <w:rPr>
          <w:rFonts w:ascii="Tahoma" w:eastAsia="Times New Roman" w:hAnsi="Tahoma" w:cs="Tahoma"/>
          <w:sz w:val="20"/>
          <w:szCs w:val="20"/>
          <w:lang w:eastAsia="sl-SI"/>
        </w:rPr>
      </w:pPr>
    </w:p>
    <w:p w14:paraId="6F3A356E" w14:textId="77777777" w:rsidR="00751349" w:rsidRPr="00751349" w:rsidRDefault="00751349" w:rsidP="008A226E">
      <w:pPr>
        <w:keepNext/>
        <w:keepLines/>
        <w:spacing w:after="0" w:line="240" w:lineRule="auto"/>
        <w:jc w:val="both"/>
        <w:rPr>
          <w:rFonts w:ascii="Tahoma" w:eastAsia="Times New Roman" w:hAnsi="Tahoma" w:cs="Tahoma"/>
          <w:sz w:val="20"/>
          <w:szCs w:val="20"/>
          <w:lang w:eastAsia="sl-SI"/>
        </w:rPr>
      </w:pPr>
      <w:r w:rsidRPr="00751349">
        <w:rPr>
          <w:rFonts w:ascii="Tahoma" w:eastAsia="Times New Roman" w:hAnsi="Tahoma" w:cs="Tahoma"/>
          <w:sz w:val="20"/>
          <w:szCs w:val="20"/>
          <w:lang w:eastAsia="sl-SI"/>
        </w:rPr>
        <w:t xml:space="preserve">Če ima ponudnik sedež izven Republike Slovenije, bo moral ponudnik, na poziv naročnika, dokazilo o vpisu v enega od poklicnih ali poslovnih registrov, ki se vodijo v državi članici, v kateri ima gospodarski subjekt sedež predložiti sam. </w:t>
      </w:r>
      <w:r w:rsidRPr="00751349">
        <w:rPr>
          <w:rFonts w:ascii="Tahoma" w:eastAsia="Times New Roman" w:hAnsi="Tahoma" w:cs="Tahoma"/>
          <w:sz w:val="20"/>
          <w:szCs w:val="20"/>
          <w:u w:val="single"/>
          <w:lang w:eastAsia="sl-SI"/>
        </w:rPr>
        <w:t>Navedeno dokazilo lahko ponudnik predloži že v ponudbi</w:t>
      </w:r>
      <w:r w:rsidRPr="00751349">
        <w:rPr>
          <w:rFonts w:ascii="Tahoma" w:eastAsia="Times New Roman" w:hAnsi="Tahoma" w:cs="Tahoma"/>
          <w:sz w:val="20"/>
          <w:szCs w:val="20"/>
          <w:lang w:eastAsia="sl-SI"/>
        </w:rPr>
        <w:t>.</w:t>
      </w:r>
    </w:p>
    <w:p w14:paraId="460159AD" w14:textId="77777777" w:rsidR="00751349" w:rsidRPr="005F3DD3" w:rsidRDefault="00751349" w:rsidP="008A226E">
      <w:pPr>
        <w:keepNext/>
        <w:keepLines/>
        <w:spacing w:after="0" w:line="240" w:lineRule="auto"/>
        <w:jc w:val="both"/>
        <w:rPr>
          <w:rFonts w:ascii="Tahoma" w:eastAsia="Times New Roman" w:hAnsi="Tahoma" w:cs="Tahoma"/>
          <w:sz w:val="20"/>
          <w:szCs w:val="20"/>
          <w:lang w:eastAsia="sl-SI"/>
        </w:rPr>
      </w:pPr>
    </w:p>
    <w:p w14:paraId="4391F7BB" w14:textId="77777777" w:rsidR="005F3DD3" w:rsidRPr="005F3DD3" w:rsidRDefault="005F3DD3" w:rsidP="008A226E">
      <w:pPr>
        <w:keepNext/>
        <w:keepLines/>
        <w:numPr>
          <w:ilvl w:val="2"/>
          <w:numId w:val="2"/>
        </w:numPr>
        <w:spacing w:after="0" w:line="240" w:lineRule="auto"/>
        <w:jc w:val="both"/>
        <w:rPr>
          <w:rFonts w:ascii="Tahoma" w:eastAsia="Times New Roman" w:hAnsi="Tahoma" w:cs="Tahoma"/>
          <w:b/>
          <w:sz w:val="20"/>
          <w:szCs w:val="20"/>
          <w:lang w:eastAsia="sl-SI"/>
        </w:rPr>
      </w:pPr>
      <w:r w:rsidRPr="005F3DD3">
        <w:rPr>
          <w:rFonts w:ascii="Tahoma" w:eastAsia="Times New Roman" w:hAnsi="Tahoma" w:cs="Tahoma"/>
          <w:b/>
          <w:sz w:val="20"/>
          <w:szCs w:val="20"/>
          <w:lang w:eastAsia="sl-SI"/>
        </w:rPr>
        <w:t>Ekonomski in finančni položaj</w:t>
      </w:r>
    </w:p>
    <w:p w14:paraId="51D993E1" w14:textId="77777777" w:rsidR="005F3DD3" w:rsidRPr="005F3DD3" w:rsidRDefault="005F3DD3" w:rsidP="008A226E">
      <w:pPr>
        <w:keepNext/>
        <w:keepLines/>
        <w:spacing w:after="0" w:line="240" w:lineRule="auto"/>
        <w:jc w:val="both"/>
        <w:rPr>
          <w:rFonts w:ascii="Tahoma" w:eastAsia="Times New Roman" w:hAnsi="Tahoma" w:cs="Tahoma"/>
          <w:sz w:val="20"/>
          <w:szCs w:val="20"/>
          <w:lang w:eastAsia="sl-SI"/>
        </w:rPr>
      </w:pPr>
    </w:p>
    <w:p w14:paraId="230AFB80" w14:textId="77777777" w:rsidR="005F3DD3" w:rsidRPr="005F3DD3" w:rsidRDefault="005F3DD3" w:rsidP="008A226E">
      <w:pPr>
        <w:keepNext/>
        <w:keepLines/>
        <w:spacing w:after="0" w:line="240" w:lineRule="auto"/>
        <w:jc w:val="both"/>
        <w:rPr>
          <w:rFonts w:ascii="Tahoma" w:eastAsia="Times New Roman" w:hAnsi="Tahoma" w:cs="Tahoma"/>
          <w:sz w:val="20"/>
          <w:szCs w:val="20"/>
          <w:lang w:eastAsia="sl-SI"/>
        </w:rPr>
      </w:pPr>
      <w:r w:rsidRPr="005F3DD3">
        <w:rPr>
          <w:rFonts w:ascii="Tahoma" w:eastAsia="Times New Roman" w:hAnsi="Tahoma" w:cs="Tahoma"/>
          <w:sz w:val="20"/>
          <w:szCs w:val="20"/>
          <w:lang w:eastAsia="sl-SI"/>
        </w:rPr>
        <w:t>Gospodarski subjekt mora biti ekonomsko in finančno sposoben izvesti predmet javnega naročila.</w:t>
      </w:r>
    </w:p>
    <w:p w14:paraId="775F3264" w14:textId="77777777" w:rsidR="005F3DD3" w:rsidRPr="005F3DD3" w:rsidRDefault="005F3DD3" w:rsidP="008A226E">
      <w:pPr>
        <w:keepNext/>
        <w:keepLines/>
        <w:spacing w:after="0" w:line="240" w:lineRule="auto"/>
        <w:jc w:val="both"/>
        <w:rPr>
          <w:rFonts w:ascii="Tahoma" w:eastAsia="Times New Roman" w:hAnsi="Tahoma" w:cs="Tahoma"/>
          <w:sz w:val="20"/>
          <w:szCs w:val="20"/>
          <w:lang w:eastAsia="sl-SI"/>
        </w:rPr>
      </w:pPr>
    </w:p>
    <w:p w14:paraId="1A1D1ED1" w14:textId="77777777" w:rsidR="005F3DD3" w:rsidRPr="005F3DD3" w:rsidRDefault="005F3DD3" w:rsidP="008A226E">
      <w:pPr>
        <w:keepNext/>
        <w:keepLines/>
        <w:spacing w:after="0" w:line="240" w:lineRule="auto"/>
        <w:jc w:val="both"/>
        <w:rPr>
          <w:rFonts w:ascii="Tahoma" w:eastAsia="Times New Roman" w:hAnsi="Tahoma" w:cs="Tahoma"/>
          <w:sz w:val="20"/>
          <w:szCs w:val="20"/>
          <w:lang w:eastAsia="sl-SI"/>
        </w:rPr>
      </w:pPr>
      <w:r w:rsidRPr="005F3DD3">
        <w:rPr>
          <w:rFonts w:ascii="Tahoma" w:eastAsia="Times New Roman" w:hAnsi="Tahoma" w:cs="Tahoma"/>
          <w:sz w:val="20"/>
          <w:szCs w:val="20"/>
          <w:lang w:eastAsia="sl-SI"/>
        </w:rPr>
        <w:t xml:space="preserve">Gospodarski subjekt na dan oddaje ponudbe ne sme imeti blokiranega poslovnega računa pri katerikoli banki, ki vodi njegov transakcijski račun. </w:t>
      </w:r>
    </w:p>
    <w:p w14:paraId="6A33EE65" w14:textId="77777777" w:rsidR="005F3DD3" w:rsidRPr="005F3DD3" w:rsidRDefault="005F3DD3" w:rsidP="008A226E">
      <w:pPr>
        <w:keepNext/>
        <w:keepLines/>
        <w:spacing w:after="0" w:line="240" w:lineRule="auto"/>
        <w:jc w:val="both"/>
        <w:rPr>
          <w:rFonts w:ascii="Tahoma" w:eastAsia="Times New Roman" w:hAnsi="Tahoma" w:cs="Tahoma"/>
          <w:sz w:val="20"/>
          <w:szCs w:val="20"/>
          <w:lang w:eastAsia="sl-SI"/>
        </w:rPr>
      </w:pPr>
    </w:p>
    <w:p w14:paraId="654D9AEA" w14:textId="77777777" w:rsidR="005F3DD3" w:rsidRPr="005F3DD3" w:rsidRDefault="005F3DD3" w:rsidP="008A226E">
      <w:pPr>
        <w:keepNext/>
        <w:keepLines/>
        <w:spacing w:after="0" w:line="240" w:lineRule="auto"/>
        <w:jc w:val="both"/>
        <w:rPr>
          <w:rFonts w:ascii="Tahoma" w:eastAsia="Times New Roman" w:hAnsi="Tahoma" w:cs="Tahoma"/>
          <w:b/>
          <w:bCs/>
          <w:sz w:val="20"/>
          <w:szCs w:val="20"/>
          <w:lang w:eastAsia="sl-SI"/>
        </w:rPr>
      </w:pPr>
      <w:r w:rsidRPr="005F3DD3">
        <w:rPr>
          <w:rFonts w:ascii="Tahoma" w:eastAsia="Times New Roman" w:hAnsi="Tahoma" w:cs="Tahoma"/>
          <w:b/>
          <w:bCs/>
          <w:sz w:val="20"/>
          <w:szCs w:val="20"/>
          <w:lang w:eastAsia="sl-SI"/>
        </w:rPr>
        <w:t xml:space="preserve">Pogoj mora izpolniti ponudnik. V </w:t>
      </w:r>
      <w:r w:rsidRPr="005F3DD3">
        <w:rPr>
          <w:rFonts w:ascii="Tahoma" w:eastAsia="Times New Roman" w:hAnsi="Tahoma" w:cs="Tahoma"/>
          <w:b/>
          <w:bCs/>
          <w:sz w:val="20"/>
          <w:szCs w:val="20"/>
          <w:lang w:val="x-none" w:eastAsia="sl-SI"/>
        </w:rPr>
        <w:t xml:space="preserve">primeru </w:t>
      </w:r>
      <w:r w:rsidRPr="005F3DD3">
        <w:rPr>
          <w:rFonts w:ascii="Tahoma" w:eastAsia="Times New Roman" w:hAnsi="Tahoma" w:cs="Tahoma"/>
          <w:b/>
          <w:bCs/>
          <w:sz w:val="20"/>
          <w:szCs w:val="20"/>
          <w:lang w:eastAsia="sl-SI"/>
        </w:rPr>
        <w:t>skupne</w:t>
      </w:r>
      <w:r w:rsidRPr="005F3DD3">
        <w:rPr>
          <w:rFonts w:ascii="Tahoma" w:eastAsia="Times New Roman" w:hAnsi="Tahoma" w:cs="Tahoma"/>
          <w:b/>
          <w:bCs/>
          <w:sz w:val="20"/>
          <w:szCs w:val="20"/>
          <w:lang w:val="x-none" w:eastAsia="sl-SI"/>
        </w:rPr>
        <w:t xml:space="preserve"> ponudbe mora pogoj izpolniti vsak izmed</w:t>
      </w:r>
      <w:r w:rsidRPr="005F3DD3">
        <w:rPr>
          <w:rFonts w:ascii="Tahoma" w:eastAsia="Times New Roman" w:hAnsi="Tahoma" w:cs="Tahoma"/>
          <w:b/>
          <w:bCs/>
          <w:sz w:val="20"/>
          <w:szCs w:val="20"/>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6D3CF75E" w14:textId="77777777" w:rsidR="005F3DD3" w:rsidRPr="005F3DD3" w:rsidRDefault="005F3DD3" w:rsidP="008A226E">
      <w:pPr>
        <w:keepNext/>
        <w:keepLines/>
        <w:spacing w:after="0" w:line="240" w:lineRule="auto"/>
        <w:jc w:val="both"/>
        <w:rPr>
          <w:rFonts w:ascii="Tahoma" w:eastAsia="Times New Roman" w:hAnsi="Tahoma" w:cs="Tahoma"/>
          <w:sz w:val="20"/>
          <w:szCs w:val="20"/>
          <w:lang w:eastAsia="sl-SI"/>
        </w:rPr>
      </w:pPr>
    </w:p>
    <w:p w14:paraId="56EAD4B9" w14:textId="77777777" w:rsidR="005F3DD3" w:rsidRPr="005F3DD3" w:rsidRDefault="005F3DD3" w:rsidP="008A226E">
      <w:pPr>
        <w:keepNext/>
        <w:keepLines/>
        <w:spacing w:after="0" w:line="240" w:lineRule="auto"/>
        <w:jc w:val="both"/>
        <w:rPr>
          <w:rFonts w:ascii="Tahoma" w:eastAsia="Times New Roman" w:hAnsi="Tahoma" w:cs="Tahoma"/>
          <w:b/>
          <w:sz w:val="20"/>
          <w:szCs w:val="20"/>
          <w:lang w:eastAsia="sl-SI"/>
        </w:rPr>
      </w:pPr>
      <w:r w:rsidRPr="005F3DD3">
        <w:rPr>
          <w:rFonts w:ascii="Tahoma" w:eastAsia="Times New Roman" w:hAnsi="Tahoma" w:cs="Tahoma"/>
          <w:b/>
          <w:sz w:val="20"/>
          <w:szCs w:val="20"/>
          <w:lang w:eastAsia="sl-SI"/>
        </w:rPr>
        <w:t>DOKAZILA:</w:t>
      </w:r>
    </w:p>
    <w:p w14:paraId="09EF958D" w14:textId="77777777" w:rsidR="005F3DD3" w:rsidRPr="005F3DD3" w:rsidRDefault="005F3DD3" w:rsidP="008A226E">
      <w:pPr>
        <w:keepNext/>
        <w:keepLines/>
        <w:spacing w:after="0" w:line="240" w:lineRule="auto"/>
        <w:jc w:val="both"/>
        <w:rPr>
          <w:rFonts w:ascii="Tahoma" w:eastAsia="Times New Roman" w:hAnsi="Tahoma" w:cs="Tahoma"/>
          <w:sz w:val="20"/>
          <w:szCs w:val="20"/>
          <w:lang w:eastAsia="sl-SI"/>
        </w:rPr>
      </w:pPr>
      <w:r w:rsidRPr="005F3DD3">
        <w:rPr>
          <w:rFonts w:ascii="Tahoma" w:eastAsia="Times New Roman" w:hAnsi="Tahoma" w:cs="Tahoma"/>
          <w:sz w:val="20"/>
          <w:szCs w:val="20"/>
          <w:lang w:eastAsia="sl-SI"/>
        </w:rPr>
        <w:t>Izpolnjen ESPD s strani vseh gospodarskih subjektov v ponudbi ter s Prilogo 2.</w:t>
      </w:r>
    </w:p>
    <w:p w14:paraId="4748FB9E" w14:textId="77777777" w:rsidR="005F3DD3" w:rsidRPr="005F3DD3" w:rsidRDefault="005F3DD3" w:rsidP="008A226E">
      <w:pPr>
        <w:keepNext/>
        <w:keepLines/>
        <w:spacing w:after="0" w:line="240" w:lineRule="auto"/>
        <w:jc w:val="both"/>
        <w:rPr>
          <w:rFonts w:ascii="Tahoma" w:eastAsia="Times New Roman" w:hAnsi="Tahoma" w:cs="Tahoma"/>
          <w:sz w:val="20"/>
          <w:szCs w:val="20"/>
          <w:lang w:eastAsia="sl-SI"/>
        </w:rPr>
      </w:pPr>
    </w:p>
    <w:p w14:paraId="55E9BB7B" w14:textId="77777777" w:rsidR="005F3DD3" w:rsidRPr="005F3DD3" w:rsidRDefault="005F3DD3" w:rsidP="008A226E">
      <w:pPr>
        <w:keepNext/>
        <w:keepLines/>
        <w:spacing w:after="0" w:line="240" w:lineRule="auto"/>
        <w:jc w:val="both"/>
        <w:rPr>
          <w:rFonts w:ascii="Tahoma" w:eastAsia="Times New Roman" w:hAnsi="Tahoma" w:cs="Tahoma"/>
          <w:i/>
          <w:iCs/>
          <w:sz w:val="20"/>
          <w:szCs w:val="20"/>
          <w:lang w:eastAsia="sl-SI"/>
        </w:rPr>
      </w:pPr>
      <w:r w:rsidRPr="005F3DD3">
        <w:rPr>
          <w:rFonts w:ascii="Tahoma" w:eastAsia="Times New Roman" w:hAnsi="Tahoma" w:cs="Tahoma"/>
          <w:i/>
          <w:iCs/>
          <w:sz w:val="20"/>
          <w:szCs w:val="20"/>
          <w:lang w:eastAsia="sl-SI"/>
        </w:rPr>
        <w:t>Naročnik si pridržuje pravico, da ponudnik na podlagi poziva naročnika v zahtevanem roku predloži dodatna dokazila oz. pojasnila o izpolnjevanju zahtevanih pogojev.</w:t>
      </w:r>
    </w:p>
    <w:p w14:paraId="3CCE936F" w14:textId="77777777" w:rsidR="00930D4B" w:rsidRPr="0010707C" w:rsidRDefault="00930D4B" w:rsidP="008A226E">
      <w:pPr>
        <w:keepNext/>
        <w:keepLines/>
        <w:spacing w:after="0" w:line="240" w:lineRule="auto"/>
        <w:jc w:val="both"/>
        <w:rPr>
          <w:rFonts w:ascii="Tahoma" w:eastAsia="Times New Roman" w:hAnsi="Tahoma" w:cs="Tahoma"/>
          <w:sz w:val="20"/>
          <w:szCs w:val="20"/>
          <w:lang w:eastAsia="sl-SI"/>
        </w:rPr>
      </w:pPr>
    </w:p>
    <w:p w14:paraId="5BFAE58F" w14:textId="1C159212" w:rsidR="000C135B" w:rsidRDefault="000C135B" w:rsidP="008A226E">
      <w:pPr>
        <w:keepNext/>
        <w:keepLines/>
        <w:numPr>
          <w:ilvl w:val="2"/>
          <w:numId w:val="2"/>
        </w:numPr>
        <w:spacing w:after="0" w:line="240" w:lineRule="auto"/>
        <w:jc w:val="both"/>
        <w:rPr>
          <w:rFonts w:ascii="Tahoma" w:eastAsia="Times New Roman" w:hAnsi="Tahoma" w:cs="Tahoma"/>
          <w:b/>
          <w:sz w:val="20"/>
          <w:szCs w:val="20"/>
          <w:lang w:eastAsia="sl-SI"/>
        </w:rPr>
      </w:pPr>
      <w:bookmarkStart w:id="15" w:name="Tehnična_sposobnost_in_reference"/>
      <w:r>
        <w:rPr>
          <w:rFonts w:ascii="Tahoma" w:eastAsia="Times New Roman" w:hAnsi="Tahoma" w:cs="Tahoma"/>
          <w:b/>
          <w:sz w:val="20"/>
          <w:szCs w:val="20"/>
          <w:lang w:eastAsia="sl-SI"/>
        </w:rPr>
        <w:t>Tehnična sposobnost</w:t>
      </w:r>
      <w:r w:rsidR="00234C5A">
        <w:rPr>
          <w:rFonts w:ascii="Tahoma" w:eastAsia="Times New Roman" w:hAnsi="Tahoma" w:cs="Tahoma"/>
          <w:b/>
          <w:sz w:val="20"/>
          <w:szCs w:val="20"/>
          <w:lang w:eastAsia="sl-SI"/>
        </w:rPr>
        <w:t xml:space="preserve"> – zahtevana oprema</w:t>
      </w:r>
    </w:p>
    <w:p w14:paraId="43458FCB" w14:textId="77777777" w:rsidR="000C135B" w:rsidRDefault="000C135B" w:rsidP="008A226E">
      <w:pPr>
        <w:keepNext/>
        <w:keepLines/>
        <w:spacing w:after="0" w:line="240" w:lineRule="auto"/>
        <w:jc w:val="both"/>
        <w:rPr>
          <w:rFonts w:ascii="Tahoma" w:eastAsia="Times New Roman" w:hAnsi="Tahoma" w:cs="Tahoma"/>
          <w:b/>
          <w:sz w:val="20"/>
          <w:szCs w:val="20"/>
          <w:lang w:eastAsia="sl-SI"/>
        </w:rPr>
      </w:pPr>
    </w:p>
    <w:p w14:paraId="5EAA275A" w14:textId="77777777" w:rsidR="000C135B" w:rsidRPr="000C135B" w:rsidRDefault="000C135B" w:rsidP="008A226E">
      <w:pPr>
        <w:keepNext/>
        <w:keepLines/>
        <w:spacing w:after="0" w:line="240" w:lineRule="auto"/>
        <w:jc w:val="both"/>
        <w:rPr>
          <w:rFonts w:ascii="Tahoma" w:eastAsia="Times New Roman" w:hAnsi="Tahoma" w:cs="Tahoma"/>
          <w:sz w:val="20"/>
          <w:szCs w:val="20"/>
          <w:lang w:eastAsia="sl-SI"/>
        </w:rPr>
      </w:pPr>
      <w:r w:rsidRPr="000C135B">
        <w:rPr>
          <w:rFonts w:ascii="Tahoma" w:eastAsia="Times New Roman" w:hAnsi="Tahoma" w:cs="Tahoma"/>
          <w:sz w:val="20"/>
          <w:szCs w:val="20"/>
          <w:lang w:eastAsia="sl-SI"/>
        </w:rPr>
        <w:t xml:space="preserve">Ponudnik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14:paraId="40B481E9" w14:textId="77777777" w:rsidR="000C135B" w:rsidRDefault="000C135B" w:rsidP="008A226E">
      <w:pPr>
        <w:keepNext/>
        <w:keepLines/>
        <w:spacing w:after="0" w:line="240" w:lineRule="auto"/>
        <w:jc w:val="both"/>
        <w:rPr>
          <w:rFonts w:ascii="Tahoma" w:eastAsia="Times New Roman" w:hAnsi="Tahoma" w:cs="Tahoma"/>
          <w:b/>
          <w:sz w:val="20"/>
          <w:szCs w:val="20"/>
          <w:lang w:eastAsia="sl-SI"/>
        </w:rPr>
      </w:pPr>
    </w:p>
    <w:p w14:paraId="67E895CB" w14:textId="02A19AA4" w:rsidR="000C135B" w:rsidRPr="0010707C" w:rsidRDefault="000C135B" w:rsidP="008A226E">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Ponudnik mora pri izvajanju storitev upoštevati Odlok o določitvi plovbnega režima (Ur</w:t>
      </w:r>
      <w:r>
        <w:rPr>
          <w:rFonts w:ascii="Tahoma" w:eastAsia="Times New Roman" w:hAnsi="Tahoma" w:cs="Tahoma"/>
          <w:sz w:val="20"/>
          <w:szCs w:val="20"/>
          <w:lang w:eastAsia="sl-SI"/>
        </w:rPr>
        <w:t xml:space="preserve">. l. </w:t>
      </w:r>
      <w:r w:rsidRPr="0010707C">
        <w:rPr>
          <w:rFonts w:ascii="Tahoma" w:eastAsia="Times New Roman" w:hAnsi="Tahoma" w:cs="Tahoma"/>
          <w:sz w:val="20"/>
          <w:szCs w:val="20"/>
          <w:lang w:eastAsia="sl-SI"/>
        </w:rPr>
        <w:t>RS, št. 53/06</w:t>
      </w:r>
      <w:r w:rsidR="005F3DD3">
        <w:rPr>
          <w:rFonts w:ascii="Tahoma" w:eastAsia="Times New Roman" w:hAnsi="Tahoma" w:cs="Tahoma"/>
          <w:sz w:val="20"/>
          <w:szCs w:val="20"/>
          <w:lang w:eastAsia="sl-SI"/>
        </w:rPr>
        <w:t xml:space="preserve"> s </w:t>
      </w:r>
      <w:r w:rsidR="005F3DD3" w:rsidRPr="00747124">
        <w:rPr>
          <w:rFonts w:ascii="Tahoma" w:eastAsia="Times New Roman" w:hAnsi="Tahoma" w:cs="Tahoma"/>
          <w:sz w:val="20"/>
          <w:szCs w:val="20"/>
          <w:lang w:eastAsia="sl-SI"/>
        </w:rPr>
        <w:t>spremembami</w:t>
      </w:r>
      <w:r w:rsidRPr="00747124">
        <w:rPr>
          <w:rFonts w:ascii="Tahoma" w:eastAsia="Times New Roman" w:hAnsi="Tahoma" w:cs="Tahoma"/>
          <w:sz w:val="20"/>
          <w:szCs w:val="20"/>
          <w:lang w:eastAsia="sl-SI"/>
        </w:rPr>
        <w:t>)</w:t>
      </w:r>
      <w:r w:rsidRPr="00747124">
        <w:rPr>
          <w:rFonts w:ascii="Tahoma" w:hAnsi="Tahoma" w:cs="Tahoma"/>
          <w:sz w:val="20"/>
          <w:szCs w:val="20"/>
        </w:rPr>
        <w:t xml:space="preserve"> </w:t>
      </w:r>
      <w:r w:rsidRPr="00747124">
        <w:rPr>
          <w:rFonts w:ascii="Tahoma" w:eastAsia="Times New Roman" w:hAnsi="Tahoma" w:cs="Tahoma"/>
          <w:sz w:val="20"/>
          <w:szCs w:val="20"/>
          <w:lang w:eastAsia="sl-SI"/>
        </w:rPr>
        <w:t>na območju Mestne občine Ljubljana</w:t>
      </w:r>
      <w:r w:rsidR="005F3DD3" w:rsidRPr="00747124">
        <w:rPr>
          <w:rFonts w:ascii="Tahoma" w:eastAsia="Times New Roman" w:hAnsi="Tahoma" w:cs="Tahoma"/>
          <w:sz w:val="20"/>
          <w:szCs w:val="20"/>
          <w:lang w:eastAsia="sl-SI"/>
        </w:rPr>
        <w:t>.</w:t>
      </w:r>
    </w:p>
    <w:p w14:paraId="60C777E4" w14:textId="77777777" w:rsidR="000C135B" w:rsidRPr="0010707C" w:rsidRDefault="000C135B" w:rsidP="008A226E">
      <w:pPr>
        <w:keepNext/>
        <w:keepLines/>
        <w:spacing w:after="0" w:line="240" w:lineRule="auto"/>
        <w:jc w:val="both"/>
        <w:rPr>
          <w:rFonts w:ascii="Tahoma" w:eastAsia="Times New Roman" w:hAnsi="Tahoma" w:cs="Tahoma"/>
          <w:sz w:val="20"/>
          <w:szCs w:val="20"/>
          <w:lang w:eastAsia="sl-SI"/>
        </w:rPr>
      </w:pPr>
    </w:p>
    <w:p w14:paraId="5F4F5C4A" w14:textId="5EB01D1D" w:rsidR="000C135B" w:rsidRPr="0010707C" w:rsidRDefault="000C135B" w:rsidP="008A226E">
      <w:pPr>
        <w:keepNext/>
        <w:keepLines/>
        <w:spacing w:after="0" w:line="240" w:lineRule="auto"/>
        <w:jc w:val="both"/>
        <w:rPr>
          <w:rFonts w:ascii="Tahoma" w:hAnsi="Tahoma" w:cs="Tahoma"/>
          <w:sz w:val="20"/>
          <w:szCs w:val="20"/>
        </w:rPr>
      </w:pPr>
      <w:r w:rsidRPr="0010707C">
        <w:rPr>
          <w:rFonts w:ascii="Tahoma" w:hAnsi="Tahoma" w:cs="Tahoma"/>
          <w:sz w:val="20"/>
          <w:szCs w:val="20"/>
        </w:rPr>
        <w:t xml:space="preserve">Ponudnik mora za izvajanje storitev zagotoviti vsaj tri (3) plovila, ki morajo imeti izvenkrmni motor minimalne moči 5 kW, max. dolžina plovila: 10,00 m. Ponudnik izpolni in podpiše izjavo o ustreznosti plovil, v katerem navede tehnične karakteristike za posamezno plovilo </w:t>
      </w:r>
      <w:r w:rsidRPr="000E385B">
        <w:rPr>
          <w:rFonts w:ascii="Tahoma" w:hAnsi="Tahoma" w:cs="Tahoma"/>
          <w:sz w:val="20"/>
          <w:szCs w:val="20"/>
        </w:rPr>
        <w:t>(</w:t>
      </w:r>
      <w:r w:rsidR="000E385B" w:rsidRPr="005F3DD3">
        <w:rPr>
          <w:rFonts w:ascii="Tahoma" w:hAnsi="Tahoma" w:cs="Tahoma"/>
          <w:b/>
          <w:bCs/>
          <w:sz w:val="20"/>
          <w:szCs w:val="20"/>
        </w:rPr>
        <w:t>P</w:t>
      </w:r>
      <w:r w:rsidRPr="005F3DD3">
        <w:rPr>
          <w:rFonts w:ascii="Tahoma" w:hAnsi="Tahoma" w:cs="Tahoma"/>
          <w:b/>
          <w:bCs/>
          <w:sz w:val="20"/>
          <w:szCs w:val="20"/>
        </w:rPr>
        <w:t xml:space="preserve">riloga </w:t>
      </w:r>
      <w:r w:rsidR="00234C5A" w:rsidRPr="005F3DD3">
        <w:rPr>
          <w:rFonts w:ascii="Tahoma" w:hAnsi="Tahoma" w:cs="Tahoma"/>
          <w:b/>
          <w:bCs/>
          <w:sz w:val="20"/>
          <w:szCs w:val="20"/>
        </w:rPr>
        <w:t>5</w:t>
      </w:r>
      <w:r w:rsidRPr="000E385B">
        <w:rPr>
          <w:rFonts w:ascii="Tahoma" w:hAnsi="Tahoma" w:cs="Tahoma"/>
          <w:sz w:val="20"/>
          <w:szCs w:val="20"/>
        </w:rPr>
        <w:t>).</w:t>
      </w:r>
      <w:r w:rsidRPr="0010707C">
        <w:rPr>
          <w:rFonts w:ascii="Tahoma" w:hAnsi="Tahoma" w:cs="Tahoma"/>
          <w:sz w:val="20"/>
          <w:szCs w:val="20"/>
        </w:rPr>
        <w:t xml:space="preserve"> </w:t>
      </w:r>
      <w:r w:rsidR="00234C5A">
        <w:rPr>
          <w:rFonts w:ascii="Tahoma" w:hAnsi="Tahoma" w:cs="Tahoma"/>
          <w:sz w:val="20"/>
          <w:szCs w:val="20"/>
        </w:rPr>
        <w:t>Ponudnik mora priložiti tudi</w:t>
      </w:r>
      <w:r w:rsidRPr="0010707C">
        <w:rPr>
          <w:rFonts w:ascii="Tahoma" w:hAnsi="Tahoma" w:cs="Tahoma"/>
          <w:sz w:val="20"/>
          <w:szCs w:val="20"/>
        </w:rPr>
        <w:t xml:space="preserve"> fotografij</w:t>
      </w:r>
      <w:r w:rsidR="00234C5A">
        <w:rPr>
          <w:rFonts w:ascii="Tahoma" w:hAnsi="Tahoma" w:cs="Tahoma"/>
          <w:sz w:val="20"/>
          <w:szCs w:val="20"/>
        </w:rPr>
        <w:t>e</w:t>
      </w:r>
      <w:r w:rsidRPr="0010707C">
        <w:rPr>
          <w:rFonts w:ascii="Tahoma" w:hAnsi="Tahoma" w:cs="Tahoma"/>
          <w:sz w:val="20"/>
          <w:szCs w:val="20"/>
        </w:rPr>
        <w:t xml:space="preserve"> posameznega plovila.</w:t>
      </w:r>
    </w:p>
    <w:p w14:paraId="02946365" w14:textId="77777777" w:rsidR="000C135B" w:rsidRDefault="000C135B" w:rsidP="008A226E">
      <w:pPr>
        <w:keepNext/>
        <w:keepLines/>
        <w:spacing w:after="0" w:line="240" w:lineRule="auto"/>
        <w:jc w:val="both"/>
        <w:rPr>
          <w:rFonts w:ascii="Tahoma" w:hAnsi="Tahoma" w:cs="Tahoma"/>
          <w:sz w:val="20"/>
          <w:szCs w:val="20"/>
        </w:rPr>
      </w:pPr>
    </w:p>
    <w:p w14:paraId="713048E9" w14:textId="77777777" w:rsidR="00BD5373" w:rsidRDefault="000E385B" w:rsidP="008A226E">
      <w:pPr>
        <w:keepNext/>
        <w:keepLines/>
        <w:spacing w:after="0" w:line="240" w:lineRule="auto"/>
        <w:jc w:val="both"/>
        <w:rPr>
          <w:rFonts w:ascii="Tahoma" w:hAnsi="Tahoma" w:cs="Tahoma"/>
          <w:bCs/>
          <w:i/>
          <w:sz w:val="20"/>
          <w:szCs w:val="20"/>
        </w:rPr>
      </w:pPr>
      <w:r w:rsidRPr="000E385B">
        <w:rPr>
          <w:rFonts w:ascii="Tahoma" w:hAnsi="Tahoma" w:cs="Tahoma"/>
          <w:bCs/>
          <w:i/>
          <w:sz w:val="20"/>
          <w:szCs w:val="20"/>
        </w:rPr>
        <w:lastRenderedPageBreak/>
        <w:t>Zgoraj navedeno sposobnost lahko ponudnik izpolni samostojno, kot skupina ponudnikov ali s podizvajalci (glede na dejavnosti, ki so predmet javnega naročila in jih bo v okviru ponudbe posamezni subjekt izvajal).</w:t>
      </w:r>
    </w:p>
    <w:p w14:paraId="0647BF67" w14:textId="12EEE0BC" w:rsidR="000E385B" w:rsidRPr="00DA7C88" w:rsidRDefault="000E385B" w:rsidP="008A226E">
      <w:pPr>
        <w:keepNext/>
        <w:keepLines/>
        <w:spacing w:after="0" w:line="240" w:lineRule="auto"/>
        <w:jc w:val="both"/>
        <w:rPr>
          <w:rFonts w:ascii="Tahoma" w:hAnsi="Tahoma" w:cs="Tahoma"/>
          <w:bCs/>
          <w:i/>
          <w:sz w:val="20"/>
          <w:szCs w:val="20"/>
        </w:rPr>
      </w:pPr>
      <w:r w:rsidRPr="000E385B">
        <w:rPr>
          <w:rFonts w:ascii="Tahoma" w:hAnsi="Tahoma" w:cs="Tahoma"/>
          <w:bCs/>
          <w:i/>
          <w:sz w:val="20"/>
          <w:szCs w:val="20"/>
        </w:rPr>
        <w:t xml:space="preserve"> </w:t>
      </w:r>
    </w:p>
    <w:p w14:paraId="09868C44" w14:textId="77777777" w:rsidR="000E385B" w:rsidRPr="000E385B" w:rsidRDefault="000E385B" w:rsidP="008A226E">
      <w:pPr>
        <w:keepNext/>
        <w:keepLines/>
        <w:spacing w:after="0" w:line="240" w:lineRule="auto"/>
        <w:jc w:val="both"/>
        <w:rPr>
          <w:rFonts w:ascii="Tahoma" w:hAnsi="Tahoma" w:cs="Tahoma"/>
          <w:b/>
          <w:sz w:val="20"/>
          <w:szCs w:val="20"/>
        </w:rPr>
      </w:pPr>
      <w:r w:rsidRPr="000E385B">
        <w:rPr>
          <w:rFonts w:ascii="Tahoma" w:hAnsi="Tahoma" w:cs="Tahoma"/>
          <w:b/>
          <w:sz w:val="20"/>
          <w:szCs w:val="20"/>
        </w:rPr>
        <w:t>Dokazila:</w:t>
      </w:r>
    </w:p>
    <w:p w14:paraId="5840D21C" w14:textId="77777777" w:rsidR="005F3DD3" w:rsidRPr="005F3DD3" w:rsidRDefault="005F3DD3" w:rsidP="008A226E">
      <w:pPr>
        <w:pStyle w:val="Odstavekseznama"/>
        <w:keepNext/>
        <w:keepLines/>
        <w:numPr>
          <w:ilvl w:val="0"/>
          <w:numId w:val="38"/>
        </w:numPr>
        <w:rPr>
          <w:rFonts w:ascii="Tahoma" w:eastAsia="Calibri" w:hAnsi="Tahoma" w:cs="Tahoma"/>
          <w:lang w:eastAsia="en-US"/>
        </w:rPr>
      </w:pPr>
      <w:r w:rsidRPr="005F3DD3">
        <w:rPr>
          <w:rFonts w:ascii="Tahoma" w:eastAsia="Calibri" w:hAnsi="Tahoma" w:cs="Tahoma"/>
          <w:lang w:eastAsia="en-US"/>
        </w:rPr>
        <w:t>Izpolnjen ESPD s strani vseh gospodarskih subjektov v ponudbi.</w:t>
      </w:r>
    </w:p>
    <w:p w14:paraId="4B137E42" w14:textId="1D9335AA" w:rsidR="000E385B" w:rsidRPr="005F3DD3" w:rsidRDefault="000E385B" w:rsidP="008A226E">
      <w:pPr>
        <w:pStyle w:val="Odstavekseznama"/>
        <w:keepNext/>
        <w:keepLines/>
        <w:numPr>
          <w:ilvl w:val="0"/>
          <w:numId w:val="38"/>
        </w:numPr>
        <w:rPr>
          <w:rFonts w:ascii="Tahoma" w:eastAsia="Calibri" w:hAnsi="Tahoma" w:cs="Tahoma"/>
          <w:lang w:eastAsia="en-US"/>
        </w:rPr>
      </w:pPr>
      <w:r w:rsidRPr="005F3DD3">
        <w:rPr>
          <w:rFonts w:ascii="Tahoma" w:eastAsia="Calibri" w:hAnsi="Tahoma" w:cs="Tahoma"/>
          <w:lang w:eastAsia="en-US"/>
        </w:rPr>
        <w:t xml:space="preserve">Izpolnjena in podpisana Priloga </w:t>
      </w:r>
      <w:r w:rsidR="00234C5A" w:rsidRPr="005F3DD3">
        <w:rPr>
          <w:rFonts w:ascii="Tahoma" w:eastAsia="Calibri" w:hAnsi="Tahoma" w:cs="Tahoma"/>
          <w:lang w:eastAsia="en-US"/>
        </w:rPr>
        <w:t>5</w:t>
      </w:r>
      <w:r w:rsidRPr="005F3DD3">
        <w:rPr>
          <w:rFonts w:ascii="Tahoma" w:eastAsia="Calibri" w:hAnsi="Tahoma" w:cs="Tahoma"/>
          <w:lang w:eastAsia="en-US"/>
        </w:rPr>
        <w:t xml:space="preserve"> TEHNIČNA SPOSOBNOST</w:t>
      </w:r>
      <w:r w:rsidR="00234C5A" w:rsidRPr="005F3DD3">
        <w:rPr>
          <w:rFonts w:ascii="Tahoma" w:eastAsia="Calibri" w:hAnsi="Tahoma" w:cs="Tahoma"/>
          <w:lang w:eastAsia="en-US"/>
        </w:rPr>
        <w:t xml:space="preserve"> – ZAHTVANA OPREMA</w:t>
      </w:r>
      <w:r w:rsidRPr="005F3DD3">
        <w:rPr>
          <w:rFonts w:ascii="Tahoma" w:eastAsia="Calibri" w:hAnsi="Tahoma" w:cs="Tahoma"/>
          <w:lang w:eastAsia="en-US"/>
        </w:rPr>
        <w:t>. Naročnik si pridržuje pravico zahtevati dokazila, da tehnična oprema izpolnjuje zahteve za tehnično opremo. Naročnik si pridržuje pravico do ogleda tehnične opreme.</w:t>
      </w:r>
      <w:bookmarkEnd w:id="15"/>
    </w:p>
    <w:p w14:paraId="45DF91E7" w14:textId="77777777" w:rsidR="000E385B" w:rsidRPr="0010707C" w:rsidRDefault="000E385B" w:rsidP="008A226E">
      <w:pPr>
        <w:keepNext/>
        <w:keepLines/>
        <w:spacing w:after="0" w:line="240" w:lineRule="auto"/>
        <w:jc w:val="both"/>
        <w:rPr>
          <w:rFonts w:ascii="Tahoma" w:eastAsia="Times New Roman" w:hAnsi="Tahoma" w:cs="Tahoma"/>
          <w:b/>
          <w:sz w:val="20"/>
          <w:szCs w:val="20"/>
          <w:lang w:eastAsia="sl-SI"/>
        </w:rPr>
      </w:pPr>
    </w:p>
    <w:p w14:paraId="2CED2249" w14:textId="77777777" w:rsidR="0085585C" w:rsidRPr="0010707C" w:rsidRDefault="00A0722E" w:rsidP="008A226E">
      <w:pPr>
        <w:keepNext/>
        <w:keepLines/>
        <w:numPr>
          <w:ilvl w:val="2"/>
          <w:numId w:val="2"/>
        </w:numPr>
        <w:spacing w:after="0" w:line="240" w:lineRule="auto"/>
        <w:jc w:val="both"/>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 xml:space="preserve">Strokovna sposobnost </w:t>
      </w:r>
    </w:p>
    <w:p w14:paraId="20491C6B" w14:textId="77777777" w:rsidR="0085585C" w:rsidRPr="0010707C" w:rsidRDefault="0085585C" w:rsidP="008A226E">
      <w:pPr>
        <w:keepNext/>
        <w:keepLines/>
        <w:spacing w:after="0" w:line="240" w:lineRule="auto"/>
        <w:jc w:val="both"/>
        <w:rPr>
          <w:rFonts w:ascii="Tahoma" w:eastAsia="Times New Roman" w:hAnsi="Tahoma" w:cs="Tahoma"/>
          <w:sz w:val="20"/>
          <w:szCs w:val="20"/>
          <w:lang w:eastAsia="sl-SI"/>
        </w:rPr>
      </w:pPr>
    </w:p>
    <w:p w14:paraId="2FD3FCCE" w14:textId="77777777" w:rsidR="000E385B" w:rsidRDefault="000E385B" w:rsidP="008A226E">
      <w:pPr>
        <w:keepNext/>
        <w:keepLines/>
        <w:spacing w:after="0" w:line="240" w:lineRule="auto"/>
        <w:jc w:val="both"/>
        <w:rPr>
          <w:rFonts w:ascii="Tahoma" w:eastAsia="Times New Roman" w:hAnsi="Tahoma" w:cs="Tahoma"/>
          <w:sz w:val="20"/>
          <w:szCs w:val="20"/>
          <w:lang w:eastAsia="sl-SI"/>
        </w:rPr>
      </w:pPr>
      <w:r>
        <w:rPr>
          <w:rFonts w:ascii="Tahoma" w:eastAsia="Times New Roman" w:hAnsi="Tahoma" w:cs="Tahoma"/>
          <w:sz w:val="20"/>
          <w:szCs w:val="20"/>
          <w:lang w:eastAsia="sl-SI"/>
        </w:rPr>
        <w:t>Ponudnik mora zagotoviti</w:t>
      </w:r>
      <w:r w:rsidR="001543AC" w:rsidRPr="0010707C">
        <w:rPr>
          <w:rFonts w:ascii="Tahoma" w:eastAsia="Times New Roman" w:hAnsi="Tahoma" w:cs="Tahoma"/>
          <w:sz w:val="20"/>
          <w:szCs w:val="20"/>
          <w:lang w:eastAsia="sl-SI"/>
        </w:rPr>
        <w:t xml:space="preserve"> vso opremo za opravljanje del, vzdrževanje opreme in gorivo za opremo. Za izvajanje varovanja mora </w:t>
      </w:r>
      <w:r>
        <w:rPr>
          <w:rFonts w:ascii="Tahoma" w:eastAsia="Times New Roman" w:hAnsi="Tahoma" w:cs="Tahoma"/>
          <w:sz w:val="20"/>
          <w:szCs w:val="20"/>
          <w:lang w:eastAsia="sl-SI"/>
        </w:rPr>
        <w:t>ponudnik</w:t>
      </w:r>
      <w:r w:rsidR="001543AC" w:rsidRPr="0010707C">
        <w:rPr>
          <w:rFonts w:ascii="Tahoma" w:eastAsia="Times New Roman" w:hAnsi="Tahoma" w:cs="Tahoma"/>
          <w:sz w:val="20"/>
          <w:szCs w:val="20"/>
          <w:lang w:eastAsia="sl-SI"/>
        </w:rPr>
        <w:t xml:space="preserve"> priskrbeti in uporabljati vso potrebno opremo, na težko dostopnih mestih je potrebna uporaba rečnega čolna in plezalne opreme, dela morajo izvajati usposobljeni delavci. </w:t>
      </w:r>
    </w:p>
    <w:p w14:paraId="72962CB2" w14:textId="77777777" w:rsidR="000E385B" w:rsidRDefault="000E385B" w:rsidP="008A226E">
      <w:pPr>
        <w:keepNext/>
        <w:keepLines/>
        <w:spacing w:after="0" w:line="240" w:lineRule="auto"/>
        <w:jc w:val="both"/>
        <w:rPr>
          <w:rFonts w:ascii="Tahoma" w:eastAsia="Times New Roman" w:hAnsi="Tahoma" w:cs="Tahoma"/>
          <w:sz w:val="20"/>
          <w:szCs w:val="20"/>
          <w:lang w:eastAsia="sl-SI"/>
        </w:rPr>
      </w:pPr>
    </w:p>
    <w:p w14:paraId="063D9BE8" w14:textId="1699717C" w:rsidR="001543AC" w:rsidRPr="0010707C" w:rsidRDefault="000E385B" w:rsidP="008A226E">
      <w:pPr>
        <w:keepNext/>
        <w:keepLines/>
        <w:spacing w:after="0" w:line="240" w:lineRule="auto"/>
        <w:jc w:val="both"/>
        <w:rPr>
          <w:rFonts w:ascii="Tahoma" w:eastAsia="Times New Roman" w:hAnsi="Tahoma" w:cs="Tahoma"/>
          <w:sz w:val="20"/>
          <w:szCs w:val="20"/>
          <w:lang w:eastAsia="sl-SI"/>
        </w:rPr>
      </w:pPr>
      <w:r>
        <w:rPr>
          <w:rFonts w:ascii="Tahoma" w:eastAsia="Times New Roman" w:hAnsi="Tahoma" w:cs="Tahoma"/>
          <w:sz w:val="20"/>
          <w:szCs w:val="20"/>
          <w:lang w:eastAsia="sl-SI"/>
        </w:rPr>
        <w:t>Ponudnik</w:t>
      </w:r>
      <w:r w:rsidR="001543AC" w:rsidRPr="0010707C">
        <w:rPr>
          <w:rFonts w:ascii="Tahoma" w:eastAsia="Times New Roman" w:hAnsi="Tahoma" w:cs="Tahoma"/>
          <w:sz w:val="20"/>
          <w:szCs w:val="20"/>
          <w:lang w:eastAsia="sl-SI"/>
        </w:rPr>
        <w:t xml:space="preserve"> mora delavce ustrezno usposobiti za dela na brežinah</w:t>
      </w:r>
      <w:r w:rsidR="003A5666">
        <w:rPr>
          <w:rFonts w:ascii="Tahoma" w:eastAsia="Times New Roman" w:hAnsi="Tahoma" w:cs="Tahoma"/>
          <w:sz w:val="20"/>
          <w:szCs w:val="20"/>
          <w:lang w:eastAsia="sl-SI"/>
        </w:rPr>
        <w:t>,</w:t>
      </w:r>
      <w:r w:rsidR="001543AC" w:rsidRPr="0010707C">
        <w:rPr>
          <w:rFonts w:ascii="Tahoma" w:eastAsia="Times New Roman" w:hAnsi="Tahoma" w:cs="Tahoma"/>
          <w:sz w:val="20"/>
          <w:szCs w:val="20"/>
          <w:lang w:eastAsia="sl-SI"/>
        </w:rPr>
        <w:t xml:space="preserve"> </w:t>
      </w:r>
      <w:r w:rsidR="003A5666">
        <w:rPr>
          <w:rFonts w:ascii="Tahoma" w:eastAsia="Times New Roman" w:hAnsi="Tahoma" w:cs="Tahoma"/>
          <w:sz w:val="20"/>
          <w:szCs w:val="20"/>
          <w:lang w:eastAsia="sl-SI"/>
        </w:rPr>
        <w:t xml:space="preserve"> za</w:t>
      </w:r>
      <w:r w:rsidR="001543AC" w:rsidRPr="0010707C">
        <w:rPr>
          <w:rFonts w:ascii="Tahoma" w:eastAsia="Times New Roman" w:hAnsi="Tahoma" w:cs="Tahoma"/>
          <w:sz w:val="20"/>
          <w:szCs w:val="20"/>
          <w:lang w:eastAsia="sl-SI"/>
        </w:rPr>
        <w:t xml:space="preserve"> </w:t>
      </w:r>
      <w:proofErr w:type="spellStart"/>
      <w:r w:rsidR="001543AC" w:rsidRPr="0010707C">
        <w:rPr>
          <w:rFonts w:ascii="Tahoma" w:eastAsia="Times New Roman" w:hAnsi="Tahoma" w:cs="Tahoma"/>
          <w:sz w:val="20"/>
          <w:szCs w:val="20"/>
          <w:lang w:eastAsia="sl-SI"/>
        </w:rPr>
        <w:t>samoreševanj</w:t>
      </w:r>
      <w:r w:rsidR="00AA27EE">
        <w:rPr>
          <w:rFonts w:ascii="Tahoma" w:eastAsia="Times New Roman" w:hAnsi="Tahoma" w:cs="Tahoma"/>
          <w:sz w:val="20"/>
          <w:szCs w:val="20"/>
          <w:lang w:eastAsia="sl-SI"/>
        </w:rPr>
        <w:t>e</w:t>
      </w:r>
      <w:proofErr w:type="spellEnd"/>
      <w:r w:rsidR="003A5666">
        <w:rPr>
          <w:rFonts w:ascii="Tahoma" w:eastAsia="Times New Roman" w:hAnsi="Tahoma" w:cs="Tahoma"/>
          <w:sz w:val="20"/>
          <w:szCs w:val="20"/>
          <w:lang w:eastAsia="sl-SI"/>
        </w:rPr>
        <w:t xml:space="preserve"> iz vode, reševanje iz vode</w:t>
      </w:r>
      <w:r w:rsidR="001543AC" w:rsidRPr="0010707C">
        <w:rPr>
          <w:rFonts w:ascii="Tahoma" w:eastAsia="Times New Roman" w:hAnsi="Tahoma" w:cs="Tahoma"/>
          <w:sz w:val="20"/>
          <w:szCs w:val="20"/>
          <w:lang w:eastAsia="sl-SI"/>
        </w:rPr>
        <w:t xml:space="preserve"> in </w:t>
      </w:r>
      <w:r w:rsidR="003A5666">
        <w:rPr>
          <w:rFonts w:ascii="Tahoma" w:eastAsia="Times New Roman" w:hAnsi="Tahoma" w:cs="Tahoma"/>
          <w:sz w:val="20"/>
          <w:szCs w:val="20"/>
          <w:lang w:eastAsia="sl-SI"/>
        </w:rPr>
        <w:t xml:space="preserve">za </w:t>
      </w:r>
      <w:r w:rsidR="001543AC" w:rsidRPr="0010707C">
        <w:rPr>
          <w:rFonts w:ascii="Tahoma" w:eastAsia="Times New Roman" w:hAnsi="Tahoma" w:cs="Tahoma"/>
          <w:sz w:val="20"/>
          <w:szCs w:val="20"/>
          <w:lang w:eastAsia="sl-SI"/>
        </w:rPr>
        <w:t>uporab</w:t>
      </w:r>
      <w:r w:rsidR="003A5666">
        <w:rPr>
          <w:rFonts w:ascii="Tahoma" w:eastAsia="Times New Roman" w:hAnsi="Tahoma" w:cs="Tahoma"/>
          <w:sz w:val="20"/>
          <w:szCs w:val="20"/>
          <w:lang w:eastAsia="sl-SI"/>
        </w:rPr>
        <w:t>o</w:t>
      </w:r>
      <w:r w:rsidR="001543AC" w:rsidRPr="0010707C">
        <w:rPr>
          <w:rFonts w:ascii="Tahoma" w:eastAsia="Times New Roman" w:hAnsi="Tahoma" w:cs="Tahoma"/>
          <w:sz w:val="20"/>
          <w:szCs w:val="20"/>
          <w:lang w:eastAsia="sl-SI"/>
        </w:rPr>
        <w:t xml:space="preserve"> varovalne opreme, kar dokazuje z ustreznim dokazilom za vsakega delavca, ki bo opravljal dela, določena v tej razpisni dokumentaciji (</w:t>
      </w:r>
      <w:r w:rsidRPr="005F3DD3">
        <w:rPr>
          <w:rFonts w:ascii="Tahoma" w:eastAsia="Times New Roman" w:hAnsi="Tahoma" w:cs="Tahoma"/>
          <w:b/>
          <w:bCs/>
          <w:sz w:val="20"/>
          <w:szCs w:val="20"/>
          <w:lang w:eastAsia="sl-SI"/>
        </w:rPr>
        <w:t>P</w:t>
      </w:r>
      <w:r w:rsidR="001543AC" w:rsidRPr="005F3DD3">
        <w:rPr>
          <w:rFonts w:ascii="Tahoma" w:eastAsia="Times New Roman" w:hAnsi="Tahoma" w:cs="Tahoma"/>
          <w:b/>
          <w:bCs/>
          <w:sz w:val="20"/>
          <w:szCs w:val="20"/>
          <w:lang w:eastAsia="sl-SI"/>
        </w:rPr>
        <w:t xml:space="preserve">riloga </w:t>
      </w:r>
      <w:r w:rsidR="007765C3" w:rsidRPr="005F3DD3">
        <w:rPr>
          <w:rFonts w:ascii="Tahoma" w:eastAsia="Times New Roman" w:hAnsi="Tahoma" w:cs="Tahoma"/>
          <w:b/>
          <w:bCs/>
          <w:sz w:val="20"/>
          <w:szCs w:val="20"/>
          <w:lang w:eastAsia="sl-SI"/>
        </w:rPr>
        <w:t>6</w:t>
      </w:r>
      <w:r w:rsidR="001543AC" w:rsidRPr="0010707C">
        <w:rPr>
          <w:rFonts w:ascii="Tahoma" w:eastAsia="Times New Roman" w:hAnsi="Tahoma" w:cs="Tahoma"/>
          <w:sz w:val="20"/>
          <w:szCs w:val="20"/>
          <w:lang w:eastAsia="sl-SI"/>
        </w:rPr>
        <w:t>).</w:t>
      </w:r>
    </w:p>
    <w:p w14:paraId="0492D4D9" w14:textId="77777777" w:rsidR="001543AC" w:rsidRPr="0010707C" w:rsidRDefault="001543AC" w:rsidP="008A226E">
      <w:pPr>
        <w:keepNext/>
        <w:keepLines/>
        <w:spacing w:after="0" w:line="240" w:lineRule="auto"/>
        <w:jc w:val="both"/>
        <w:rPr>
          <w:rFonts w:ascii="Tahoma" w:eastAsia="Times New Roman" w:hAnsi="Tahoma" w:cs="Tahoma"/>
          <w:sz w:val="20"/>
          <w:szCs w:val="20"/>
          <w:lang w:eastAsia="sl-SI"/>
        </w:rPr>
      </w:pPr>
    </w:p>
    <w:p w14:paraId="0C48317D" w14:textId="77777777" w:rsidR="001A50FB" w:rsidRDefault="001543AC" w:rsidP="008A226E">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Vsa dela se morajo izvajati s strogim upoštevanjem zakonodaje, ki ureja področje čiščenja in urejanja (ali vzdrževanja) brežin rek, jezer in ostalih vodotokov, kjer je delo zelo nevarno zaradi nevarnosti padca osebe z višine in nevarnosti utopitve</w:t>
      </w:r>
      <w:r w:rsidR="001A50FB">
        <w:rPr>
          <w:rFonts w:ascii="Tahoma" w:eastAsia="Times New Roman" w:hAnsi="Tahoma" w:cs="Tahoma"/>
          <w:sz w:val="20"/>
          <w:szCs w:val="20"/>
          <w:lang w:eastAsia="sl-SI"/>
        </w:rPr>
        <w:t>:</w:t>
      </w:r>
    </w:p>
    <w:p w14:paraId="046DC2E2" w14:textId="21C1E194" w:rsidR="001419D2" w:rsidRPr="002C2C9C" w:rsidRDefault="001419D2" w:rsidP="008A226E">
      <w:pPr>
        <w:keepNext/>
        <w:keepLines/>
        <w:numPr>
          <w:ilvl w:val="0"/>
          <w:numId w:val="22"/>
        </w:numPr>
        <w:spacing w:after="0" w:line="240" w:lineRule="auto"/>
        <w:ind w:left="284" w:hanging="284"/>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Zakon o varnosti in zdravju pri delu,</w:t>
      </w:r>
    </w:p>
    <w:p w14:paraId="01DA0789" w14:textId="454AAB6B" w:rsidR="001419D2" w:rsidRPr="002C2C9C" w:rsidRDefault="001419D2" w:rsidP="008A226E">
      <w:pPr>
        <w:keepNext/>
        <w:keepLines/>
        <w:numPr>
          <w:ilvl w:val="0"/>
          <w:numId w:val="22"/>
        </w:numPr>
        <w:spacing w:after="0" w:line="240" w:lineRule="auto"/>
        <w:ind w:left="284" w:hanging="284"/>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Uredb</w:t>
      </w:r>
      <w:r>
        <w:rPr>
          <w:rFonts w:ascii="Tahoma" w:eastAsia="Times New Roman" w:hAnsi="Tahoma" w:cs="Tahoma"/>
          <w:sz w:val="20"/>
          <w:szCs w:val="20"/>
          <w:lang w:eastAsia="sl-SI"/>
        </w:rPr>
        <w:t>a</w:t>
      </w:r>
      <w:r w:rsidRPr="002C2C9C">
        <w:rPr>
          <w:rFonts w:ascii="Tahoma" w:eastAsia="Times New Roman" w:hAnsi="Tahoma" w:cs="Tahoma"/>
          <w:sz w:val="20"/>
          <w:szCs w:val="20"/>
          <w:lang w:eastAsia="sl-SI"/>
        </w:rPr>
        <w:t xml:space="preserve"> o zagotavljanju varnosti in zdravja pri delu na začasnih in premičnih gradbiščih,</w:t>
      </w:r>
    </w:p>
    <w:p w14:paraId="245FC56C" w14:textId="5C9EF306" w:rsidR="001419D2" w:rsidRPr="002C2C9C" w:rsidRDefault="001419D2" w:rsidP="008A226E">
      <w:pPr>
        <w:keepNext/>
        <w:keepLines/>
        <w:numPr>
          <w:ilvl w:val="0"/>
          <w:numId w:val="22"/>
        </w:numPr>
        <w:spacing w:after="0" w:line="240" w:lineRule="auto"/>
        <w:ind w:left="284" w:hanging="284"/>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Zakon o varstvu pred utopitvami,</w:t>
      </w:r>
    </w:p>
    <w:p w14:paraId="092591FD" w14:textId="58DE0E23" w:rsidR="001419D2" w:rsidRPr="002C2C9C" w:rsidRDefault="001419D2" w:rsidP="008A226E">
      <w:pPr>
        <w:keepNext/>
        <w:keepLines/>
        <w:numPr>
          <w:ilvl w:val="0"/>
          <w:numId w:val="22"/>
        </w:numPr>
        <w:spacing w:after="0" w:line="240" w:lineRule="auto"/>
        <w:ind w:left="284" w:hanging="284"/>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Pravilnik o reševalcih iz vode</w:t>
      </w:r>
      <w:r>
        <w:rPr>
          <w:rFonts w:ascii="Tahoma" w:eastAsia="Times New Roman" w:hAnsi="Tahoma" w:cs="Tahoma"/>
          <w:sz w:val="20"/>
          <w:szCs w:val="20"/>
          <w:lang w:eastAsia="sl-SI"/>
        </w:rPr>
        <w:t>.</w:t>
      </w:r>
    </w:p>
    <w:p w14:paraId="5A4398A3" w14:textId="77777777" w:rsidR="000E385B" w:rsidRPr="0010707C" w:rsidRDefault="000E385B" w:rsidP="008A226E">
      <w:pPr>
        <w:keepNext/>
        <w:keepLines/>
        <w:spacing w:after="0" w:line="240" w:lineRule="auto"/>
        <w:jc w:val="both"/>
        <w:rPr>
          <w:rFonts w:ascii="Tahoma" w:eastAsia="Times New Roman" w:hAnsi="Tahoma" w:cs="Tahoma"/>
          <w:sz w:val="20"/>
          <w:szCs w:val="20"/>
          <w:lang w:eastAsia="sl-SI"/>
        </w:rPr>
      </w:pPr>
    </w:p>
    <w:p w14:paraId="6E439382" w14:textId="77777777" w:rsidR="001543AC" w:rsidRPr="0010707C" w:rsidRDefault="000E385B" w:rsidP="008A226E">
      <w:pPr>
        <w:keepNext/>
        <w:keepLines/>
        <w:spacing w:after="0" w:line="240" w:lineRule="auto"/>
        <w:jc w:val="both"/>
        <w:rPr>
          <w:rFonts w:ascii="Tahoma" w:eastAsia="Times New Roman" w:hAnsi="Tahoma" w:cs="Tahoma"/>
          <w:sz w:val="20"/>
          <w:szCs w:val="20"/>
          <w:lang w:eastAsia="sl-SI"/>
        </w:rPr>
      </w:pPr>
      <w:r>
        <w:rPr>
          <w:rFonts w:ascii="Tahoma" w:eastAsia="Times New Roman" w:hAnsi="Tahoma" w:cs="Tahoma"/>
          <w:sz w:val="20"/>
          <w:szCs w:val="20"/>
          <w:lang w:eastAsia="sl-SI"/>
        </w:rPr>
        <w:t>Ponudnik</w:t>
      </w:r>
      <w:r w:rsidR="001543AC" w:rsidRPr="0010707C">
        <w:rPr>
          <w:rFonts w:ascii="Tahoma" w:eastAsia="Times New Roman" w:hAnsi="Tahoma" w:cs="Tahoma"/>
          <w:sz w:val="20"/>
          <w:szCs w:val="20"/>
          <w:lang w:eastAsia="sl-SI"/>
        </w:rPr>
        <w:t xml:space="preserve"> mora delavcem zagotoviti varno in zdravo delo, varnost delavcev pri delu na višini in varnost delavcev pred utopitvijo v skladu s slovensko zakonodajo.</w:t>
      </w:r>
    </w:p>
    <w:p w14:paraId="317ECA74" w14:textId="77777777" w:rsidR="00484F18" w:rsidRPr="0010707C" w:rsidRDefault="00484F18" w:rsidP="008A226E">
      <w:pPr>
        <w:keepNext/>
        <w:keepLines/>
        <w:spacing w:after="0" w:line="240" w:lineRule="auto"/>
        <w:jc w:val="both"/>
        <w:rPr>
          <w:rFonts w:ascii="Tahoma" w:eastAsia="Times New Roman" w:hAnsi="Tahoma" w:cs="Tahoma"/>
          <w:sz w:val="20"/>
          <w:szCs w:val="20"/>
          <w:lang w:eastAsia="sl-SI"/>
        </w:rPr>
      </w:pPr>
    </w:p>
    <w:p w14:paraId="68299117" w14:textId="4A67CD42" w:rsidR="00484F18" w:rsidRPr="006F533A" w:rsidRDefault="00484F18" w:rsidP="008A226E">
      <w:pPr>
        <w:keepNext/>
        <w:keepLines/>
        <w:spacing w:after="0" w:line="240" w:lineRule="auto"/>
        <w:jc w:val="both"/>
        <w:rPr>
          <w:rFonts w:ascii="Tahoma" w:eastAsia="Times New Roman" w:hAnsi="Tahoma" w:cs="Tahoma"/>
          <w:sz w:val="20"/>
          <w:szCs w:val="20"/>
          <w:lang w:eastAsia="sl-SI"/>
        </w:rPr>
      </w:pPr>
      <w:r w:rsidRPr="006F533A">
        <w:rPr>
          <w:rFonts w:ascii="Tahoma" w:eastAsia="Times New Roman" w:hAnsi="Tahoma" w:cs="Tahoma"/>
          <w:sz w:val="20"/>
          <w:szCs w:val="20"/>
          <w:lang w:eastAsia="sl-SI"/>
        </w:rPr>
        <w:t>Izvajalec mora zagotoviti</w:t>
      </w:r>
      <w:r w:rsidR="00651D72" w:rsidRPr="006F533A">
        <w:rPr>
          <w:rFonts w:ascii="Tahoma" w:eastAsia="Times New Roman" w:hAnsi="Tahoma" w:cs="Tahoma"/>
          <w:sz w:val="20"/>
          <w:szCs w:val="20"/>
          <w:lang w:eastAsia="sl-SI"/>
        </w:rPr>
        <w:t xml:space="preserve"> in v </w:t>
      </w:r>
      <w:r w:rsidR="000E385B" w:rsidRPr="006F533A">
        <w:rPr>
          <w:rFonts w:ascii="Tahoma" w:eastAsia="Times New Roman" w:hAnsi="Tahoma" w:cs="Tahoma"/>
          <w:b/>
          <w:bCs/>
          <w:sz w:val="20"/>
          <w:szCs w:val="20"/>
          <w:lang w:eastAsia="sl-SI"/>
        </w:rPr>
        <w:t>P</w:t>
      </w:r>
      <w:r w:rsidR="00651D72" w:rsidRPr="006F533A">
        <w:rPr>
          <w:rFonts w:ascii="Tahoma" w:eastAsia="Times New Roman" w:hAnsi="Tahoma" w:cs="Tahoma"/>
          <w:b/>
          <w:bCs/>
          <w:sz w:val="20"/>
          <w:szCs w:val="20"/>
          <w:lang w:eastAsia="sl-SI"/>
        </w:rPr>
        <w:t xml:space="preserve">rilogi </w:t>
      </w:r>
      <w:r w:rsidR="007765C3" w:rsidRPr="006F533A">
        <w:rPr>
          <w:rFonts w:ascii="Tahoma" w:eastAsia="Times New Roman" w:hAnsi="Tahoma" w:cs="Tahoma"/>
          <w:b/>
          <w:bCs/>
          <w:sz w:val="20"/>
          <w:szCs w:val="20"/>
          <w:lang w:eastAsia="sl-SI"/>
        </w:rPr>
        <w:t>6</w:t>
      </w:r>
      <w:r w:rsidR="00651D72" w:rsidRPr="006F533A">
        <w:rPr>
          <w:rFonts w:ascii="Tahoma" w:eastAsia="Times New Roman" w:hAnsi="Tahoma" w:cs="Tahoma"/>
          <w:sz w:val="20"/>
          <w:szCs w:val="20"/>
          <w:lang w:eastAsia="sl-SI"/>
        </w:rPr>
        <w:t xml:space="preserve"> navesti</w:t>
      </w:r>
      <w:r w:rsidRPr="006F533A">
        <w:rPr>
          <w:rFonts w:ascii="Tahoma" w:eastAsia="Times New Roman" w:hAnsi="Tahoma" w:cs="Tahoma"/>
          <w:sz w:val="20"/>
          <w:szCs w:val="20"/>
          <w:lang w:eastAsia="sl-SI"/>
        </w:rPr>
        <w:t>:</w:t>
      </w:r>
    </w:p>
    <w:p w14:paraId="720D512D" w14:textId="7D96B650" w:rsidR="00053C98" w:rsidRPr="006F533A" w:rsidRDefault="00053C98" w:rsidP="008A226E">
      <w:pPr>
        <w:keepNext/>
        <w:keepLines/>
        <w:numPr>
          <w:ilvl w:val="0"/>
          <w:numId w:val="33"/>
        </w:numPr>
        <w:tabs>
          <w:tab w:val="clear" w:pos="964"/>
        </w:tabs>
        <w:spacing w:after="0" w:line="240" w:lineRule="auto"/>
        <w:ind w:left="284" w:hanging="284"/>
        <w:jc w:val="both"/>
        <w:rPr>
          <w:rFonts w:ascii="Tahoma" w:eastAsia="Times New Roman" w:hAnsi="Tahoma" w:cs="Tahoma"/>
          <w:sz w:val="20"/>
          <w:szCs w:val="20"/>
          <w:lang w:eastAsia="sl-SI"/>
        </w:rPr>
      </w:pPr>
      <w:r w:rsidRPr="006F533A">
        <w:rPr>
          <w:rFonts w:ascii="Tahoma" w:eastAsia="Times New Roman" w:hAnsi="Tahoma" w:cs="Tahoma"/>
          <w:sz w:val="20"/>
          <w:szCs w:val="20"/>
          <w:lang w:eastAsia="sl-SI"/>
        </w:rPr>
        <w:t>1 (enega) vodjo del,</w:t>
      </w:r>
    </w:p>
    <w:p w14:paraId="212F640E" w14:textId="51582190" w:rsidR="0017628A" w:rsidRPr="006F533A" w:rsidRDefault="0017628A" w:rsidP="008A226E">
      <w:pPr>
        <w:keepNext/>
        <w:keepLines/>
        <w:numPr>
          <w:ilvl w:val="0"/>
          <w:numId w:val="33"/>
        </w:numPr>
        <w:tabs>
          <w:tab w:val="clear" w:pos="964"/>
        </w:tabs>
        <w:spacing w:after="0" w:line="240" w:lineRule="auto"/>
        <w:ind w:left="284" w:hanging="284"/>
        <w:jc w:val="both"/>
        <w:rPr>
          <w:rFonts w:ascii="Tahoma" w:eastAsia="Times New Roman" w:hAnsi="Tahoma" w:cs="Tahoma"/>
          <w:sz w:val="20"/>
          <w:szCs w:val="20"/>
          <w:lang w:eastAsia="sl-SI"/>
        </w:rPr>
      </w:pPr>
      <w:r w:rsidRPr="006F533A">
        <w:rPr>
          <w:rFonts w:ascii="Tahoma" w:eastAsia="Times New Roman" w:hAnsi="Tahoma" w:cs="Tahoma"/>
          <w:sz w:val="20"/>
          <w:szCs w:val="20"/>
          <w:lang w:eastAsia="sl-SI"/>
        </w:rPr>
        <w:t xml:space="preserve">1 (enega) delavca z licenco </w:t>
      </w:r>
      <w:r w:rsidR="006F533A">
        <w:rPr>
          <w:rFonts w:ascii="Tahoma" w:hAnsi="Tahoma" w:cs="Tahoma"/>
          <w:sz w:val="20"/>
          <w:szCs w:val="20"/>
        </w:rPr>
        <w:t>potapljača</w:t>
      </w:r>
      <w:r w:rsidR="006C3F92">
        <w:rPr>
          <w:rFonts w:ascii="Tahoma" w:hAnsi="Tahoma" w:cs="Tahoma"/>
          <w:sz w:val="20"/>
          <w:szCs w:val="20"/>
        </w:rPr>
        <w:t>,</w:t>
      </w:r>
    </w:p>
    <w:p w14:paraId="30373D81" w14:textId="77777777" w:rsidR="006C3F92" w:rsidRDefault="00484F18" w:rsidP="008A226E">
      <w:pPr>
        <w:keepNext/>
        <w:keepLines/>
        <w:numPr>
          <w:ilvl w:val="0"/>
          <w:numId w:val="33"/>
        </w:numPr>
        <w:tabs>
          <w:tab w:val="clear" w:pos="964"/>
        </w:tabs>
        <w:spacing w:after="0" w:line="240" w:lineRule="auto"/>
        <w:ind w:left="284" w:hanging="284"/>
        <w:jc w:val="both"/>
        <w:rPr>
          <w:rFonts w:ascii="Tahoma" w:eastAsia="Times New Roman" w:hAnsi="Tahoma" w:cs="Tahoma"/>
          <w:sz w:val="20"/>
          <w:szCs w:val="20"/>
          <w:lang w:eastAsia="sl-SI"/>
        </w:rPr>
      </w:pPr>
      <w:r w:rsidRPr="006F533A">
        <w:rPr>
          <w:rFonts w:ascii="Tahoma" w:eastAsia="Times New Roman" w:hAnsi="Tahoma" w:cs="Tahoma"/>
          <w:sz w:val="20"/>
          <w:szCs w:val="20"/>
          <w:lang w:eastAsia="sl-SI"/>
        </w:rPr>
        <w:t xml:space="preserve">1 (enega) delavca, ki ima izobrazbo mornar motorist </w:t>
      </w:r>
      <w:proofErr w:type="spellStart"/>
      <w:r w:rsidRPr="006F533A">
        <w:rPr>
          <w:rFonts w:ascii="Tahoma" w:eastAsia="Times New Roman" w:hAnsi="Tahoma" w:cs="Tahoma"/>
          <w:sz w:val="20"/>
          <w:szCs w:val="20"/>
          <w:lang w:eastAsia="sl-SI"/>
        </w:rPr>
        <w:t>skiper</w:t>
      </w:r>
      <w:proofErr w:type="spellEnd"/>
      <w:r w:rsidR="006C3F92">
        <w:rPr>
          <w:rFonts w:ascii="Tahoma" w:eastAsia="Times New Roman" w:hAnsi="Tahoma" w:cs="Tahoma"/>
          <w:sz w:val="20"/>
          <w:szCs w:val="20"/>
          <w:lang w:eastAsia="sl-SI"/>
        </w:rPr>
        <w:t>,</w:t>
      </w:r>
    </w:p>
    <w:p w14:paraId="0619C0C2" w14:textId="3397BA98" w:rsidR="00484F18" w:rsidRPr="00E84012" w:rsidRDefault="006C3F92" w:rsidP="008A226E">
      <w:pPr>
        <w:keepNext/>
        <w:keepLines/>
        <w:numPr>
          <w:ilvl w:val="0"/>
          <w:numId w:val="33"/>
        </w:numPr>
        <w:tabs>
          <w:tab w:val="clear" w:pos="964"/>
        </w:tabs>
        <w:spacing w:after="0" w:line="240" w:lineRule="auto"/>
        <w:ind w:left="284" w:hanging="284"/>
        <w:jc w:val="both"/>
        <w:rPr>
          <w:rFonts w:ascii="Tahoma" w:eastAsia="Times New Roman" w:hAnsi="Tahoma" w:cs="Tahoma"/>
          <w:sz w:val="20"/>
          <w:szCs w:val="20"/>
          <w:lang w:eastAsia="sl-SI"/>
        </w:rPr>
      </w:pPr>
      <w:r w:rsidRPr="00E84012">
        <w:rPr>
          <w:rFonts w:ascii="Tahoma" w:eastAsia="Times New Roman" w:hAnsi="Tahoma" w:cs="Tahoma"/>
          <w:sz w:val="20"/>
          <w:szCs w:val="20"/>
          <w:lang w:eastAsia="sl-SI"/>
        </w:rPr>
        <w:t>1 (enega) delavca usposobljenega za reševanje in dajanje prve pomoči pri reševanju iz vode</w:t>
      </w:r>
      <w:r w:rsidR="00C06018" w:rsidRPr="00E84012">
        <w:rPr>
          <w:rFonts w:ascii="Tahoma" w:eastAsia="Times New Roman" w:hAnsi="Tahoma" w:cs="Tahoma"/>
          <w:sz w:val="20"/>
          <w:szCs w:val="20"/>
          <w:lang w:eastAsia="sl-SI"/>
        </w:rPr>
        <w:t>.</w:t>
      </w:r>
    </w:p>
    <w:p w14:paraId="250486A1" w14:textId="77777777" w:rsidR="00C32E12" w:rsidRPr="006F533A" w:rsidRDefault="00C32E12" w:rsidP="008A226E">
      <w:pPr>
        <w:keepNext/>
        <w:keepLines/>
        <w:spacing w:after="0" w:line="240" w:lineRule="auto"/>
        <w:jc w:val="both"/>
        <w:rPr>
          <w:rFonts w:ascii="Tahoma" w:eastAsia="Times New Roman" w:hAnsi="Tahoma" w:cs="Tahoma"/>
          <w:b/>
          <w:sz w:val="20"/>
          <w:szCs w:val="20"/>
          <w:lang w:eastAsia="sl-SI"/>
        </w:rPr>
      </w:pPr>
    </w:p>
    <w:p w14:paraId="39AD9226" w14:textId="77777777" w:rsidR="000E385B" w:rsidRPr="006F533A" w:rsidRDefault="000E385B" w:rsidP="008A226E">
      <w:pPr>
        <w:keepNext/>
        <w:keepLines/>
        <w:spacing w:after="0" w:line="240" w:lineRule="auto"/>
        <w:jc w:val="both"/>
        <w:rPr>
          <w:rFonts w:ascii="Tahoma" w:hAnsi="Tahoma" w:cs="Tahoma"/>
          <w:bCs/>
          <w:i/>
          <w:sz w:val="20"/>
          <w:szCs w:val="20"/>
        </w:rPr>
      </w:pPr>
      <w:r w:rsidRPr="006F533A">
        <w:rPr>
          <w:rFonts w:ascii="Tahoma" w:hAnsi="Tahoma" w:cs="Tahoma"/>
          <w:bCs/>
          <w:i/>
          <w:sz w:val="20"/>
          <w:szCs w:val="20"/>
        </w:rPr>
        <w:t xml:space="preserve">Zgoraj navedeno sposobnost lahko ponudnik izpolni samostojno, kot skupina ponudnikov ali s podizvajalci (glede na dejavnosti, ki so predmet javnega naročila in jih bo v okviru ponudbe posamezni subjekt izvajal). </w:t>
      </w:r>
    </w:p>
    <w:p w14:paraId="52CC9678" w14:textId="122CE9A8" w:rsidR="000E385B" w:rsidRPr="006F533A" w:rsidRDefault="000E385B" w:rsidP="008A226E">
      <w:pPr>
        <w:keepNext/>
        <w:keepLines/>
        <w:spacing w:after="0" w:line="240" w:lineRule="auto"/>
        <w:jc w:val="both"/>
        <w:rPr>
          <w:rFonts w:ascii="Tahoma" w:eastAsia="Times New Roman" w:hAnsi="Tahoma" w:cs="Tahoma"/>
          <w:b/>
          <w:sz w:val="20"/>
          <w:szCs w:val="20"/>
          <w:lang w:eastAsia="sl-SI"/>
        </w:rPr>
      </w:pPr>
    </w:p>
    <w:p w14:paraId="593243FE" w14:textId="77777777" w:rsidR="007765C3" w:rsidRPr="007765C3" w:rsidRDefault="007765C3" w:rsidP="008A226E">
      <w:pPr>
        <w:keepNext/>
        <w:keepLines/>
        <w:spacing w:after="0" w:line="240" w:lineRule="auto"/>
        <w:jc w:val="both"/>
        <w:rPr>
          <w:rFonts w:ascii="Tahoma" w:eastAsia="Times New Roman" w:hAnsi="Tahoma" w:cs="Tahoma"/>
          <w:b/>
          <w:bCs/>
          <w:sz w:val="20"/>
          <w:szCs w:val="20"/>
          <w:lang w:eastAsia="sl-SI"/>
        </w:rPr>
      </w:pPr>
      <w:r w:rsidRPr="007765C3">
        <w:rPr>
          <w:rFonts w:ascii="Tahoma" w:eastAsia="Times New Roman" w:hAnsi="Tahoma" w:cs="Tahoma"/>
          <w:b/>
          <w:bCs/>
          <w:sz w:val="20"/>
          <w:szCs w:val="20"/>
          <w:lang w:eastAsia="sl-SI"/>
        </w:rPr>
        <w:t>V primeru, da nominirani kader ni zaposlen pri ponudniku, mora ponudnik predložiti pogodbo o medsebojnem sodelovanju in jih obvezno prijaviti kot podizvajalce ter zanje priložiti dokazila, ki so zahtevana za podizvajalce v tej razpisni dokumentaciji.</w:t>
      </w:r>
    </w:p>
    <w:p w14:paraId="600C9863" w14:textId="77777777" w:rsidR="007765C3" w:rsidRPr="0010707C" w:rsidRDefault="007765C3" w:rsidP="008A226E">
      <w:pPr>
        <w:keepNext/>
        <w:keepLines/>
        <w:spacing w:after="0" w:line="240" w:lineRule="auto"/>
        <w:jc w:val="both"/>
        <w:rPr>
          <w:rFonts w:ascii="Tahoma" w:eastAsia="Times New Roman" w:hAnsi="Tahoma" w:cs="Tahoma"/>
          <w:b/>
          <w:sz w:val="20"/>
          <w:szCs w:val="20"/>
          <w:lang w:eastAsia="sl-SI"/>
        </w:rPr>
      </w:pPr>
    </w:p>
    <w:p w14:paraId="0DB54B32" w14:textId="77777777" w:rsidR="00D03E8D" w:rsidRPr="0010707C" w:rsidRDefault="00D03E8D" w:rsidP="008A226E">
      <w:pPr>
        <w:keepNext/>
        <w:keepLines/>
        <w:spacing w:after="0" w:line="240" w:lineRule="auto"/>
        <w:jc w:val="both"/>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DOKAZILA:</w:t>
      </w:r>
    </w:p>
    <w:p w14:paraId="7F126938" w14:textId="77777777" w:rsidR="001543AC" w:rsidRPr="0010707C" w:rsidRDefault="00D03E8D" w:rsidP="008A226E">
      <w:pPr>
        <w:keepNext/>
        <w:keepLines/>
        <w:spacing w:after="0" w:line="240" w:lineRule="auto"/>
        <w:ind w:right="-2"/>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Gospodarski subjekt izpolni zahtevo s</w:t>
      </w:r>
      <w:r w:rsidR="001543AC" w:rsidRPr="0010707C">
        <w:rPr>
          <w:rFonts w:ascii="Tahoma" w:eastAsia="Times New Roman" w:hAnsi="Tahoma" w:cs="Tahoma"/>
          <w:sz w:val="20"/>
          <w:szCs w:val="20"/>
          <w:lang w:eastAsia="sl-SI"/>
        </w:rPr>
        <w:t>:</w:t>
      </w:r>
    </w:p>
    <w:p w14:paraId="3BAC664D" w14:textId="7B5DC025" w:rsidR="006F533A" w:rsidRPr="006F533A" w:rsidRDefault="006F533A" w:rsidP="008A226E">
      <w:pPr>
        <w:pStyle w:val="Odstavekseznama"/>
        <w:keepNext/>
        <w:keepLines/>
        <w:numPr>
          <w:ilvl w:val="0"/>
          <w:numId w:val="29"/>
        </w:numPr>
        <w:ind w:left="284" w:right="-2" w:hanging="284"/>
        <w:jc w:val="both"/>
        <w:rPr>
          <w:rFonts w:ascii="Tahoma" w:hAnsi="Tahoma" w:cs="Tahoma"/>
        </w:rPr>
      </w:pPr>
      <w:r w:rsidRPr="006F533A">
        <w:rPr>
          <w:rFonts w:ascii="Tahoma" w:hAnsi="Tahoma" w:cs="Tahoma"/>
        </w:rPr>
        <w:t>Izpolnjen</w:t>
      </w:r>
      <w:r>
        <w:rPr>
          <w:rFonts w:ascii="Tahoma" w:hAnsi="Tahoma" w:cs="Tahoma"/>
        </w:rPr>
        <w:t xml:space="preserve"> obrazec</w:t>
      </w:r>
      <w:r w:rsidRPr="006F533A">
        <w:rPr>
          <w:rFonts w:ascii="Tahoma" w:hAnsi="Tahoma" w:cs="Tahoma"/>
        </w:rPr>
        <w:t xml:space="preserve"> ESPD</w:t>
      </w:r>
      <w:r>
        <w:rPr>
          <w:rFonts w:ascii="Tahoma" w:hAnsi="Tahoma" w:cs="Tahoma"/>
        </w:rPr>
        <w:t>,</w:t>
      </w:r>
    </w:p>
    <w:p w14:paraId="51991E8A" w14:textId="6EC7565A" w:rsidR="00651D72" w:rsidRPr="0010707C" w:rsidRDefault="00651D72" w:rsidP="008A226E">
      <w:pPr>
        <w:pStyle w:val="Odstavekseznama"/>
        <w:keepNext/>
        <w:keepLines/>
        <w:numPr>
          <w:ilvl w:val="0"/>
          <w:numId w:val="29"/>
        </w:numPr>
        <w:ind w:left="284" w:right="-2" w:hanging="284"/>
        <w:jc w:val="both"/>
        <w:rPr>
          <w:rFonts w:ascii="Tahoma" w:hAnsi="Tahoma" w:cs="Tahoma"/>
        </w:rPr>
      </w:pPr>
      <w:r w:rsidRPr="0010707C">
        <w:rPr>
          <w:rFonts w:ascii="Tahoma" w:hAnsi="Tahoma" w:cs="Tahoma"/>
        </w:rPr>
        <w:t xml:space="preserve">izpolnjeno </w:t>
      </w:r>
      <w:r w:rsidR="000E385B">
        <w:rPr>
          <w:rFonts w:ascii="Tahoma" w:hAnsi="Tahoma" w:cs="Tahoma"/>
        </w:rPr>
        <w:t>P</w:t>
      </w:r>
      <w:r w:rsidRPr="0010707C">
        <w:rPr>
          <w:rFonts w:ascii="Tahoma" w:hAnsi="Tahoma" w:cs="Tahoma"/>
        </w:rPr>
        <w:t xml:space="preserve">rilogo </w:t>
      </w:r>
      <w:r w:rsidR="007765C3">
        <w:rPr>
          <w:rFonts w:ascii="Tahoma" w:hAnsi="Tahoma" w:cs="Tahoma"/>
        </w:rPr>
        <w:t>6</w:t>
      </w:r>
      <w:r w:rsidR="000E385B">
        <w:rPr>
          <w:rFonts w:ascii="Tahoma" w:hAnsi="Tahoma" w:cs="Tahoma"/>
        </w:rPr>
        <w:t xml:space="preserve"> STROKOVNA SPOSOBNOST</w:t>
      </w:r>
      <w:r w:rsidR="00B20D0C" w:rsidRPr="0010707C">
        <w:rPr>
          <w:rFonts w:ascii="Tahoma" w:hAnsi="Tahoma" w:cs="Tahoma"/>
        </w:rPr>
        <w:t xml:space="preserve"> in predložitvijo ustreznih dokazil glede izpolnjevanja pogoja reševanja proti utopitvi za vsakega delavca, ki bo opravljal dela</w:t>
      </w:r>
      <w:r w:rsidRPr="0010707C">
        <w:rPr>
          <w:rFonts w:ascii="Tahoma" w:hAnsi="Tahoma" w:cs="Tahoma"/>
        </w:rPr>
        <w:t>,</w:t>
      </w:r>
    </w:p>
    <w:p w14:paraId="7A356A99" w14:textId="796782AC" w:rsidR="00A70522" w:rsidRPr="000E385B" w:rsidRDefault="001543AC" w:rsidP="008A226E">
      <w:pPr>
        <w:pStyle w:val="Odstavekseznama"/>
        <w:keepNext/>
        <w:keepLines/>
        <w:numPr>
          <w:ilvl w:val="0"/>
          <w:numId w:val="29"/>
        </w:numPr>
        <w:ind w:left="284" w:right="-2" w:hanging="284"/>
        <w:jc w:val="both"/>
        <w:rPr>
          <w:rFonts w:ascii="Tahoma" w:hAnsi="Tahoma" w:cs="Tahoma"/>
          <w:b/>
        </w:rPr>
      </w:pPr>
      <w:r w:rsidRPr="000E385B">
        <w:rPr>
          <w:rFonts w:ascii="Tahoma" w:hAnsi="Tahoma" w:cs="Tahoma"/>
        </w:rPr>
        <w:t>podpisom</w:t>
      </w:r>
      <w:r w:rsidR="007765C3">
        <w:rPr>
          <w:rFonts w:ascii="Tahoma" w:hAnsi="Tahoma" w:cs="Tahoma"/>
        </w:rPr>
        <w:t xml:space="preserve"> Priloge 6</w:t>
      </w:r>
      <w:r w:rsidR="006F533A">
        <w:rPr>
          <w:rFonts w:ascii="Tahoma" w:hAnsi="Tahoma" w:cs="Tahoma"/>
        </w:rPr>
        <w:t>/1</w:t>
      </w:r>
      <w:r w:rsidR="000E385B" w:rsidRPr="000E385B">
        <w:rPr>
          <w:rFonts w:ascii="Tahoma" w:hAnsi="Tahoma" w:cs="Tahoma"/>
        </w:rPr>
        <w:t xml:space="preserve"> »I</w:t>
      </w:r>
      <w:r w:rsidRPr="000E385B">
        <w:rPr>
          <w:rFonts w:ascii="Tahoma" w:hAnsi="Tahoma" w:cs="Tahoma"/>
        </w:rPr>
        <w:t>zjav</w:t>
      </w:r>
      <w:r w:rsidR="000E385B" w:rsidRPr="000E385B">
        <w:rPr>
          <w:rFonts w:ascii="Tahoma" w:hAnsi="Tahoma" w:cs="Tahoma"/>
        </w:rPr>
        <w:t>a</w:t>
      </w:r>
      <w:r w:rsidRPr="000E385B">
        <w:rPr>
          <w:rFonts w:ascii="Tahoma" w:hAnsi="Tahoma" w:cs="Tahoma"/>
        </w:rPr>
        <w:t xml:space="preserve"> o izpolnjevanju posebnih zahtev po zakonu o</w:t>
      </w:r>
      <w:r w:rsidR="000E385B">
        <w:rPr>
          <w:rFonts w:ascii="Tahoma" w:hAnsi="Tahoma" w:cs="Tahoma"/>
        </w:rPr>
        <w:t xml:space="preserve"> varstvu pred utopitvami«.</w:t>
      </w:r>
    </w:p>
    <w:p w14:paraId="6E476F55" w14:textId="77777777" w:rsidR="000E385B" w:rsidRPr="000E385B" w:rsidRDefault="000E385B" w:rsidP="008A226E">
      <w:pPr>
        <w:pStyle w:val="Odstavekseznama"/>
        <w:keepNext/>
        <w:keepLines/>
        <w:ind w:left="284" w:right="-2"/>
        <w:jc w:val="both"/>
        <w:rPr>
          <w:rFonts w:ascii="Tahoma" w:hAnsi="Tahoma" w:cs="Tahoma"/>
          <w:b/>
        </w:rPr>
      </w:pPr>
    </w:p>
    <w:p w14:paraId="4587048B" w14:textId="77777777" w:rsidR="000E385B" w:rsidRPr="0010707C" w:rsidRDefault="000E385B" w:rsidP="008A226E">
      <w:pPr>
        <w:keepNext/>
        <w:keepLines/>
        <w:numPr>
          <w:ilvl w:val="2"/>
          <w:numId w:val="2"/>
        </w:numPr>
        <w:spacing w:after="0" w:line="240" w:lineRule="auto"/>
        <w:jc w:val="both"/>
        <w:rPr>
          <w:rFonts w:ascii="Tahoma" w:eastAsia="Times New Roman" w:hAnsi="Tahoma" w:cs="Tahoma"/>
          <w:b/>
          <w:sz w:val="20"/>
          <w:szCs w:val="20"/>
          <w:lang w:eastAsia="sl-SI"/>
        </w:rPr>
      </w:pPr>
      <w:r>
        <w:rPr>
          <w:rFonts w:ascii="Tahoma" w:eastAsia="Times New Roman" w:hAnsi="Tahoma" w:cs="Tahoma"/>
          <w:b/>
          <w:sz w:val="20"/>
          <w:szCs w:val="20"/>
          <w:lang w:eastAsia="sl-SI"/>
        </w:rPr>
        <w:t>Reference</w:t>
      </w:r>
    </w:p>
    <w:p w14:paraId="67C61B4A" w14:textId="77777777" w:rsidR="000E385B" w:rsidRDefault="000E385B" w:rsidP="008A226E">
      <w:pPr>
        <w:keepNext/>
        <w:keepLines/>
        <w:spacing w:after="0" w:line="240" w:lineRule="auto"/>
        <w:jc w:val="both"/>
        <w:rPr>
          <w:rFonts w:ascii="Tahoma" w:eastAsia="Times New Roman" w:hAnsi="Tahoma" w:cs="Tahoma"/>
          <w:b/>
          <w:sz w:val="20"/>
          <w:szCs w:val="20"/>
          <w:lang w:eastAsia="sl-SI"/>
        </w:rPr>
      </w:pPr>
    </w:p>
    <w:p w14:paraId="3611DB12" w14:textId="77777777" w:rsidR="000E385B" w:rsidRPr="00A14113" w:rsidRDefault="000E385B" w:rsidP="008A226E">
      <w:pPr>
        <w:keepNext/>
        <w:keepLines/>
        <w:spacing w:after="0" w:line="240" w:lineRule="auto"/>
        <w:jc w:val="both"/>
        <w:rPr>
          <w:rFonts w:ascii="Tahoma" w:eastAsia="Times New Roman" w:hAnsi="Tahoma" w:cs="Tahoma"/>
          <w:sz w:val="20"/>
          <w:szCs w:val="20"/>
          <w:lang w:eastAsia="sl-SI"/>
        </w:rPr>
      </w:pPr>
      <w:r w:rsidRPr="00A14113">
        <w:rPr>
          <w:rFonts w:ascii="Tahoma" w:eastAsia="Times New Roman" w:hAnsi="Tahoma" w:cs="Tahoma"/>
          <w:sz w:val="20"/>
          <w:szCs w:val="20"/>
          <w:lang w:eastAsia="sl-SI"/>
        </w:rPr>
        <w:t>Naročnik je upravičen pred sprejemom odločitve o izbiri opraviti poizvedbe o navedenih referencah. Če navedene reference ne izkazujejo resničnega stanja, jih naročnik ne bo upošteval.</w:t>
      </w:r>
    </w:p>
    <w:p w14:paraId="660E1EAC" w14:textId="77777777" w:rsidR="000E385B" w:rsidRPr="00A14113" w:rsidRDefault="000E385B" w:rsidP="008A226E">
      <w:pPr>
        <w:keepNext/>
        <w:keepLines/>
        <w:spacing w:after="0" w:line="240" w:lineRule="auto"/>
        <w:jc w:val="both"/>
        <w:rPr>
          <w:rFonts w:ascii="Tahoma" w:eastAsia="Times New Roman" w:hAnsi="Tahoma" w:cs="Tahoma"/>
          <w:sz w:val="20"/>
          <w:szCs w:val="20"/>
          <w:lang w:eastAsia="sl-SI"/>
        </w:rPr>
      </w:pPr>
    </w:p>
    <w:p w14:paraId="46BBA438" w14:textId="77777777" w:rsidR="000E385B" w:rsidRPr="00A14113" w:rsidRDefault="000E385B" w:rsidP="008A226E">
      <w:pPr>
        <w:keepNext/>
        <w:keepLines/>
        <w:spacing w:after="0" w:line="240" w:lineRule="auto"/>
        <w:jc w:val="both"/>
        <w:rPr>
          <w:rFonts w:ascii="Tahoma" w:eastAsia="Times New Roman" w:hAnsi="Tahoma" w:cs="Tahoma"/>
          <w:b/>
          <w:bCs/>
          <w:i/>
          <w:sz w:val="20"/>
          <w:szCs w:val="20"/>
          <w:u w:val="single"/>
          <w:lang w:eastAsia="sl-SI"/>
        </w:rPr>
      </w:pPr>
      <w:r w:rsidRPr="00A14113">
        <w:rPr>
          <w:rFonts w:ascii="Tahoma" w:eastAsia="Times New Roman" w:hAnsi="Tahoma" w:cs="Tahoma"/>
          <w:bCs/>
          <w:i/>
          <w:sz w:val="20"/>
          <w:szCs w:val="20"/>
          <w:lang w:eastAsia="sl-SI"/>
        </w:rPr>
        <w:lastRenderedPageBreak/>
        <w:t>Spodaj navedene referenčne zahteve lahko ponudnik izpolni samostojno, kot skupina ponudnikov (partnerji) v primeru skupne ponudbe ali skupaj s podizvajalci,</w:t>
      </w:r>
      <w:r w:rsidRPr="00A14113">
        <w:rPr>
          <w:rFonts w:ascii="Tahoma" w:eastAsia="Times New Roman" w:hAnsi="Tahoma" w:cs="Tahoma"/>
          <w:b/>
          <w:bCs/>
          <w:i/>
          <w:sz w:val="20"/>
          <w:szCs w:val="20"/>
          <w:lang w:eastAsia="sl-SI"/>
        </w:rPr>
        <w:t xml:space="preserve"> </w:t>
      </w:r>
      <w:r w:rsidRPr="00A14113">
        <w:rPr>
          <w:rFonts w:ascii="Tahoma" w:eastAsia="Times New Roman" w:hAnsi="Tahoma" w:cs="Tahoma"/>
          <w:b/>
          <w:bCs/>
          <w:i/>
          <w:sz w:val="20"/>
          <w:szCs w:val="20"/>
          <w:u w:val="single"/>
          <w:lang w:eastAsia="sl-SI"/>
        </w:rPr>
        <w:t>vendar bo moral ta gospodarski subjekt (s katerim se izkazuje reference) predmetne storitve javnega naročila (za katera se bo priložila referenca v ponudbi) tudi izvesti. Ponudnik ne more biti hkrati referenčni naročnik.</w:t>
      </w:r>
    </w:p>
    <w:p w14:paraId="2797DC3A" w14:textId="77777777" w:rsidR="000E385B" w:rsidRPr="00A14113" w:rsidRDefault="000E385B" w:rsidP="008A226E">
      <w:pPr>
        <w:keepNext/>
        <w:keepLines/>
        <w:spacing w:after="0" w:line="240" w:lineRule="auto"/>
        <w:jc w:val="both"/>
        <w:rPr>
          <w:rFonts w:ascii="Tahoma" w:eastAsia="Times New Roman" w:hAnsi="Tahoma" w:cs="Tahoma"/>
          <w:sz w:val="20"/>
          <w:szCs w:val="20"/>
          <w:lang w:eastAsia="sl-SI"/>
        </w:rPr>
      </w:pPr>
    </w:p>
    <w:p w14:paraId="07E8556C" w14:textId="77777777" w:rsidR="000E385B" w:rsidRPr="00A14113" w:rsidRDefault="000E385B" w:rsidP="008A226E">
      <w:pPr>
        <w:keepNext/>
        <w:keepLines/>
        <w:spacing w:after="0" w:line="240" w:lineRule="auto"/>
        <w:jc w:val="both"/>
        <w:rPr>
          <w:rFonts w:ascii="Tahoma" w:eastAsia="Times New Roman" w:hAnsi="Tahoma" w:cs="Tahoma"/>
          <w:sz w:val="20"/>
          <w:szCs w:val="20"/>
          <w:u w:val="single"/>
          <w:lang w:val="x-none" w:eastAsia="sl-SI"/>
        </w:rPr>
      </w:pPr>
      <w:r w:rsidRPr="00A14113">
        <w:rPr>
          <w:rFonts w:ascii="Tahoma" w:eastAsia="Times New Roman" w:hAnsi="Tahoma" w:cs="Tahoma"/>
          <w:sz w:val="20"/>
          <w:szCs w:val="20"/>
          <w:u w:val="single"/>
          <w:lang w:val="x-none" w:eastAsia="sl-SI"/>
        </w:rPr>
        <w:t xml:space="preserve">Gospodarskim subjektom se bodo priznale reference le za tista dela/storitve, ki so jih neposredno (z lastnimi znanji in zmogljivostmi) izvedli sami. </w:t>
      </w:r>
    </w:p>
    <w:p w14:paraId="5D3367E0" w14:textId="77777777" w:rsidR="000C7907" w:rsidRPr="00A14113" w:rsidRDefault="000C7907" w:rsidP="008A226E">
      <w:pPr>
        <w:keepNext/>
        <w:keepLines/>
        <w:spacing w:after="0" w:line="240" w:lineRule="auto"/>
        <w:jc w:val="both"/>
        <w:rPr>
          <w:rFonts w:ascii="Tahoma" w:eastAsia="Times New Roman" w:hAnsi="Tahoma" w:cs="Tahoma"/>
          <w:sz w:val="20"/>
          <w:szCs w:val="20"/>
          <w:lang w:eastAsia="sl-SI"/>
        </w:rPr>
      </w:pPr>
    </w:p>
    <w:p w14:paraId="33C2D3B9" w14:textId="7353F0CF" w:rsidR="000E385B" w:rsidRPr="00A14113" w:rsidRDefault="000E385B" w:rsidP="008A226E">
      <w:pPr>
        <w:keepNext/>
        <w:keepLines/>
        <w:spacing w:after="0" w:line="240" w:lineRule="auto"/>
        <w:jc w:val="both"/>
        <w:rPr>
          <w:rFonts w:ascii="Tahoma" w:eastAsia="Times New Roman" w:hAnsi="Tahoma" w:cs="Tahoma"/>
          <w:sz w:val="20"/>
          <w:szCs w:val="20"/>
          <w:lang w:eastAsia="sl-SI"/>
        </w:rPr>
      </w:pPr>
      <w:r w:rsidRPr="00A14113">
        <w:rPr>
          <w:rFonts w:ascii="Tahoma" w:eastAsia="Times New Roman" w:hAnsi="Tahoma" w:cs="Tahoma"/>
          <w:sz w:val="20"/>
          <w:szCs w:val="20"/>
          <w:lang w:eastAsia="sl-SI"/>
        </w:rPr>
        <w:t>Gospodarski subjekt mora imeti od vključno</w:t>
      </w:r>
      <w:r w:rsidR="000C7907" w:rsidRPr="00A14113">
        <w:rPr>
          <w:rFonts w:ascii="Tahoma" w:eastAsia="Times New Roman" w:hAnsi="Tahoma" w:cs="Tahoma"/>
          <w:sz w:val="20"/>
          <w:szCs w:val="20"/>
          <w:lang w:eastAsia="sl-SI"/>
        </w:rPr>
        <w:t xml:space="preserve"> 1. 1. </w:t>
      </w:r>
      <w:r w:rsidRPr="00A14113">
        <w:rPr>
          <w:rFonts w:ascii="Tahoma" w:eastAsia="Times New Roman" w:hAnsi="Tahoma" w:cs="Tahoma"/>
          <w:sz w:val="20"/>
          <w:szCs w:val="20"/>
          <w:lang w:eastAsia="sl-SI"/>
        </w:rPr>
        <w:t>20</w:t>
      </w:r>
      <w:r w:rsidR="006F533A" w:rsidRPr="00A14113">
        <w:rPr>
          <w:rFonts w:ascii="Tahoma" w:eastAsia="Times New Roman" w:hAnsi="Tahoma" w:cs="Tahoma"/>
          <w:sz w:val="20"/>
          <w:szCs w:val="20"/>
          <w:lang w:eastAsia="sl-SI"/>
        </w:rPr>
        <w:t>20</w:t>
      </w:r>
      <w:r w:rsidRPr="00A14113">
        <w:rPr>
          <w:rFonts w:ascii="Tahoma" w:eastAsia="Times New Roman" w:hAnsi="Tahoma" w:cs="Tahoma"/>
          <w:sz w:val="20"/>
          <w:szCs w:val="20"/>
          <w:lang w:eastAsia="sl-SI"/>
        </w:rPr>
        <w:t xml:space="preserve"> dalje naslednje reference:</w:t>
      </w:r>
    </w:p>
    <w:p w14:paraId="54412750" w14:textId="58660EEF" w:rsidR="000E385B" w:rsidRPr="00E84012" w:rsidRDefault="000E385B" w:rsidP="008A226E">
      <w:pPr>
        <w:keepNext/>
        <w:keepLines/>
        <w:numPr>
          <w:ilvl w:val="0"/>
          <w:numId w:val="29"/>
        </w:numPr>
        <w:spacing w:after="0" w:line="240" w:lineRule="auto"/>
        <w:ind w:left="284" w:hanging="284"/>
        <w:jc w:val="both"/>
        <w:rPr>
          <w:rFonts w:ascii="Tahoma" w:eastAsia="Times New Roman" w:hAnsi="Tahoma" w:cs="Tahoma"/>
          <w:sz w:val="20"/>
          <w:szCs w:val="20"/>
          <w:lang w:eastAsia="sl-SI"/>
        </w:rPr>
      </w:pPr>
      <w:r w:rsidRPr="00E84012">
        <w:rPr>
          <w:rFonts w:ascii="Tahoma" w:eastAsia="Times New Roman" w:hAnsi="Tahoma" w:cs="Tahoma"/>
          <w:b/>
          <w:sz w:val="20"/>
          <w:szCs w:val="20"/>
          <w:lang w:eastAsia="sl-SI"/>
        </w:rPr>
        <w:t>najmanj 2</w:t>
      </w:r>
      <w:r w:rsidR="00E84012">
        <w:rPr>
          <w:rFonts w:ascii="Tahoma" w:eastAsia="Times New Roman" w:hAnsi="Tahoma" w:cs="Tahoma"/>
          <w:b/>
          <w:sz w:val="20"/>
          <w:szCs w:val="20"/>
          <w:lang w:eastAsia="sl-SI"/>
        </w:rPr>
        <w:t xml:space="preserve"> (dve)</w:t>
      </w:r>
      <w:r w:rsidRPr="00E84012">
        <w:rPr>
          <w:rFonts w:ascii="Tahoma" w:eastAsia="Times New Roman" w:hAnsi="Tahoma" w:cs="Tahoma"/>
          <w:b/>
          <w:sz w:val="20"/>
          <w:szCs w:val="20"/>
          <w:lang w:eastAsia="sl-SI"/>
        </w:rPr>
        <w:t xml:space="preserve"> referenci</w:t>
      </w:r>
      <w:r w:rsidRPr="00E84012">
        <w:rPr>
          <w:rFonts w:ascii="Tahoma" w:eastAsia="Times New Roman" w:hAnsi="Tahoma" w:cs="Tahoma"/>
          <w:sz w:val="20"/>
          <w:szCs w:val="20"/>
          <w:lang w:eastAsia="sl-SI"/>
        </w:rPr>
        <w:t>, ki dokazujejo, da ima izvajalec izkušnje s košnjo brežin, travnikov, zelenic in odstranjevanja grmičevja, kjer obstaja nevarnost utopitve</w:t>
      </w:r>
      <w:r w:rsidR="00F34754" w:rsidRPr="00E84012">
        <w:rPr>
          <w:rFonts w:ascii="Tahoma" w:eastAsia="Times New Roman" w:hAnsi="Tahoma" w:cs="Tahoma"/>
          <w:sz w:val="20"/>
          <w:szCs w:val="20"/>
          <w:lang w:eastAsia="sl-SI"/>
        </w:rPr>
        <w:t>;</w:t>
      </w:r>
    </w:p>
    <w:p w14:paraId="628E105C" w14:textId="592F75E8" w:rsidR="000E385B" w:rsidRPr="00E84012" w:rsidRDefault="000E385B" w:rsidP="008A226E">
      <w:pPr>
        <w:keepNext/>
        <w:keepLines/>
        <w:numPr>
          <w:ilvl w:val="0"/>
          <w:numId w:val="29"/>
        </w:numPr>
        <w:spacing w:after="0" w:line="240" w:lineRule="auto"/>
        <w:ind w:left="284" w:hanging="284"/>
        <w:jc w:val="both"/>
        <w:rPr>
          <w:rFonts w:ascii="Tahoma" w:eastAsia="Times New Roman" w:hAnsi="Tahoma" w:cs="Tahoma"/>
          <w:sz w:val="20"/>
          <w:szCs w:val="20"/>
          <w:lang w:eastAsia="sl-SI"/>
        </w:rPr>
      </w:pPr>
      <w:r w:rsidRPr="00E84012">
        <w:rPr>
          <w:rFonts w:ascii="Tahoma" w:eastAsia="Times New Roman" w:hAnsi="Tahoma" w:cs="Tahoma"/>
          <w:b/>
          <w:sz w:val="20"/>
          <w:szCs w:val="20"/>
          <w:lang w:eastAsia="sl-SI"/>
        </w:rPr>
        <w:t>najmanj 1</w:t>
      </w:r>
      <w:r w:rsidR="00E84012">
        <w:rPr>
          <w:rFonts w:ascii="Tahoma" w:eastAsia="Times New Roman" w:hAnsi="Tahoma" w:cs="Tahoma"/>
          <w:b/>
          <w:sz w:val="20"/>
          <w:szCs w:val="20"/>
          <w:lang w:eastAsia="sl-SI"/>
        </w:rPr>
        <w:t xml:space="preserve"> (eno)</w:t>
      </w:r>
      <w:r w:rsidRPr="00E84012">
        <w:rPr>
          <w:rFonts w:ascii="Tahoma" w:eastAsia="Times New Roman" w:hAnsi="Tahoma" w:cs="Tahoma"/>
          <w:b/>
          <w:sz w:val="20"/>
          <w:szCs w:val="20"/>
          <w:lang w:eastAsia="sl-SI"/>
        </w:rPr>
        <w:t xml:space="preserve"> referenco</w:t>
      </w:r>
      <w:r w:rsidR="00BE5EB1" w:rsidRPr="00E84012">
        <w:rPr>
          <w:rFonts w:ascii="Tahoma" w:eastAsia="Times New Roman" w:hAnsi="Tahoma" w:cs="Tahoma"/>
          <w:b/>
          <w:sz w:val="20"/>
          <w:szCs w:val="20"/>
          <w:lang w:eastAsia="sl-SI"/>
        </w:rPr>
        <w:t>*</w:t>
      </w:r>
      <w:r w:rsidRPr="00E84012">
        <w:rPr>
          <w:rFonts w:ascii="Tahoma" w:eastAsia="Times New Roman" w:hAnsi="Tahoma" w:cs="Tahoma"/>
          <w:sz w:val="20"/>
          <w:szCs w:val="20"/>
          <w:lang w:eastAsia="sl-SI"/>
        </w:rPr>
        <w:t xml:space="preserve">, ki dokazuje, da je izvajalec opravljal storitve čiščenja brežin rek ali jezer in gladine vodotokov rek, kjer obstaja nevarnost utopitve, v skupni vrednosti najmanj </w:t>
      </w:r>
      <w:r w:rsidR="006C3F92" w:rsidRPr="00E84012">
        <w:rPr>
          <w:rFonts w:ascii="Tahoma" w:eastAsia="Times New Roman" w:hAnsi="Tahoma" w:cs="Tahoma"/>
          <w:sz w:val="20"/>
          <w:szCs w:val="20"/>
          <w:lang w:eastAsia="sl-SI"/>
        </w:rPr>
        <w:t>100</w:t>
      </w:r>
      <w:r w:rsidRPr="00E84012">
        <w:rPr>
          <w:rFonts w:ascii="Tahoma" w:eastAsia="Times New Roman" w:hAnsi="Tahoma" w:cs="Tahoma"/>
          <w:sz w:val="20"/>
          <w:szCs w:val="20"/>
          <w:lang w:eastAsia="sl-SI"/>
        </w:rPr>
        <w:t>.000,00 EUR.</w:t>
      </w:r>
    </w:p>
    <w:p w14:paraId="7F1693A0" w14:textId="446BCE77" w:rsidR="000E385B" w:rsidRPr="00E84012" w:rsidRDefault="000E385B" w:rsidP="008A226E">
      <w:pPr>
        <w:keepNext/>
        <w:keepLines/>
        <w:spacing w:after="0" w:line="240" w:lineRule="auto"/>
        <w:jc w:val="both"/>
        <w:rPr>
          <w:rFonts w:ascii="Tahoma" w:eastAsia="Times New Roman" w:hAnsi="Tahoma" w:cs="Tahoma"/>
          <w:sz w:val="20"/>
          <w:szCs w:val="20"/>
          <w:lang w:eastAsia="sl-SI"/>
        </w:rPr>
      </w:pPr>
    </w:p>
    <w:p w14:paraId="01F2F75B" w14:textId="2E7C522D" w:rsidR="00BE5EB1" w:rsidRDefault="00BE5EB1" w:rsidP="00C06018">
      <w:pPr>
        <w:keepNext/>
        <w:keepLines/>
        <w:spacing w:after="0" w:line="240" w:lineRule="auto"/>
        <w:jc w:val="both"/>
        <w:rPr>
          <w:rFonts w:ascii="Tahoma" w:eastAsia="@Arial Unicode MS" w:hAnsi="Tahoma" w:cs="Tahoma"/>
        </w:rPr>
      </w:pPr>
      <w:r w:rsidRPr="00E84012">
        <w:rPr>
          <w:rFonts w:ascii="Tahoma" w:hAnsi="Tahoma" w:cs="Tahoma"/>
          <w:b/>
        </w:rPr>
        <w:t>Opomba*:</w:t>
      </w:r>
      <w:r w:rsidRPr="00E84012">
        <w:rPr>
          <w:rFonts w:ascii="Tahoma" w:hAnsi="Tahoma" w:cs="Tahoma"/>
        </w:rPr>
        <w:t xml:space="preserve"> 1 referenca pomeni: 1</w:t>
      </w:r>
      <w:r w:rsidRPr="00E84012">
        <w:rPr>
          <w:rFonts w:ascii="Tahoma" w:eastAsia="@Arial Unicode MS" w:hAnsi="Tahoma" w:cs="Tahoma"/>
        </w:rPr>
        <w:t xml:space="preserve"> investitor/naročnik, npr. 3 leti (npr. november 2021 do oktober 2024), najmanj 100.000,00 EUR brez DDV.</w:t>
      </w:r>
    </w:p>
    <w:p w14:paraId="76DC7149" w14:textId="77777777" w:rsidR="00BE5EB1" w:rsidRPr="00A14113" w:rsidRDefault="00BE5EB1" w:rsidP="008A226E">
      <w:pPr>
        <w:keepNext/>
        <w:keepLines/>
        <w:spacing w:after="0" w:line="240" w:lineRule="auto"/>
        <w:jc w:val="both"/>
        <w:rPr>
          <w:rFonts w:ascii="Tahoma" w:eastAsia="Times New Roman" w:hAnsi="Tahoma" w:cs="Tahoma"/>
          <w:sz w:val="20"/>
          <w:szCs w:val="20"/>
          <w:highlight w:val="yellow"/>
          <w:lang w:eastAsia="sl-SI"/>
        </w:rPr>
      </w:pPr>
    </w:p>
    <w:p w14:paraId="202A6B25" w14:textId="77777777" w:rsidR="000E385B" w:rsidRPr="00A14113" w:rsidRDefault="000E385B" w:rsidP="008A226E">
      <w:pPr>
        <w:keepNext/>
        <w:keepLines/>
        <w:spacing w:after="0" w:line="240" w:lineRule="auto"/>
        <w:jc w:val="both"/>
        <w:rPr>
          <w:rFonts w:ascii="Tahoma" w:eastAsia="Times New Roman" w:hAnsi="Tahoma" w:cs="Tahoma"/>
          <w:b/>
          <w:sz w:val="20"/>
          <w:szCs w:val="20"/>
          <w:lang w:eastAsia="sl-SI"/>
        </w:rPr>
      </w:pPr>
      <w:r w:rsidRPr="00A14113">
        <w:rPr>
          <w:rFonts w:ascii="Tahoma" w:eastAsia="Times New Roman" w:hAnsi="Tahoma" w:cs="Tahoma"/>
          <w:b/>
          <w:sz w:val="20"/>
          <w:szCs w:val="20"/>
          <w:lang w:eastAsia="sl-SI"/>
        </w:rPr>
        <w:t>Dokazila:</w:t>
      </w:r>
    </w:p>
    <w:p w14:paraId="165D3466" w14:textId="5049D6A5" w:rsidR="000E385B" w:rsidRPr="00A14113" w:rsidRDefault="000E385B" w:rsidP="008A226E">
      <w:pPr>
        <w:keepNext/>
        <w:keepLines/>
        <w:numPr>
          <w:ilvl w:val="0"/>
          <w:numId w:val="37"/>
        </w:numPr>
        <w:spacing w:after="0" w:line="240" w:lineRule="auto"/>
        <w:jc w:val="both"/>
        <w:rPr>
          <w:rFonts w:ascii="Tahoma" w:eastAsia="Times New Roman" w:hAnsi="Tahoma" w:cs="Tahoma"/>
          <w:sz w:val="20"/>
          <w:szCs w:val="20"/>
          <w:lang w:eastAsia="sl-SI"/>
        </w:rPr>
      </w:pPr>
      <w:r w:rsidRPr="00A14113">
        <w:rPr>
          <w:rFonts w:ascii="Tahoma" w:eastAsia="Times New Roman" w:hAnsi="Tahoma" w:cs="Tahoma"/>
          <w:bCs/>
          <w:sz w:val="20"/>
          <w:szCs w:val="20"/>
          <w:lang w:eastAsia="sl-SI"/>
        </w:rPr>
        <w:t>Izpolnjena in podpisana (potrjen obrazec) Priloga 7 »SEZNAM REFERENC«</w:t>
      </w:r>
      <w:r w:rsidR="002233FB" w:rsidRPr="00A14113">
        <w:rPr>
          <w:rFonts w:ascii="Tahoma" w:eastAsia="Times New Roman" w:hAnsi="Tahoma" w:cs="Tahoma"/>
          <w:bCs/>
          <w:sz w:val="20"/>
          <w:szCs w:val="20"/>
          <w:lang w:eastAsia="sl-SI"/>
        </w:rPr>
        <w:t>,</w:t>
      </w:r>
    </w:p>
    <w:p w14:paraId="10AFEB40" w14:textId="4F49CA09" w:rsidR="000E385B" w:rsidRPr="00B2353B" w:rsidRDefault="000E385B" w:rsidP="008A226E">
      <w:pPr>
        <w:keepNext/>
        <w:keepLines/>
        <w:numPr>
          <w:ilvl w:val="0"/>
          <w:numId w:val="37"/>
        </w:numPr>
        <w:spacing w:after="0" w:line="240" w:lineRule="auto"/>
        <w:jc w:val="both"/>
        <w:rPr>
          <w:rFonts w:ascii="Tahoma" w:eastAsia="Times New Roman" w:hAnsi="Tahoma" w:cs="Tahoma"/>
          <w:bCs/>
          <w:sz w:val="20"/>
          <w:szCs w:val="20"/>
          <w:lang w:eastAsia="sl-SI"/>
        </w:rPr>
      </w:pPr>
      <w:r w:rsidRPr="00B2353B">
        <w:rPr>
          <w:rFonts w:ascii="Tahoma" w:eastAsia="Times New Roman" w:hAnsi="Tahoma" w:cs="Tahoma"/>
          <w:bCs/>
          <w:sz w:val="20"/>
          <w:szCs w:val="20"/>
          <w:lang w:eastAsia="sl-SI"/>
        </w:rPr>
        <w:t>Izpolnjena in podpisana (potrjen obrazec) Priloga 7/</w:t>
      </w:r>
      <w:r w:rsidR="00B2353B" w:rsidRPr="00B2353B">
        <w:rPr>
          <w:rFonts w:ascii="Tahoma" w:eastAsia="Times New Roman" w:hAnsi="Tahoma" w:cs="Tahoma"/>
          <w:bCs/>
          <w:sz w:val="20"/>
          <w:szCs w:val="20"/>
          <w:lang w:eastAsia="sl-SI"/>
        </w:rPr>
        <w:t>1</w:t>
      </w:r>
      <w:r w:rsidRPr="00B2353B">
        <w:rPr>
          <w:rFonts w:ascii="Tahoma" w:eastAsia="Times New Roman" w:hAnsi="Tahoma" w:cs="Tahoma"/>
          <w:bCs/>
          <w:sz w:val="20"/>
          <w:szCs w:val="20"/>
          <w:lang w:eastAsia="sl-SI"/>
        </w:rPr>
        <w:t xml:space="preserve"> »POTRDITEV REFERENC S STRANI POSAMEZNIH NAROČNIKOV«. Ponudnik lahko namesto Priloge 7/</w:t>
      </w:r>
      <w:r w:rsidR="00B2353B" w:rsidRPr="00B2353B">
        <w:rPr>
          <w:rFonts w:ascii="Tahoma" w:eastAsia="Times New Roman" w:hAnsi="Tahoma" w:cs="Tahoma"/>
          <w:bCs/>
          <w:sz w:val="20"/>
          <w:szCs w:val="20"/>
          <w:lang w:eastAsia="sl-SI"/>
        </w:rPr>
        <w:t>1</w:t>
      </w:r>
      <w:r w:rsidR="00F34754" w:rsidRPr="00B2353B">
        <w:rPr>
          <w:rFonts w:ascii="Tahoma" w:eastAsia="Times New Roman" w:hAnsi="Tahoma" w:cs="Tahoma"/>
          <w:bCs/>
          <w:sz w:val="20"/>
          <w:szCs w:val="20"/>
          <w:lang w:eastAsia="sl-SI"/>
        </w:rPr>
        <w:t xml:space="preserve"> </w:t>
      </w:r>
      <w:r w:rsidRPr="00B2353B">
        <w:rPr>
          <w:rFonts w:ascii="Tahoma" w:eastAsia="Times New Roman" w:hAnsi="Tahoma" w:cs="Tahoma"/>
          <w:bCs/>
          <w:sz w:val="20"/>
          <w:szCs w:val="20"/>
          <w:lang w:eastAsia="sl-SI"/>
        </w:rPr>
        <w:t>priloži tudi lasten obrazec, iz katerega bo razvidno izpolnjevanje zahtev.</w:t>
      </w:r>
    </w:p>
    <w:p w14:paraId="47E0A096" w14:textId="77777777" w:rsidR="000E385B" w:rsidRPr="00B2353B" w:rsidRDefault="000E385B" w:rsidP="008A226E">
      <w:pPr>
        <w:keepNext/>
        <w:keepLines/>
        <w:spacing w:after="0" w:line="240" w:lineRule="auto"/>
        <w:jc w:val="both"/>
        <w:rPr>
          <w:rFonts w:ascii="Tahoma" w:eastAsia="Times New Roman" w:hAnsi="Tahoma" w:cs="Tahoma"/>
          <w:sz w:val="20"/>
          <w:szCs w:val="20"/>
          <w:lang w:eastAsia="sl-SI"/>
        </w:rPr>
      </w:pPr>
    </w:p>
    <w:p w14:paraId="0F7D6606" w14:textId="7E278A75" w:rsidR="000E385B" w:rsidRPr="000E385B" w:rsidRDefault="000E385B" w:rsidP="008A226E">
      <w:pPr>
        <w:keepNext/>
        <w:keepLines/>
        <w:spacing w:after="0" w:line="240" w:lineRule="auto"/>
        <w:jc w:val="both"/>
        <w:rPr>
          <w:rFonts w:ascii="Tahoma" w:eastAsia="Times New Roman" w:hAnsi="Tahoma" w:cs="Tahoma"/>
          <w:sz w:val="20"/>
          <w:szCs w:val="20"/>
          <w:lang w:eastAsia="sl-SI"/>
        </w:rPr>
      </w:pPr>
      <w:r w:rsidRPr="00B2353B">
        <w:rPr>
          <w:rFonts w:ascii="Tahoma" w:eastAsia="Times New Roman" w:hAnsi="Tahoma" w:cs="Tahoma"/>
          <w:sz w:val="20"/>
          <w:szCs w:val="20"/>
          <w:lang w:eastAsia="sl-SI"/>
        </w:rPr>
        <w:t>Za reference, katerih referenčni naročnik je JAVNO PODJETJE VODOVOD KANALIZACIJA SNAGA d.o.o. (prej SNAGA Javno podjetje d.o.o. ali JAVNO PODJETJE VODOVOD KANALIZACIJA d.o.o.) ni potrebno predložiti podpisane Priloge 7/</w:t>
      </w:r>
      <w:r w:rsidR="00B2353B" w:rsidRPr="00B2353B">
        <w:rPr>
          <w:rFonts w:ascii="Tahoma" w:eastAsia="Times New Roman" w:hAnsi="Tahoma" w:cs="Tahoma"/>
          <w:sz w:val="20"/>
          <w:szCs w:val="20"/>
          <w:lang w:eastAsia="sl-SI"/>
        </w:rPr>
        <w:t>1</w:t>
      </w:r>
      <w:r w:rsidR="00F34754" w:rsidRPr="00B2353B">
        <w:rPr>
          <w:rFonts w:ascii="Tahoma" w:eastAsia="Times New Roman" w:hAnsi="Tahoma" w:cs="Tahoma"/>
          <w:sz w:val="20"/>
          <w:szCs w:val="20"/>
          <w:lang w:eastAsia="sl-SI"/>
        </w:rPr>
        <w:t xml:space="preserve"> </w:t>
      </w:r>
      <w:r w:rsidRPr="00B2353B">
        <w:rPr>
          <w:rFonts w:ascii="Tahoma" w:eastAsia="Times New Roman" w:hAnsi="Tahoma" w:cs="Tahoma"/>
          <w:sz w:val="20"/>
          <w:szCs w:val="20"/>
          <w:lang w:eastAsia="sl-SI"/>
        </w:rPr>
        <w:t>(mora pa biti priloga izpolnjena v delu, ki se nanaša na predstavitev/opis reference).</w:t>
      </w:r>
    </w:p>
    <w:p w14:paraId="288FA0E8" w14:textId="77777777" w:rsidR="0010707C" w:rsidRPr="0010707C" w:rsidRDefault="0010707C" w:rsidP="008A226E">
      <w:pPr>
        <w:keepNext/>
        <w:keepLines/>
        <w:spacing w:after="0" w:line="240" w:lineRule="auto"/>
        <w:jc w:val="both"/>
        <w:rPr>
          <w:rFonts w:ascii="Tahoma" w:eastAsia="Times New Roman" w:hAnsi="Tahoma" w:cs="Tahoma"/>
          <w:sz w:val="20"/>
          <w:szCs w:val="20"/>
          <w:lang w:eastAsia="sl-SI"/>
        </w:rPr>
      </w:pPr>
    </w:p>
    <w:p w14:paraId="291CBEF2" w14:textId="77777777" w:rsidR="005C1FCF" w:rsidRPr="0010707C" w:rsidRDefault="005C1FCF" w:rsidP="008A226E">
      <w:pPr>
        <w:keepNext/>
        <w:keepLines/>
        <w:numPr>
          <w:ilvl w:val="1"/>
          <w:numId w:val="2"/>
        </w:numPr>
        <w:spacing w:after="0" w:line="240" w:lineRule="auto"/>
        <w:jc w:val="both"/>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Sprejemanje pogojev razpisne dokumentacije</w:t>
      </w:r>
    </w:p>
    <w:p w14:paraId="4ED61B83" w14:textId="77777777" w:rsidR="005C1FCF" w:rsidRPr="0010707C" w:rsidRDefault="005C1FCF" w:rsidP="008A226E">
      <w:pPr>
        <w:keepNext/>
        <w:keepLines/>
        <w:spacing w:after="0" w:line="240" w:lineRule="auto"/>
        <w:jc w:val="both"/>
        <w:rPr>
          <w:rFonts w:ascii="Tahoma" w:eastAsia="Times New Roman" w:hAnsi="Tahoma" w:cs="Tahoma"/>
          <w:sz w:val="20"/>
          <w:szCs w:val="20"/>
          <w:lang w:eastAsia="sl-SI"/>
        </w:rPr>
      </w:pPr>
    </w:p>
    <w:p w14:paraId="5D1AA429" w14:textId="77777777" w:rsidR="006F533A" w:rsidRPr="006F533A" w:rsidRDefault="006F533A" w:rsidP="008A226E">
      <w:pPr>
        <w:keepNext/>
        <w:keepLines/>
        <w:spacing w:after="0" w:line="240" w:lineRule="auto"/>
        <w:jc w:val="both"/>
        <w:rPr>
          <w:rFonts w:ascii="Tahoma" w:eastAsia="Times New Roman" w:hAnsi="Tahoma" w:cs="Tahoma"/>
          <w:sz w:val="20"/>
          <w:szCs w:val="20"/>
          <w:lang w:eastAsia="sl-SI"/>
        </w:rPr>
      </w:pPr>
      <w:r w:rsidRPr="006F533A">
        <w:rPr>
          <w:rFonts w:ascii="Tahoma" w:eastAsia="Times New Roman" w:hAnsi="Tahoma" w:cs="Tahoma"/>
          <w:sz w:val="20"/>
          <w:szCs w:val="20"/>
          <w:lang w:eastAsia="sl-SI"/>
        </w:rPr>
        <w:t xml:space="preserve">Ponudnik, skupina ponudnikov v okviru skupne ponudbe (partner/ji), vsi v ponudbi navedeni podizvajalci ter </w:t>
      </w:r>
      <w:r w:rsidRPr="006F533A">
        <w:rPr>
          <w:rFonts w:ascii="Tahoma" w:eastAsia="Times New Roman" w:hAnsi="Tahoma" w:cs="Tahoma"/>
          <w:bCs/>
          <w:sz w:val="20"/>
          <w:szCs w:val="20"/>
          <w:lang w:eastAsia="sl-SI"/>
        </w:rPr>
        <w:t>subjekti, katerega zmogljivost bo ponudnik uporabil</w:t>
      </w:r>
      <w:r w:rsidRPr="006F533A">
        <w:rPr>
          <w:rFonts w:ascii="Tahoma" w:eastAsia="Times New Roman" w:hAnsi="Tahoma" w:cs="Tahoma"/>
          <w:sz w:val="20"/>
          <w:szCs w:val="20"/>
          <w:lang w:eastAsia="sl-SI"/>
        </w:rPr>
        <w:t xml:space="preserve"> (velja za podizvajalca in </w:t>
      </w:r>
      <w:r w:rsidRPr="006F533A">
        <w:rPr>
          <w:rFonts w:ascii="Tahoma" w:eastAsia="Times New Roman" w:hAnsi="Tahoma" w:cs="Tahoma"/>
          <w:bCs/>
          <w:sz w:val="20"/>
          <w:szCs w:val="20"/>
          <w:lang w:eastAsia="sl-SI"/>
        </w:rPr>
        <w:t>subjekta, katerega zmogljivost bo ponudnik uporabil)</w:t>
      </w:r>
      <w:r w:rsidRPr="006F533A">
        <w:rPr>
          <w:rFonts w:ascii="Tahoma" w:eastAsia="Times New Roman" w:hAnsi="Tahoma" w:cs="Tahoma"/>
          <w:sz w:val="20"/>
          <w:szCs w:val="20"/>
          <w:lang w:eastAsia="sl-SI"/>
        </w:rPr>
        <w:t>, morajo potrditi, da so seznanjenji z določili oz. zahtevami in pogoji razpisne dokumentacije in da se z njo strinjajo (oz. se strinjajo v delu, ki se nanaša na podizvajalca/e oz. na subjekt/e, katerih zmogljivosti bo uporabljal ponudnik).</w:t>
      </w:r>
    </w:p>
    <w:p w14:paraId="6218AF81" w14:textId="77777777" w:rsidR="006F533A" w:rsidRPr="006F533A" w:rsidRDefault="006F533A" w:rsidP="008A226E">
      <w:pPr>
        <w:keepNext/>
        <w:keepLines/>
        <w:spacing w:after="0" w:line="240" w:lineRule="auto"/>
        <w:jc w:val="both"/>
        <w:rPr>
          <w:rFonts w:ascii="Tahoma" w:eastAsia="Times New Roman" w:hAnsi="Tahoma" w:cs="Tahoma"/>
          <w:sz w:val="20"/>
          <w:szCs w:val="20"/>
          <w:lang w:eastAsia="sl-SI"/>
        </w:rPr>
      </w:pPr>
    </w:p>
    <w:p w14:paraId="6811D64E" w14:textId="77777777" w:rsidR="006F533A" w:rsidRPr="006F533A" w:rsidRDefault="006F533A" w:rsidP="008A226E">
      <w:pPr>
        <w:keepNext/>
        <w:keepLines/>
        <w:spacing w:after="0" w:line="240" w:lineRule="auto"/>
        <w:jc w:val="both"/>
        <w:rPr>
          <w:rFonts w:ascii="Tahoma" w:eastAsia="Times New Roman" w:hAnsi="Tahoma" w:cs="Tahoma"/>
          <w:b/>
          <w:sz w:val="20"/>
          <w:szCs w:val="20"/>
          <w:lang w:eastAsia="sl-SI"/>
        </w:rPr>
      </w:pPr>
      <w:r w:rsidRPr="006F533A">
        <w:rPr>
          <w:rFonts w:ascii="Tahoma" w:eastAsia="Times New Roman" w:hAnsi="Tahoma" w:cs="Tahoma"/>
          <w:b/>
          <w:sz w:val="20"/>
          <w:szCs w:val="20"/>
          <w:lang w:eastAsia="sl-SI"/>
        </w:rPr>
        <w:t>Dokazila:</w:t>
      </w:r>
    </w:p>
    <w:p w14:paraId="0F576480" w14:textId="77777777" w:rsidR="006F533A" w:rsidRPr="006F533A" w:rsidRDefault="006F533A" w:rsidP="008A226E">
      <w:pPr>
        <w:keepNext/>
        <w:keepLines/>
        <w:spacing w:after="0" w:line="240" w:lineRule="auto"/>
        <w:jc w:val="both"/>
        <w:rPr>
          <w:rFonts w:ascii="Tahoma" w:eastAsia="Times New Roman" w:hAnsi="Tahoma" w:cs="Tahoma"/>
          <w:sz w:val="20"/>
          <w:szCs w:val="20"/>
          <w:lang w:eastAsia="sl-SI"/>
        </w:rPr>
      </w:pPr>
      <w:r w:rsidRPr="006F533A">
        <w:rPr>
          <w:rFonts w:ascii="Tahoma" w:eastAsia="Times New Roman" w:hAnsi="Tahoma" w:cs="Tahoma"/>
          <w:sz w:val="20"/>
          <w:szCs w:val="20"/>
          <w:lang w:eastAsia="sl-SI"/>
        </w:rPr>
        <w:t>Izpolnjen ESPD s strani vseh gospodarskih subjektov v ponudbi ter s Prilogo 2.</w:t>
      </w:r>
    </w:p>
    <w:p w14:paraId="26B74723" w14:textId="77777777" w:rsidR="006F533A" w:rsidRPr="006F533A" w:rsidRDefault="006F533A" w:rsidP="008A226E">
      <w:pPr>
        <w:keepNext/>
        <w:keepLines/>
        <w:spacing w:after="0" w:line="240" w:lineRule="auto"/>
        <w:jc w:val="both"/>
        <w:rPr>
          <w:rFonts w:ascii="Tahoma" w:eastAsia="Times New Roman" w:hAnsi="Tahoma" w:cs="Tahoma"/>
          <w:sz w:val="20"/>
          <w:szCs w:val="20"/>
          <w:lang w:eastAsia="sl-SI"/>
        </w:rPr>
      </w:pPr>
    </w:p>
    <w:p w14:paraId="6030CBE0" w14:textId="77777777" w:rsidR="006F533A" w:rsidRPr="006F533A" w:rsidRDefault="006F533A" w:rsidP="008A226E">
      <w:pPr>
        <w:keepNext/>
        <w:keepLines/>
        <w:spacing w:after="0" w:line="240" w:lineRule="auto"/>
        <w:jc w:val="both"/>
        <w:rPr>
          <w:rFonts w:ascii="Tahoma" w:eastAsia="Times New Roman" w:hAnsi="Tahoma" w:cs="Tahoma"/>
          <w:i/>
          <w:iCs/>
          <w:sz w:val="20"/>
          <w:szCs w:val="20"/>
          <w:lang w:eastAsia="sl-SI"/>
        </w:rPr>
      </w:pPr>
      <w:r w:rsidRPr="006F533A">
        <w:rPr>
          <w:rFonts w:ascii="Tahoma" w:eastAsia="Times New Roman" w:hAnsi="Tahoma" w:cs="Tahoma"/>
          <w:i/>
          <w:iCs/>
          <w:sz w:val="20"/>
          <w:szCs w:val="20"/>
          <w:lang w:eastAsia="sl-SI"/>
        </w:rPr>
        <w:t>Naročnik si pridržuje pravico, da ponudnik na podlagi poziva naročnika v zahtevanem roku predloži dodatna dokazila oz. pojasnila o izpolnjevanju zahtevanih pogojev.</w:t>
      </w:r>
    </w:p>
    <w:p w14:paraId="4B0A3920" w14:textId="77777777" w:rsidR="006F533A" w:rsidRPr="006F533A" w:rsidRDefault="006F533A" w:rsidP="008A226E">
      <w:pPr>
        <w:keepNext/>
        <w:keepLines/>
        <w:spacing w:after="0" w:line="240" w:lineRule="auto"/>
        <w:jc w:val="both"/>
        <w:rPr>
          <w:rFonts w:ascii="Tahoma" w:eastAsia="Times New Roman" w:hAnsi="Tahoma" w:cs="Tahoma"/>
          <w:sz w:val="20"/>
          <w:szCs w:val="20"/>
          <w:lang w:eastAsia="sl-SI"/>
        </w:rPr>
      </w:pPr>
    </w:p>
    <w:p w14:paraId="623E57EA" w14:textId="77777777" w:rsidR="006F533A" w:rsidRPr="006F533A" w:rsidRDefault="006F533A" w:rsidP="008A226E">
      <w:pPr>
        <w:keepNext/>
        <w:keepLines/>
        <w:numPr>
          <w:ilvl w:val="1"/>
          <w:numId w:val="2"/>
        </w:numPr>
        <w:spacing w:after="0" w:line="240" w:lineRule="auto"/>
        <w:jc w:val="both"/>
        <w:rPr>
          <w:rFonts w:ascii="Tahoma" w:eastAsia="Times New Roman" w:hAnsi="Tahoma" w:cs="Tahoma"/>
          <w:b/>
          <w:sz w:val="20"/>
          <w:szCs w:val="20"/>
          <w:lang w:eastAsia="sl-SI"/>
        </w:rPr>
      </w:pPr>
      <w:bookmarkStart w:id="16" w:name="_Toc495914056"/>
      <w:r w:rsidRPr="006F533A">
        <w:rPr>
          <w:rFonts w:ascii="Tahoma" w:eastAsia="Times New Roman" w:hAnsi="Tahoma" w:cs="Tahoma"/>
          <w:b/>
          <w:sz w:val="20"/>
          <w:szCs w:val="20"/>
          <w:lang w:eastAsia="sl-SI"/>
        </w:rPr>
        <w:t>Ostale zahteve in pogoji naročnika</w:t>
      </w:r>
      <w:bookmarkEnd w:id="16"/>
      <w:r w:rsidRPr="006F533A">
        <w:rPr>
          <w:rFonts w:ascii="Tahoma" w:eastAsia="Times New Roman" w:hAnsi="Tahoma" w:cs="Tahoma"/>
          <w:b/>
          <w:sz w:val="20"/>
          <w:szCs w:val="20"/>
          <w:lang w:eastAsia="sl-SI"/>
        </w:rPr>
        <w:t xml:space="preserve"> </w:t>
      </w:r>
    </w:p>
    <w:p w14:paraId="0CBF9D4E" w14:textId="77777777" w:rsidR="006F533A" w:rsidRPr="006F533A" w:rsidRDefault="006F533A" w:rsidP="008A226E">
      <w:pPr>
        <w:keepNext/>
        <w:keepLines/>
        <w:spacing w:after="0" w:line="240" w:lineRule="auto"/>
        <w:rPr>
          <w:rFonts w:ascii="Tahoma" w:eastAsia="Times New Roman" w:hAnsi="Tahoma" w:cs="Tahoma"/>
          <w:b/>
          <w:sz w:val="20"/>
          <w:szCs w:val="20"/>
          <w:lang w:eastAsia="sl-SI"/>
        </w:rPr>
      </w:pPr>
    </w:p>
    <w:p w14:paraId="2E025F07" w14:textId="77777777" w:rsidR="006F533A" w:rsidRPr="006F533A" w:rsidRDefault="006F533A" w:rsidP="008A226E">
      <w:pPr>
        <w:keepNext/>
        <w:keepLines/>
        <w:widowControl w:val="0"/>
        <w:spacing w:after="0" w:line="240" w:lineRule="auto"/>
        <w:jc w:val="both"/>
        <w:rPr>
          <w:rFonts w:ascii="Tahoma" w:eastAsia="Times New Roman" w:hAnsi="Tahoma" w:cs="Tahoma"/>
          <w:sz w:val="20"/>
          <w:szCs w:val="20"/>
          <w:lang w:eastAsia="sl-SI"/>
        </w:rPr>
      </w:pPr>
      <w:r w:rsidRPr="006F533A">
        <w:rPr>
          <w:rFonts w:ascii="Tahoma" w:eastAsia="Times New Roman" w:hAnsi="Tahoma" w:cs="Tahoma"/>
          <w:b/>
          <w:sz w:val="20"/>
          <w:szCs w:val="20"/>
          <w:lang w:eastAsia="sl-SI"/>
        </w:rPr>
        <w:t xml:space="preserve">A. </w:t>
      </w:r>
      <w:r w:rsidRPr="006F533A">
        <w:rPr>
          <w:rFonts w:ascii="Tahoma" w:eastAsia="Times New Roman" w:hAnsi="Tahoma" w:cs="Tahoma"/>
          <w:sz w:val="20"/>
          <w:szCs w:val="20"/>
          <w:lang w:eastAsia="sl-SI"/>
        </w:rPr>
        <w:t xml:space="preserve">Ponudnik, skupina ponudnikov v okviru skupne ponudbe, vsi v ponudbi navedeni podizvajalci ter </w:t>
      </w:r>
      <w:r w:rsidRPr="006F533A">
        <w:rPr>
          <w:rFonts w:ascii="Tahoma" w:eastAsia="Times New Roman" w:hAnsi="Tahoma" w:cs="Tahoma"/>
          <w:bCs/>
          <w:sz w:val="20"/>
          <w:szCs w:val="20"/>
          <w:lang w:eastAsia="sl-SI"/>
        </w:rPr>
        <w:t>subjekti, katerega zmogljivost bo ponudnik uporabil,</w:t>
      </w:r>
      <w:r w:rsidRPr="006F533A">
        <w:rPr>
          <w:rFonts w:ascii="Tahoma" w:eastAsia="Times New Roman" w:hAnsi="Tahoma" w:cs="Tahoma"/>
          <w:sz w:val="20"/>
          <w:szCs w:val="20"/>
          <w:lang w:eastAsia="sl-SI"/>
        </w:rPr>
        <w:t xml:space="preserve"> ne sme/jo biti uvrščen na seznam poslovnih subjektov, s katerimi na podlagi 35. člena Zakona o integriteti in preprečevanju korupcije (Ur. l. RS, št. 69/11-UPB2, v nadaljevanju: ZIntPK), naročniki ne smejo sodelovati.</w:t>
      </w:r>
    </w:p>
    <w:p w14:paraId="2C045108" w14:textId="77777777" w:rsidR="006F533A" w:rsidRPr="006F533A" w:rsidRDefault="006F533A" w:rsidP="008A226E">
      <w:pPr>
        <w:keepNext/>
        <w:keepLines/>
        <w:widowControl w:val="0"/>
        <w:spacing w:after="0" w:line="240" w:lineRule="auto"/>
        <w:jc w:val="both"/>
        <w:rPr>
          <w:rFonts w:ascii="Tahoma" w:eastAsia="Times New Roman" w:hAnsi="Tahoma" w:cs="Tahoma"/>
          <w:b/>
          <w:sz w:val="20"/>
          <w:szCs w:val="20"/>
          <w:lang w:eastAsia="sl-SI"/>
        </w:rPr>
      </w:pPr>
    </w:p>
    <w:p w14:paraId="3CA5704E" w14:textId="77777777" w:rsidR="006F533A" w:rsidRPr="006F533A" w:rsidRDefault="006F533A" w:rsidP="008A226E">
      <w:pPr>
        <w:keepNext/>
        <w:keepLines/>
        <w:widowControl w:val="0"/>
        <w:spacing w:after="0" w:line="240" w:lineRule="auto"/>
        <w:jc w:val="both"/>
        <w:rPr>
          <w:rFonts w:ascii="Tahoma" w:eastAsia="Times New Roman" w:hAnsi="Tahoma" w:cs="Tahoma"/>
          <w:b/>
          <w:sz w:val="20"/>
          <w:szCs w:val="20"/>
          <w:lang w:eastAsia="sl-SI"/>
        </w:rPr>
      </w:pPr>
      <w:r w:rsidRPr="006F533A">
        <w:rPr>
          <w:rFonts w:ascii="Tahoma" w:eastAsia="Times New Roman" w:hAnsi="Tahoma" w:cs="Tahoma"/>
          <w:b/>
          <w:sz w:val="20"/>
          <w:szCs w:val="20"/>
          <w:lang w:eastAsia="sl-SI"/>
        </w:rPr>
        <w:t>Dokazila:</w:t>
      </w:r>
    </w:p>
    <w:p w14:paraId="31D2365B" w14:textId="77777777" w:rsidR="006F533A" w:rsidRPr="006F533A" w:rsidRDefault="006F533A" w:rsidP="008A226E">
      <w:pPr>
        <w:keepNext/>
        <w:keepLines/>
        <w:spacing w:after="0" w:line="240" w:lineRule="auto"/>
        <w:jc w:val="both"/>
        <w:rPr>
          <w:rFonts w:ascii="Tahoma" w:eastAsia="Times New Roman" w:hAnsi="Tahoma" w:cs="Tahoma"/>
          <w:sz w:val="20"/>
          <w:szCs w:val="20"/>
          <w:lang w:eastAsia="sl-SI"/>
        </w:rPr>
      </w:pPr>
      <w:r w:rsidRPr="006F533A">
        <w:rPr>
          <w:rFonts w:ascii="Tahoma" w:eastAsia="Times New Roman" w:hAnsi="Tahoma" w:cs="Tahoma"/>
          <w:sz w:val="20"/>
          <w:szCs w:val="20"/>
          <w:lang w:eastAsia="sl-SI"/>
        </w:rPr>
        <w:t>Izpolnjen ESPD s strani vseh gospodarskih subjektov v ponudbi ter s Prilogo 2.</w:t>
      </w:r>
    </w:p>
    <w:p w14:paraId="687C089D" w14:textId="77777777" w:rsidR="006F533A" w:rsidRPr="006F533A" w:rsidRDefault="006F533A" w:rsidP="008A226E">
      <w:pPr>
        <w:keepNext/>
        <w:keepLines/>
        <w:spacing w:after="0" w:line="240" w:lineRule="auto"/>
        <w:ind w:right="-2"/>
        <w:jc w:val="both"/>
        <w:rPr>
          <w:rFonts w:ascii="Tahoma" w:eastAsia="Times New Roman" w:hAnsi="Tahoma" w:cs="Tahoma"/>
          <w:sz w:val="20"/>
          <w:szCs w:val="20"/>
          <w:lang w:eastAsia="sl-SI"/>
        </w:rPr>
      </w:pPr>
    </w:p>
    <w:p w14:paraId="79635AC7" w14:textId="2B701CAA" w:rsidR="006F533A" w:rsidRPr="006F533A" w:rsidRDefault="006F533A" w:rsidP="008A226E">
      <w:pPr>
        <w:keepNext/>
        <w:keepLines/>
        <w:widowControl w:val="0"/>
        <w:spacing w:after="0" w:line="240" w:lineRule="auto"/>
        <w:jc w:val="both"/>
        <w:rPr>
          <w:rFonts w:ascii="Tahoma" w:eastAsia="Times New Roman" w:hAnsi="Tahoma" w:cs="Tahoma"/>
          <w:sz w:val="20"/>
          <w:szCs w:val="20"/>
          <w:lang w:eastAsia="sl-SI"/>
        </w:rPr>
      </w:pPr>
      <w:r w:rsidRPr="006F533A">
        <w:rPr>
          <w:rFonts w:ascii="Tahoma" w:eastAsia="Times New Roman" w:hAnsi="Tahoma" w:cs="Tahoma"/>
          <w:b/>
          <w:sz w:val="20"/>
          <w:szCs w:val="20"/>
          <w:lang w:eastAsia="sl-SI"/>
        </w:rPr>
        <w:lastRenderedPageBreak/>
        <w:t xml:space="preserve">B. </w:t>
      </w:r>
      <w:r w:rsidRPr="006F533A">
        <w:rPr>
          <w:rFonts w:ascii="Tahoma" w:eastAsia="Times New Roman" w:hAnsi="Tahoma" w:cs="Tahoma"/>
          <w:sz w:val="20"/>
          <w:szCs w:val="20"/>
          <w:lang w:eastAsia="sl-SI"/>
        </w:rPr>
        <w:t xml:space="preserve">V skladu s šestim odstavkom 14. člena Zakona o integriteti in preprečevanju korupcije (Uradni list RS, št. 69/11 – uradno prečiščeno besedilo, 158/20, 3/22 – </w:t>
      </w:r>
      <w:proofErr w:type="spellStart"/>
      <w:r w:rsidRPr="006F533A">
        <w:rPr>
          <w:rFonts w:ascii="Tahoma" w:eastAsia="Times New Roman" w:hAnsi="Tahoma" w:cs="Tahoma"/>
          <w:sz w:val="20"/>
          <w:szCs w:val="20"/>
          <w:lang w:eastAsia="sl-SI"/>
        </w:rPr>
        <w:t>ZDeb</w:t>
      </w:r>
      <w:proofErr w:type="spellEnd"/>
      <w:r w:rsidRPr="006F533A">
        <w:rPr>
          <w:rFonts w:ascii="Tahoma" w:eastAsia="Times New Roman" w:hAnsi="Tahoma" w:cs="Tahoma"/>
          <w:sz w:val="20"/>
          <w:szCs w:val="20"/>
          <w:lang w:eastAsia="sl-SI"/>
        </w:rPr>
        <w:t xml:space="preserve"> in 16/23 – </w:t>
      </w:r>
      <w:proofErr w:type="spellStart"/>
      <w:r w:rsidRPr="006F533A">
        <w:rPr>
          <w:rFonts w:ascii="Tahoma" w:eastAsia="Times New Roman" w:hAnsi="Tahoma" w:cs="Tahoma"/>
          <w:sz w:val="20"/>
          <w:szCs w:val="20"/>
          <w:lang w:eastAsia="sl-SI"/>
        </w:rPr>
        <w:t>ZZPri</w:t>
      </w:r>
      <w:proofErr w:type="spellEnd"/>
      <w:r w:rsidRPr="006F533A">
        <w:rPr>
          <w:rFonts w:ascii="Tahoma" w:eastAsia="Times New Roman" w:hAnsi="Tahoma" w:cs="Tahoma"/>
          <w:sz w:val="20"/>
          <w:szCs w:val="20"/>
          <w:lang w:eastAsia="sl-SI"/>
        </w:rPr>
        <w:t xml:space="preserve">; v nadaljevanju </w:t>
      </w:r>
      <w:proofErr w:type="spellStart"/>
      <w:r w:rsidRPr="006F533A">
        <w:rPr>
          <w:rFonts w:ascii="Tahoma" w:eastAsia="Times New Roman" w:hAnsi="Tahoma" w:cs="Tahoma"/>
          <w:sz w:val="20"/>
          <w:szCs w:val="20"/>
          <w:lang w:eastAsia="sl-SI"/>
        </w:rPr>
        <w:t>ZIntPK</w:t>
      </w:r>
      <w:proofErr w:type="spellEnd"/>
      <w:r w:rsidRPr="006F533A">
        <w:rPr>
          <w:rFonts w:ascii="Tahoma" w:eastAsia="Times New Roman" w:hAnsi="Tahoma" w:cs="Tahoma"/>
          <w:sz w:val="20"/>
          <w:szCs w:val="20"/>
          <w:lang w:eastAsia="sl-SI"/>
        </w:rPr>
        <w:t>) je dolžan izbrani ponudnik na poziv naročnika, pred podpisom</w:t>
      </w:r>
      <w:r w:rsidR="00567AE8">
        <w:rPr>
          <w:rFonts w:ascii="Tahoma" w:eastAsia="Times New Roman" w:hAnsi="Tahoma" w:cs="Tahoma"/>
          <w:sz w:val="20"/>
          <w:szCs w:val="20"/>
          <w:lang w:eastAsia="sl-SI"/>
        </w:rPr>
        <w:t xml:space="preserve"> </w:t>
      </w:r>
      <w:bookmarkStart w:id="17" w:name="_Hlk213931355"/>
      <w:r w:rsidR="00567AE8">
        <w:rPr>
          <w:rFonts w:ascii="Tahoma" w:eastAsia="Times New Roman" w:hAnsi="Tahoma" w:cs="Tahoma"/>
          <w:sz w:val="20"/>
          <w:szCs w:val="20"/>
          <w:lang w:eastAsia="sl-SI"/>
        </w:rPr>
        <w:t>okvirnega sporazuma</w:t>
      </w:r>
      <w:bookmarkEnd w:id="17"/>
      <w:r w:rsidRPr="006F533A">
        <w:rPr>
          <w:rFonts w:ascii="Tahoma" w:eastAsia="Times New Roman" w:hAnsi="Tahoma" w:cs="Tahoma"/>
          <w:sz w:val="20"/>
          <w:szCs w:val="20"/>
          <w:lang w:eastAsia="sl-SI"/>
        </w:rPr>
        <w:t>, predložiti izjavo ali podatke o udeležbi fizičnih in pravnih oseb v lastništvu izbranega ponudnika, ter o gospodarskih subjektih za katere se glede na določbe zakona, ki ureja gospodarske družbe, šteje, da so povezane družbe z izbranim ponudnikom (</w:t>
      </w:r>
      <w:r w:rsidRPr="006F533A">
        <w:rPr>
          <w:rFonts w:ascii="Tahoma" w:eastAsia="Times New Roman" w:hAnsi="Tahoma" w:cs="Tahoma"/>
          <w:b/>
          <w:sz w:val="20"/>
          <w:szCs w:val="20"/>
          <w:lang w:eastAsia="sl-SI"/>
        </w:rPr>
        <w:t>Priloga 3/1</w:t>
      </w:r>
      <w:r w:rsidRPr="006F533A">
        <w:rPr>
          <w:rFonts w:ascii="Tahoma" w:eastAsia="Times New Roman" w:hAnsi="Tahoma" w:cs="Tahoma"/>
          <w:sz w:val="20"/>
          <w:szCs w:val="20"/>
          <w:lang w:eastAsia="sl-SI"/>
        </w:rPr>
        <w:t xml:space="preserve">). Če bo ponudnik predložil lažno izjavo oziroma bo dal neresnične podatke o navedenih dejstvih, bo to imelo za posledico ničnost </w:t>
      </w:r>
      <w:r w:rsidR="00567AE8">
        <w:rPr>
          <w:rFonts w:ascii="Tahoma" w:eastAsia="Times New Roman" w:hAnsi="Tahoma" w:cs="Tahoma"/>
          <w:sz w:val="20"/>
          <w:szCs w:val="20"/>
          <w:lang w:eastAsia="sl-SI"/>
        </w:rPr>
        <w:t>okvirnega sporazuma</w:t>
      </w:r>
      <w:r w:rsidRPr="006F533A">
        <w:rPr>
          <w:rFonts w:ascii="Tahoma" w:eastAsia="Times New Roman" w:hAnsi="Tahoma" w:cs="Tahoma"/>
          <w:sz w:val="20"/>
          <w:szCs w:val="20"/>
          <w:lang w:eastAsia="sl-SI"/>
        </w:rPr>
        <w:t xml:space="preserve">. Izjavo bodo morali podati tudi ostali gospodarski subjekti, ki nastopajo v ponudbi skupaj s ponudnikom. V kolikor ponudnik </w:t>
      </w:r>
      <w:r w:rsidRPr="006F533A">
        <w:rPr>
          <w:rFonts w:ascii="Tahoma" w:eastAsia="Times New Roman" w:hAnsi="Tahoma" w:cs="Tahoma"/>
          <w:b/>
          <w:sz w:val="20"/>
          <w:szCs w:val="20"/>
          <w:lang w:eastAsia="sl-SI"/>
        </w:rPr>
        <w:t>Prilogo 3/1</w:t>
      </w:r>
      <w:r w:rsidRPr="006F533A">
        <w:rPr>
          <w:rFonts w:ascii="Tahoma" w:eastAsia="Times New Roman" w:hAnsi="Tahoma" w:cs="Tahoma"/>
          <w:sz w:val="20"/>
          <w:szCs w:val="20"/>
          <w:lang w:eastAsia="sl-SI"/>
        </w:rPr>
        <w:t xml:space="preserve"> ne bo priloži že v ponudbi, bo naročnik ponudnika pozval k predložitvi izpolnjene predmetne priloge najkasneje pred sklenitvijo </w:t>
      </w:r>
      <w:r w:rsidR="00567AE8">
        <w:rPr>
          <w:rFonts w:ascii="Tahoma" w:eastAsia="Times New Roman" w:hAnsi="Tahoma" w:cs="Tahoma"/>
          <w:sz w:val="20"/>
          <w:szCs w:val="20"/>
          <w:lang w:eastAsia="sl-SI"/>
        </w:rPr>
        <w:t>okvirnega sporazuma</w:t>
      </w:r>
      <w:r w:rsidRPr="006F533A">
        <w:rPr>
          <w:rFonts w:ascii="Tahoma" w:eastAsia="Times New Roman" w:hAnsi="Tahoma" w:cs="Tahoma"/>
          <w:sz w:val="20"/>
          <w:szCs w:val="20"/>
          <w:lang w:eastAsia="sl-SI"/>
        </w:rPr>
        <w:t>.</w:t>
      </w:r>
    </w:p>
    <w:p w14:paraId="739E8C23" w14:textId="77777777" w:rsidR="006F533A" w:rsidRPr="006F533A" w:rsidRDefault="006F533A" w:rsidP="008A226E">
      <w:pPr>
        <w:keepNext/>
        <w:keepLines/>
        <w:widowControl w:val="0"/>
        <w:spacing w:after="0" w:line="240" w:lineRule="auto"/>
        <w:jc w:val="both"/>
        <w:rPr>
          <w:rFonts w:ascii="Tahoma" w:eastAsia="Times New Roman" w:hAnsi="Tahoma" w:cs="Tahoma"/>
          <w:b/>
          <w:sz w:val="20"/>
          <w:szCs w:val="20"/>
          <w:lang w:eastAsia="sl-SI"/>
        </w:rPr>
      </w:pPr>
    </w:p>
    <w:p w14:paraId="247300B2" w14:textId="77777777" w:rsidR="006F533A" w:rsidRPr="006F533A" w:rsidRDefault="006F533A" w:rsidP="008A226E">
      <w:pPr>
        <w:keepNext/>
        <w:keepLines/>
        <w:widowControl w:val="0"/>
        <w:spacing w:after="0" w:line="240" w:lineRule="auto"/>
        <w:jc w:val="both"/>
        <w:rPr>
          <w:rFonts w:ascii="Tahoma" w:eastAsia="Times New Roman" w:hAnsi="Tahoma" w:cs="Tahoma"/>
          <w:b/>
          <w:sz w:val="20"/>
          <w:szCs w:val="20"/>
          <w:lang w:eastAsia="sl-SI"/>
        </w:rPr>
      </w:pPr>
      <w:r w:rsidRPr="006F533A">
        <w:rPr>
          <w:rFonts w:ascii="Tahoma" w:eastAsia="Times New Roman" w:hAnsi="Tahoma" w:cs="Tahoma"/>
          <w:b/>
          <w:sz w:val="20"/>
          <w:szCs w:val="20"/>
          <w:lang w:eastAsia="sl-SI"/>
        </w:rPr>
        <w:t>Dokazila:</w:t>
      </w:r>
    </w:p>
    <w:p w14:paraId="6AEE6861" w14:textId="77777777" w:rsidR="006F533A" w:rsidRPr="006F533A" w:rsidRDefault="006F533A" w:rsidP="008A226E">
      <w:pPr>
        <w:keepNext/>
        <w:keepLines/>
        <w:spacing w:after="0" w:line="240" w:lineRule="auto"/>
        <w:jc w:val="both"/>
        <w:rPr>
          <w:rFonts w:ascii="Tahoma" w:eastAsia="Times New Roman" w:hAnsi="Tahoma" w:cs="Tahoma"/>
          <w:sz w:val="20"/>
          <w:szCs w:val="20"/>
          <w:lang w:eastAsia="sl-SI"/>
        </w:rPr>
      </w:pPr>
      <w:r w:rsidRPr="006F533A">
        <w:rPr>
          <w:rFonts w:ascii="Tahoma" w:eastAsia="Times New Roman" w:hAnsi="Tahoma" w:cs="Tahoma"/>
          <w:sz w:val="20"/>
          <w:szCs w:val="20"/>
          <w:lang w:eastAsia="sl-SI"/>
        </w:rPr>
        <w:t xml:space="preserve">Izpolnjen ESPD s strani vseh gospodarskih subjektov v ponudbi ter s Prilogo 2. </w:t>
      </w:r>
      <w:r w:rsidRPr="006F533A">
        <w:rPr>
          <w:rFonts w:ascii="Tahoma" w:eastAsia="Times New Roman" w:hAnsi="Tahoma" w:cs="Tahoma"/>
          <w:b/>
          <w:sz w:val="20"/>
          <w:szCs w:val="20"/>
          <w:lang w:eastAsia="sl-SI"/>
        </w:rPr>
        <w:t xml:space="preserve">Ponudnik </w:t>
      </w:r>
      <w:r w:rsidRPr="006F533A">
        <w:rPr>
          <w:rFonts w:ascii="Tahoma" w:eastAsia="Times New Roman" w:hAnsi="Tahoma" w:cs="Tahoma"/>
          <w:b/>
          <w:sz w:val="20"/>
          <w:szCs w:val="20"/>
          <w:u w:val="single"/>
          <w:lang w:eastAsia="sl-SI"/>
        </w:rPr>
        <w:t>lahko že ob oddaji ponudbe</w:t>
      </w:r>
      <w:r w:rsidRPr="006F533A">
        <w:rPr>
          <w:rFonts w:ascii="Tahoma" w:eastAsia="Times New Roman" w:hAnsi="Tahoma" w:cs="Tahoma"/>
          <w:b/>
          <w:sz w:val="20"/>
          <w:szCs w:val="20"/>
          <w:lang w:eastAsia="sl-SI"/>
        </w:rPr>
        <w:t xml:space="preserve"> predloži Prilogo</w:t>
      </w:r>
      <w:r w:rsidRPr="006F533A">
        <w:rPr>
          <w:rFonts w:ascii="Tahoma" w:eastAsia="Times New Roman" w:hAnsi="Tahoma" w:cs="Tahoma"/>
          <w:sz w:val="20"/>
          <w:szCs w:val="20"/>
          <w:lang w:eastAsia="sl-SI"/>
        </w:rPr>
        <w:t xml:space="preserve"> </w:t>
      </w:r>
      <w:r w:rsidRPr="006F533A">
        <w:rPr>
          <w:rFonts w:ascii="Tahoma" w:eastAsia="Times New Roman" w:hAnsi="Tahoma" w:cs="Tahoma"/>
          <w:b/>
          <w:sz w:val="20"/>
          <w:szCs w:val="20"/>
          <w:lang w:eastAsia="sl-SI"/>
        </w:rPr>
        <w:t xml:space="preserve">3/1, </w:t>
      </w:r>
      <w:r w:rsidRPr="006F533A">
        <w:rPr>
          <w:rFonts w:ascii="Tahoma" w:eastAsia="Times New Roman" w:hAnsi="Tahoma" w:cs="Tahoma"/>
          <w:sz w:val="20"/>
          <w:szCs w:val="20"/>
          <w:lang w:eastAsia="sl-SI"/>
        </w:rPr>
        <w:t>in sicer za vse gospodarske subjekte, ki nastopajo v ponudbi skupaj s ponudnikom (za vse partnerje, podizvajalce in/ali s subjekte, katerih zmogljivosti uporablja gospodarski subjekt).</w:t>
      </w:r>
    </w:p>
    <w:p w14:paraId="4528582F" w14:textId="77777777" w:rsidR="00AA27EE" w:rsidRPr="00AA27EE" w:rsidRDefault="00AA27EE" w:rsidP="008A226E">
      <w:pPr>
        <w:keepNext/>
        <w:keepLines/>
        <w:spacing w:after="0" w:line="240" w:lineRule="auto"/>
        <w:ind w:right="-2"/>
        <w:jc w:val="both"/>
        <w:rPr>
          <w:rFonts w:ascii="Tahoma" w:eastAsia="Times New Roman" w:hAnsi="Tahoma" w:cs="Tahoma"/>
          <w:sz w:val="20"/>
          <w:szCs w:val="20"/>
          <w:lang w:eastAsia="sl-SI"/>
        </w:rPr>
      </w:pPr>
    </w:p>
    <w:p w14:paraId="3C8185B2" w14:textId="77777777" w:rsidR="00302D6E" w:rsidRPr="00712BC8" w:rsidRDefault="00302D6E" w:rsidP="008A226E">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FINANČNA ZAVAROVANJA</w:t>
      </w:r>
    </w:p>
    <w:p w14:paraId="4FF2C931" w14:textId="77777777" w:rsidR="00C97751" w:rsidRPr="00C97751" w:rsidRDefault="00C05541" w:rsidP="008A226E">
      <w:pPr>
        <w:keepNext/>
        <w:keepLines/>
        <w:spacing w:after="0" w:line="240" w:lineRule="auto"/>
        <w:jc w:val="both"/>
        <w:rPr>
          <w:rFonts w:ascii="Tahoma" w:hAnsi="Tahoma" w:cs="Tahoma"/>
        </w:rPr>
      </w:pPr>
      <w:r>
        <w:rPr>
          <w:rFonts w:ascii="Tahoma" w:hAnsi="Tahoma" w:cs="Tahoma"/>
        </w:rPr>
        <w:tab/>
      </w:r>
    </w:p>
    <w:p w14:paraId="301D3A3D" w14:textId="3CEC35B3" w:rsidR="00C97751" w:rsidRPr="0010707C" w:rsidRDefault="00350575" w:rsidP="008A226E">
      <w:pPr>
        <w:keepNext/>
        <w:keepLines/>
        <w:numPr>
          <w:ilvl w:val="1"/>
          <w:numId w:val="2"/>
        </w:numPr>
        <w:spacing w:after="0" w:line="240" w:lineRule="auto"/>
        <w:jc w:val="both"/>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Finančno zavarovanje</w:t>
      </w:r>
      <w:r w:rsidR="00C97751" w:rsidRPr="0010707C">
        <w:rPr>
          <w:rFonts w:ascii="Tahoma" w:eastAsia="Times New Roman" w:hAnsi="Tahoma" w:cs="Tahoma"/>
          <w:b/>
          <w:sz w:val="20"/>
          <w:szCs w:val="20"/>
          <w:lang w:eastAsia="sl-SI"/>
        </w:rPr>
        <w:t xml:space="preserve"> </w:t>
      </w:r>
      <w:r w:rsidR="00751349" w:rsidRPr="00751349">
        <w:rPr>
          <w:rFonts w:ascii="Tahoma" w:eastAsia="Times New Roman" w:hAnsi="Tahoma" w:cs="Tahoma"/>
          <w:b/>
          <w:sz w:val="20"/>
          <w:szCs w:val="20"/>
          <w:lang w:eastAsia="sl-SI"/>
        </w:rPr>
        <w:t>dobre izvedbe obveznosti iz okvirnega sporazuma</w:t>
      </w:r>
    </w:p>
    <w:p w14:paraId="6C4FFD0A" w14:textId="77777777" w:rsidR="00C97751" w:rsidRPr="0010707C" w:rsidRDefault="00C97751" w:rsidP="008A226E">
      <w:pPr>
        <w:keepNext/>
        <w:keepLines/>
        <w:spacing w:after="0" w:line="240" w:lineRule="auto"/>
        <w:jc w:val="both"/>
        <w:rPr>
          <w:rFonts w:ascii="Tahoma" w:hAnsi="Tahoma" w:cs="Tahoma"/>
          <w:sz w:val="20"/>
          <w:szCs w:val="20"/>
        </w:rPr>
      </w:pPr>
    </w:p>
    <w:p w14:paraId="5667E75B" w14:textId="71EAFBB4" w:rsidR="00751349" w:rsidRPr="00751349" w:rsidRDefault="00751349" w:rsidP="008A226E">
      <w:pPr>
        <w:keepNext/>
        <w:keepLines/>
        <w:spacing w:after="0" w:line="240" w:lineRule="auto"/>
        <w:jc w:val="both"/>
        <w:rPr>
          <w:rFonts w:ascii="Tahoma" w:hAnsi="Tahoma" w:cs="Tahoma"/>
          <w:sz w:val="20"/>
          <w:szCs w:val="20"/>
        </w:rPr>
      </w:pPr>
      <w:r w:rsidRPr="00751349">
        <w:rPr>
          <w:rFonts w:ascii="Tahoma" w:hAnsi="Tahoma" w:cs="Tahoma"/>
          <w:sz w:val="20"/>
          <w:szCs w:val="20"/>
        </w:rPr>
        <w:t xml:space="preserve">Izbrani ponudnik bo moral ob sklenitvi okvirnega sporazuma oziroma najkasneje v roku 5 (petih) dni od sklenitve okvirnega sporazuma, predložiti naročniku podpisano in žigosano bianko menico z izpolnjeno, podpisano in žigosano menično izjavo za zavarovanje dobre izvedbe obveznosti iz okvirnega sporazuma, v višini </w:t>
      </w:r>
      <w:r>
        <w:rPr>
          <w:rFonts w:ascii="Tahoma" w:hAnsi="Tahoma" w:cs="Tahoma"/>
          <w:sz w:val="20"/>
          <w:szCs w:val="20"/>
        </w:rPr>
        <w:t>10</w:t>
      </w:r>
      <w:r w:rsidRPr="00751349">
        <w:rPr>
          <w:rFonts w:ascii="Tahoma" w:hAnsi="Tahoma" w:cs="Tahoma"/>
          <w:sz w:val="20"/>
          <w:szCs w:val="20"/>
        </w:rPr>
        <w:t>.000,00 EUR (z</w:t>
      </w:r>
      <w:r w:rsidRPr="00751349">
        <w:rPr>
          <w:rFonts w:ascii="Tahoma" w:eastAsia="Times New Roman" w:hAnsi="Tahoma" w:cs="Tahoma"/>
          <w:sz w:val="20"/>
          <w:szCs w:val="20"/>
        </w:rPr>
        <w:t xml:space="preserve"> besedo: </w:t>
      </w:r>
      <w:r>
        <w:rPr>
          <w:rFonts w:ascii="Tahoma" w:eastAsia="Times New Roman" w:hAnsi="Tahoma" w:cs="Tahoma"/>
          <w:sz w:val="20"/>
          <w:szCs w:val="20"/>
        </w:rPr>
        <w:t>deset</w:t>
      </w:r>
      <w:r w:rsidR="0068444D">
        <w:rPr>
          <w:rFonts w:ascii="Tahoma" w:eastAsia="Times New Roman" w:hAnsi="Tahoma" w:cs="Tahoma"/>
          <w:sz w:val="20"/>
          <w:szCs w:val="20"/>
        </w:rPr>
        <w:t xml:space="preserve"> </w:t>
      </w:r>
      <w:r w:rsidRPr="00751349">
        <w:rPr>
          <w:rFonts w:ascii="Tahoma" w:eastAsia="Times New Roman" w:hAnsi="Tahoma" w:cs="Tahoma"/>
          <w:sz w:val="20"/>
          <w:szCs w:val="20"/>
        </w:rPr>
        <w:t>tisoč evrov in 00/100)</w:t>
      </w:r>
      <w:r w:rsidRPr="00751349">
        <w:rPr>
          <w:rFonts w:ascii="Tahoma" w:hAnsi="Tahoma" w:cs="Tahoma"/>
          <w:sz w:val="20"/>
          <w:szCs w:val="20"/>
        </w:rPr>
        <w:t xml:space="preserve"> </w:t>
      </w:r>
      <w:r w:rsidRPr="000E385B">
        <w:rPr>
          <w:rFonts w:ascii="Tahoma" w:eastAsia="Times New Roman" w:hAnsi="Tahoma" w:cs="Tahoma"/>
          <w:sz w:val="20"/>
          <w:szCs w:val="20"/>
          <w:lang w:eastAsia="sl-SI"/>
        </w:rPr>
        <w:t>z dobo veljavnosti še najmanj 30 dni po preteku veljavnosti</w:t>
      </w:r>
      <w:r>
        <w:rPr>
          <w:rFonts w:ascii="Tahoma" w:eastAsia="Times New Roman" w:hAnsi="Tahoma" w:cs="Tahoma"/>
          <w:sz w:val="20"/>
          <w:szCs w:val="20"/>
          <w:lang w:eastAsia="sl-SI"/>
        </w:rPr>
        <w:t xml:space="preserve"> okvirnega sporazuma</w:t>
      </w:r>
      <w:r w:rsidRPr="00751349">
        <w:rPr>
          <w:rFonts w:ascii="Tahoma" w:hAnsi="Tahoma" w:cs="Tahoma"/>
          <w:sz w:val="20"/>
          <w:szCs w:val="20"/>
        </w:rPr>
        <w:t>.</w:t>
      </w:r>
    </w:p>
    <w:p w14:paraId="6B23754F" w14:textId="77777777" w:rsidR="00751349" w:rsidRPr="00751349" w:rsidRDefault="00751349" w:rsidP="008A226E">
      <w:pPr>
        <w:keepNext/>
        <w:keepLines/>
        <w:spacing w:after="0" w:line="240" w:lineRule="auto"/>
        <w:jc w:val="both"/>
        <w:rPr>
          <w:rFonts w:ascii="Tahoma" w:hAnsi="Tahoma" w:cs="Tahoma"/>
          <w:sz w:val="20"/>
          <w:szCs w:val="20"/>
        </w:rPr>
      </w:pPr>
    </w:p>
    <w:p w14:paraId="4A583D14" w14:textId="7E5294A3" w:rsidR="00751349" w:rsidRPr="00751349" w:rsidRDefault="00751349" w:rsidP="008A226E">
      <w:pPr>
        <w:keepNext/>
        <w:keepLines/>
        <w:spacing w:after="0" w:line="240" w:lineRule="auto"/>
        <w:jc w:val="both"/>
        <w:rPr>
          <w:rFonts w:ascii="Tahoma" w:hAnsi="Tahoma" w:cs="Tahoma"/>
          <w:sz w:val="20"/>
          <w:szCs w:val="20"/>
        </w:rPr>
      </w:pPr>
      <w:r w:rsidRPr="00751349">
        <w:rPr>
          <w:rFonts w:ascii="Tahoma" w:hAnsi="Tahoma" w:cs="Tahoma"/>
          <w:sz w:val="20"/>
          <w:szCs w:val="20"/>
        </w:rPr>
        <w:t>V kolikor izvajalec ne izpolnjuje svojih obveznosti po okvirnem sporazumu, lahko naročnik unovči finančno zavarovanje za dobr</w:t>
      </w:r>
      <w:r w:rsidR="002A3A36">
        <w:rPr>
          <w:rFonts w:ascii="Tahoma" w:hAnsi="Tahoma" w:cs="Tahoma"/>
          <w:sz w:val="20"/>
          <w:szCs w:val="20"/>
        </w:rPr>
        <w:t>o</w:t>
      </w:r>
      <w:r w:rsidRPr="00751349">
        <w:rPr>
          <w:rFonts w:ascii="Tahoma" w:hAnsi="Tahoma" w:cs="Tahoma"/>
          <w:sz w:val="20"/>
          <w:szCs w:val="20"/>
        </w:rPr>
        <w:t xml:space="preserve"> izvedb</w:t>
      </w:r>
      <w:r w:rsidR="002A3A36">
        <w:rPr>
          <w:rFonts w:ascii="Tahoma" w:hAnsi="Tahoma" w:cs="Tahoma"/>
          <w:sz w:val="20"/>
          <w:szCs w:val="20"/>
        </w:rPr>
        <w:t>o</w:t>
      </w:r>
      <w:r w:rsidRPr="00751349">
        <w:rPr>
          <w:rFonts w:ascii="Tahoma" w:hAnsi="Tahoma" w:cs="Tahoma"/>
          <w:sz w:val="20"/>
          <w:szCs w:val="20"/>
        </w:rPr>
        <w:t xml:space="preserve"> obveznosti po okvirnem sporazumu in odstopi od okvirnega sporazuma, brez kakršnekoli obveznosti do izvajalca. </w:t>
      </w:r>
    </w:p>
    <w:p w14:paraId="362BF8F7" w14:textId="77777777" w:rsidR="00751349" w:rsidRPr="00751349" w:rsidRDefault="00751349" w:rsidP="008A226E">
      <w:pPr>
        <w:keepNext/>
        <w:keepLines/>
        <w:spacing w:after="0" w:line="240" w:lineRule="auto"/>
        <w:jc w:val="both"/>
        <w:rPr>
          <w:rFonts w:ascii="Tahoma" w:hAnsi="Tahoma" w:cs="Tahoma"/>
          <w:sz w:val="20"/>
          <w:szCs w:val="20"/>
        </w:rPr>
      </w:pPr>
    </w:p>
    <w:p w14:paraId="3314528D" w14:textId="50180407" w:rsidR="00751349" w:rsidRPr="000E385B" w:rsidRDefault="00751349" w:rsidP="008A226E">
      <w:pPr>
        <w:keepNext/>
        <w:keepLines/>
        <w:spacing w:after="0" w:line="240" w:lineRule="auto"/>
        <w:jc w:val="both"/>
        <w:rPr>
          <w:rFonts w:ascii="Tahoma" w:eastAsia="Times New Roman" w:hAnsi="Tahoma" w:cs="Tahoma"/>
          <w:sz w:val="20"/>
          <w:szCs w:val="20"/>
          <w:lang w:eastAsia="sl-SI"/>
        </w:rPr>
      </w:pPr>
      <w:r w:rsidRPr="000E385B">
        <w:rPr>
          <w:rFonts w:ascii="Tahoma" w:eastAsia="Times New Roman" w:hAnsi="Tahoma" w:cs="Tahoma"/>
          <w:sz w:val="20"/>
          <w:szCs w:val="20"/>
          <w:lang w:eastAsia="sl-SI"/>
        </w:rPr>
        <w:t>V kolikor izbrani ponudnik ob sklenitvi</w:t>
      </w:r>
      <w:r>
        <w:rPr>
          <w:rFonts w:ascii="Tahoma" w:eastAsia="Times New Roman" w:hAnsi="Tahoma" w:cs="Tahoma"/>
          <w:sz w:val="20"/>
          <w:szCs w:val="20"/>
          <w:lang w:eastAsia="sl-SI"/>
        </w:rPr>
        <w:t xml:space="preserve"> okvirnega sporazuma</w:t>
      </w:r>
      <w:r w:rsidRPr="000E385B">
        <w:rPr>
          <w:rFonts w:ascii="Tahoma" w:eastAsia="Times New Roman" w:hAnsi="Tahoma" w:cs="Tahoma"/>
          <w:sz w:val="20"/>
          <w:szCs w:val="20"/>
          <w:lang w:eastAsia="sl-SI"/>
        </w:rPr>
        <w:t xml:space="preserve"> oziroma najkasneje v roku 5 (petih) dni od sklenitve </w:t>
      </w:r>
      <w:r>
        <w:rPr>
          <w:rFonts w:ascii="Tahoma" w:eastAsia="Times New Roman" w:hAnsi="Tahoma" w:cs="Tahoma"/>
          <w:sz w:val="20"/>
          <w:szCs w:val="20"/>
          <w:lang w:eastAsia="sl-SI"/>
        </w:rPr>
        <w:t>okvirnega sporazuma</w:t>
      </w:r>
      <w:r w:rsidRPr="000E385B">
        <w:rPr>
          <w:rFonts w:ascii="Tahoma" w:eastAsia="Times New Roman" w:hAnsi="Tahoma" w:cs="Tahoma"/>
          <w:sz w:val="20"/>
          <w:szCs w:val="20"/>
          <w:lang w:eastAsia="sl-SI"/>
        </w:rPr>
        <w:t xml:space="preserve"> in naknadnem naročnikovem pozivu ne bo predložil zavarovanja dobre izvedbe obveznosti v višini iz prvega odstavka, se bo štelo, da odstopa od sklenitve </w:t>
      </w:r>
      <w:r>
        <w:rPr>
          <w:rFonts w:ascii="Tahoma" w:eastAsia="Times New Roman" w:hAnsi="Tahoma" w:cs="Tahoma"/>
          <w:sz w:val="20"/>
          <w:szCs w:val="20"/>
          <w:lang w:eastAsia="sl-SI"/>
        </w:rPr>
        <w:t>okvirnega sporazuma</w:t>
      </w:r>
      <w:r w:rsidRPr="000E385B">
        <w:rPr>
          <w:rFonts w:ascii="Tahoma" w:eastAsia="Times New Roman" w:hAnsi="Tahoma" w:cs="Tahoma"/>
          <w:sz w:val="20"/>
          <w:szCs w:val="20"/>
          <w:lang w:eastAsia="sl-SI"/>
        </w:rPr>
        <w:t xml:space="preserve"> in velja, da </w:t>
      </w:r>
      <w:r>
        <w:rPr>
          <w:rFonts w:ascii="Tahoma" w:eastAsia="Times New Roman" w:hAnsi="Tahoma" w:cs="Tahoma"/>
          <w:sz w:val="20"/>
          <w:szCs w:val="20"/>
          <w:lang w:eastAsia="sl-SI"/>
        </w:rPr>
        <w:t>okvirni sporazum</w:t>
      </w:r>
      <w:r w:rsidRPr="000E385B">
        <w:rPr>
          <w:rFonts w:ascii="Tahoma" w:eastAsia="Times New Roman" w:hAnsi="Tahoma" w:cs="Tahoma"/>
          <w:sz w:val="20"/>
          <w:szCs w:val="20"/>
          <w:lang w:eastAsia="sl-SI"/>
        </w:rPr>
        <w:t xml:space="preserve"> ni bil nikoli sklenjen, naročnik pa bo Državni revizijski komisiji predlagal, da uvede postopek o prekršku iz 112. člena ZJN-3.</w:t>
      </w:r>
    </w:p>
    <w:p w14:paraId="48DD62DE" w14:textId="77777777" w:rsidR="00751349" w:rsidRDefault="00751349" w:rsidP="008A226E">
      <w:pPr>
        <w:keepNext/>
        <w:keepLines/>
        <w:spacing w:after="0" w:line="240" w:lineRule="auto"/>
        <w:jc w:val="both"/>
        <w:rPr>
          <w:rFonts w:ascii="Tahoma" w:hAnsi="Tahoma" w:cs="Tahoma"/>
          <w:sz w:val="20"/>
          <w:szCs w:val="20"/>
        </w:rPr>
      </w:pPr>
    </w:p>
    <w:p w14:paraId="4FFAE742" w14:textId="3F65F704" w:rsidR="00751349" w:rsidRPr="00751349" w:rsidRDefault="00751349" w:rsidP="008A226E">
      <w:pPr>
        <w:keepNext/>
        <w:keepLines/>
        <w:spacing w:after="0" w:line="240" w:lineRule="auto"/>
        <w:jc w:val="both"/>
        <w:rPr>
          <w:rFonts w:ascii="Tahoma" w:hAnsi="Tahoma" w:cs="Tahoma"/>
          <w:sz w:val="20"/>
          <w:szCs w:val="20"/>
        </w:rPr>
      </w:pPr>
      <w:r w:rsidRPr="00751349">
        <w:rPr>
          <w:rFonts w:ascii="Tahoma" w:hAnsi="Tahoma" w:cs="Tahoma"/>
          <w:sz w:val="20"/>
          <w:szCs w:val="20"/>
        </w:rPr>
        <w:t>Vzorec finančnega zavarovanja za dobr</w:t>
      </w:r>
      <w:r w:rsidR="00297984">
        <w:rPr>
          <w:rFonts w:ascii="Tahoma" w:hAnsi="Tahoma" w:cs="Tahoma"/>
          <w:sz w:val="20"/>
          <w:szCs w:val="20"/>
        </w:rPr>
        <w:t>o</w:t>
      </w:r>
      <w:r w:rsidRPr="00751349">
        <w:rPr>
          <w:rFonts w:ascii="Tahoma" w:hAnsi="Tahoma" w:cs="Tahoma"/>
          <w:sz w:val="20"/>
          <w:szCs w:val="20"/>
        </w:rPr>
        <w:t xml:space="preserve"> izvedb</w:t>
      </w:r>
      <w:r w:rsidR="00297984">
        <w:rPr>
          <w:rFonts w:ascii="Tahoma" w:hAnsi="Tahoma" w:cs="Tahoma"/>
          <w:sz w:val="20"/>
          <w:szCs w:val="20"/>
        </w:rPr>
        <w:t>o</w:t>
      </w:r>
      <w:r w:rsidRPr="00751349">
        <w:rPr>
          <w:rFonts w:ascii="Tahoma" w:hAnsi="Tahoma" w:cs="Tahoma"/>
          <w:sz w:val="20"/>
          <w:szCs w:val="20"/>
        </w:rPr>
        <w:t xml:space="preserve"> obveznosti iz okvirnega sporazuma je priložen tej razpisni dokumentaciji.</w:t>
      </w:r>
    </w:p>
    <w:p w14:paraId="6786AC69" w14:textId="77777777" w:rsidR="00751349" w:rsidRPr="00751349" w:rsidRDefault="00751349" w:rsidP="008A226E">
      <w:pPr>
        <w:keepNext/>
        <w:keepLines/>
        <w:spacing w:after="0" w:line="240" w:lineRule="auto"/>
        <w:jc w:val="both"/>
        <w:rPr>
          <w:rFonts w:ascii="Tahoma" w:hAnsi="Tahoma" w:cs="Tahoma"/>
          <w:sz w:val="20"/>
          <w:szCs w:val="20"/>
        </w:rPr>
      </w:pPr>
    </w:p>
    <w:p w14:paraId="34912564" w14:textId="77777777" w:rsidR="00751349" w:rsidRPr="00751349" w:rsidRDefault="00751349" w:rsidP="008A226E">
      <w:pPr>
        <w:keepNext/>
        <w:keepLines/>
        <w:spacing w:after="0" w:line="240" w:lineRule="auto"/>
        <w:jc w:val="both"/>
        <w:rPr>
          <w:rFonts w:ascii="Tahoma" w:hAnsi="Tahoma" w:cs="Tahoma"/>
          <w:b/>
          <w:sz w:val="20"/>
          <w:szCs w:val="20"/>
        </w:rPr>
      </w:pPr>
      <w:r w:rsidRPr="00751349">
        <w:rPr>
          <w:rFonts w:ascii="Tahoma" w:hAnsi="Tahoma" w:cs="Tahoma"/>
          <w:b/>
          <w:sz w:val="20"/>
          <w:szCs w:val="20"/>
        </w:rPr>
        <w:t>DOKAZILA:</w:t>
      </w:r>
    </w:p>
    <w:p w14:paraId="3F5440B9" w14:textId="45C21CAF" w:rsidR="00751349" w:rsidRPr="00751349" w:rsidRDefault="00751349" w:rsidP="008A226E">
      <w:pPr>
        <w:keepNext/>
        <w:keepLines/>
        <w:spacing w:after="0" w:line="240" w:lineRule="auto"/>
        <w:jc w:val="both"/>
        <w:rPr>
          <w:rFonts w:ascii="Tahoma" w:hAnsi="Tahoma" w:cs="Tahoma"/>
          <w:sz w:val="20"/>
          <w:szCs w:val="20"/>
        </w:rPr>
      </w:pPr>
      <w:r w:rsidRPr="00751349">
        <w:rPr>
          <w:rFonts w:ascii="Tahoma" w:hAnsi="Tahoma" w:cs="Tahoma"/>
          <w:sz w:val="20"/>
          <w:szCs w:val="20"/>
        </w:rPr>
        <w:t xml:space="preserve">Ponudnik izpolni zahtevo, da se strinja </w:t>
      </w:r>
      <w:r w:rsidR="00017E26">
        <w:rPr>
          <w:rFonts w:ascii="Tahoma" w:hAnsi="Tahoma" w:cs="Tahoma"/>
          <w:sz w:val="20"/>
          <w:szCs w:val="20"/>
        </w:rPr>
        <w:t>z</w:t>
      </w:r>
      <w:r w:rsidRPr="00751349">
        <w:rPr>
          <w:rFonts w:ascii="Tahoma" w:hAnsi="Tahoma" w:cs="Tahoma"/>
          <w:sz w:val="20"/>
          <w:szCs w:val="20"/>
        </w:rPr>
        <w:t xml:space="preserve"> vsebino vzorca finančnega zavarovanja s predložitvijo izpolnjene in podpisane </w:t>
      </w:r>
      <w:r w:rsidRPr="00751349">
        <w:rPr>
          <w:rFonts w:ascii="Tahoma" w:hAnsi="Tahoma" w:cs="Tahoma"/>
          <w:b/>
          <w:sz w:val="20"/>
          <w:szCs w:val="20"/>
        </w:rPr>
        <w:t>ESPD in priloge 2</w:t>
      </w:r>
      <w:r w:rsidRPr="00751349">
        <w:rPr>
          <w:rFonts w:ascii="Tahoma" w:hAnsi="Tahoma" w:cs="Tahoma"/>
          <w:sz w:val="20"/>
          <w:szCs w:val="20"/>
        </w:rPr>
        <w:t>.</w:t>
      </w:r>
    </w:p>
    <w:p w14:paraId="70E90B22" w14:textId="77777777" w:rsidR="008C3026" w:rsidRPr="0010707C" w:rsidRDefault="008C3026" w:rsidP="008A226E">
      <w:pPr>
        <w:keepNext/>
        <w:keepLines/>
        <w:spacing w:after="0" w:line="240" w:lineRule="auto"/>
        <w:jc w:val="both"/>
        <w:rPr>
          <w:rFonts w:ascii="Tahoma" w:eastAsia="Times New Roman" w:hAnsi="Tahoma" w:cs="Tahoma"/>
          <w:sz w:val="20"/>
          <w:szCs w:val="20"/>
          <w:lang w:eastAsia="sl-SI"/>
        </w:rPr>
      </w:pPr>
    </w:p>
    <w:p w14:paraId="2C3074A3" w14:textId="77777777" w:rsidR="007C663C" w:rsidRPr="00E00374" w:rsidRDefault="007C663C" w:rsidP="008A226E">
      <w:pPr>
        <w:keepNext/>
        <w:keepLines/>
        <w:numPr>
          <w:ilvl w:val="0"/>
          <w:numId w:val="2"/>
        </w:numPr>
        <w:spacing w:after="0" w:line="240" w:lineRule="auto"/>
        <w:jc w:val="both"/>
        <w:rPr>
          <w:rFonts w:ascii="Tahoma" w:eastAsia="Times New Roman" w:hAnsi="Tahoma" w:cs="Tahoma"/>
          <w:b/>
          <w:lang w:eastAsia="sl-SI"/>
        </w:rPr>
      </w:pPr>
      <w:r w:rsidRPr="00E00374">
        <w:rPr>
          <w:rFonts w:ascii="Tahoma" w:eastAsia="Times New Roman" w:hAnsi="Tahoma" w:cs="Tahoma"/>
          <w:b/>
          <w:lang w:eastAsia="sl-SI"/>
        </w:rPr>
        <w:t xml:space="preserve">MERILA IN KRITERIJI OCENJEVANJA </w:t>
      </w:r>
    </w:p>
    <w:p w14:paraId="59F756BF" w14:textId="77777777" w:rsidR="007C663C" w:rsidRPr="00703916" w:rsidRDefault="007C663C" w:rsidP="008A226E">
      <w:pPr>
        <w:keepNext/>
        <w:keepLines/>
        <w:spacing w:after="0" w:line="240" w:lineRule="auto"/>
        <w:jc w:val="both"/>
        <w:rPr>
          <w:rFonts w:ascii="Tahoma" w:eastAsia="Times New Roman" w:hAnsi="Tahoma" w:cs="Tahoma"/>
          <w:b/>
          <w:lang w:eastAsia="sl-SI"/>
        </w:rPr>
      </w:pPr>
    </w:p>
    <w:p w14:paraId="00C7CCCF" w14:textId="77777777" w:rsidR="00703916" w:rsidRPr="0010707C" w:rsidRDefault="00703916" w:rsidP="008A226E">
      <w:pPr>
        <w:keepNext/>
        <w:keepLines/>
        <w:numPr>
          <w:ilvl w:val="1"/>
          <w:numId w:val="2"/>
        </w:numPr>
        <w:tabs>
          <w:tab w:val="left" w:pos="540"/>
        </w:tabs>
        <w:spacing w:after="0" w:line="240" w:lineRule="auto"/>
        <w:jc w:val="both"/>
        <w:rPr>
          <w:rFonts w:ascii="Tahoma" w:hAnsi="Tahoma" w:cs="Tahoma"/>
          <w:b/>
          <w:sz w:val="20"/>
          <w:szCs w:val="20"/>
        </w:rPr>
      </w:pPr>
      <w:r w:rsidRPr="0010707C">
        <w:rPr>
          <w:rFonts w:ascii="Tahoma" w:hAnsi="Tahoma" w:cs="Tahoma"/>
          <w:b/>
          <w:sz w:val="20"/>
          <w:szCs w:val="20"/>
        </w:rPr>
        <w:t>Izbira ponudnika in merila</w:t>
      </w:r>
    </w:p>
    <w:p w14:paraId="0C08D880" w14:textId="77777777" w:rsidR="00703916" w:rsidRPr="0010707C" w:rsidRDefault="00703916" w:rsidP="008A226E">
      <w:pPr>
        <w:keepNext/>
        <w:keepLines/>
        <w:tabs>
          <w:tab w:val="left" w:pos="540"/>
          <w:tab w:val="left" w:pos="720"/>
        </w:tabs>
        <w:spacing w:after="0" w:line="240" w:lineRule="auto"/>
        <w:jc w:val="both"/>
        <w:rPr>
          <w:rFonts w:ascii="Tahoma" w:hAnsi="Tahoma" w:cs="Tahoma"/>
          <w:b/>
          <w:sz w:val="20"/>
          <w:szCs w:val="20"/>
        </w:rPr>
      </w:pPr>
    </w:p>
    <w:p w14:paraId="4A665BED" w14:textId="40A59E3C" w:rsidR="000E385B" w:rsidRDefault="0091158F" w:rsidP="008A226E">
      <w:pPr>
        <w:keepNext/>
        <w:keepLines/>
        <w:spacing w:after="0" w:line="240" w:lineRule="auto"/>
        <w:jc w:val="both"/>
        <w:rPr>
          <w:rFonts w:ascii="Tahoma" w:hAnsi="Tahoma" w:cs="Tahoma"/>
          <w:sz w:val="20"/>
          <w:szCs w:val="20"/>
        </w:rPr>
      </w:pPr>
      <w:r w:rsidRPr="0010707C">
        <w:rPr>
          <w:rFonts w:ascii="Tahoma" w:hAnsi="Tahoma" w:cs="Tahoma"/>
          <w:sz w:val="20"/>
          <w:szCs w:val="20"/>
        </w:rPr>
        <w:t xml:space="preserve">Naročnik bo sklenil </w:t>
      </w:r>
      <w:r w:rsidR="004E7DDE">
        <w:rPr>
          <w:rFonts w:ascii="Tahoma" w:hAnsi="Tahoma" w:cs="Tahoma"/>
          <w:sz w:val="20"/>
          <w:szCs w:val="20"/>
        </w:rPr>
        <w:t>okvirni sporazum</w:t>
      </w:r>
      <w:r w:rsidRPr="0010707C">
        <w:rPr>
          <w:rFonts w:ascii="Tahoma" w:hAnsi="Tahoma" w:cs="Tahoma"/>
          <w:sz w:val="20"/>
          <w:szCs w:val="20"/>
        </w:rPr>
        <w:t xml:space="preserve"> s ponudnikom, ki bo oddal ekonomsko najugodnejšo in dopustno ponudbo. </w:t>
      </w:r>
    </w:p>
    <w:p w14:paraId="53E165A1" w14:textId="77777777" w:rsidR="000E385B" w:rsidRDefault="000E385B" w:rsidP="008A226E">
      <w:pPr>
        <w:keepNext/>
        <w:keepLines/>
        <w:spacing w:after="0" w:line="240" w:lineRule="auto"/>
        <w:jc w:val="both"/>
        <w:rPr>
          <w:rFonts w:ascii="Tahoma" w:hAnsi="Tahoma" w:cs="Tahoma"/>
          <w:sz w:val="20"/>
          <w:szCs w:val="20"/>
        </w:rPr>
      </w:pPr>
    </w:p>
    <w:p w14:paraId="0904C16F" w14:textId="77777777" w:rsidR="0091158F" w:rsidRPr="0010707C" w:rsidRDefault="0091158F" w:rsidP="008A226E">
      <w:pPr>
        <w:keepNext/>
        <w:keepLines/>
        <w:spacing w:after="0" w:line="240" w:lineRule="auto"/>
        <w:jc w:val="both"/>
        <w:rPr>
          <w:rFonts w:ascii="Tahoma" w:hAnsi="Tahoma" w:cs="Tahoma"/>
          <w:sz w:val="20"/>
          <w:szCs w:val="20"/>
        </w:rPr>
      </w:pPr>
      <w:r w:rsidRPr="0010707C">
        <w:rPr>
          <w:rFonts w:ascii="Tahoma" w:hAnsi="Tahoma" w:cs="Tahoma"/>
          <w:sz w:val="20"/>
          <w:szCs w:val="20"/>
        </w:rPr>
        <w:t xml:space="preserve">Merilo za izbiro ekonomsko najugodnejšega ponudnika je </w:t>
      </w:r>
      <w:r w:rsidR="000E385B">
        <w:rPr>
          <w:rFonts w:ascii="Tahoma" w:hAnsi="Tahoma" w:cs="Tahoma"/>
          <w:sz w:val="20"/>
          <w:szCs w:val="20"/>
        </w:rPr>
        <w:t xml:space="preserve">najnižja skupna </w:t>
      </w:r>
      <w:r w:rsidRPr="0010707C">
        <w:rPr>
          <w:rFonts w:ascii="Tahoma" w:hAnsi="Tahoma" w:cs="Tahoma"/>
          <w:sz w:val="20"/>
          <w:szCs w:val="20"/>
        </w:rPr>
        <w:t>ponudbena vrednost</w:t>
      </w:r>
      <w:r w:rsidR="000E385B">
        <w:rPr>
          <w:rFonts w:ascii="Tahoma" w:hAnsi="Tahoma" w:cs="Tahoma"/>
          <w:sz w:val="20"/>
          <w:szCs w:val="20"/>
        </w:rPr>
        <w:t xml:space="preserve"> v EUR</w:t>
      </w:r>
      <w:r w:rsidRPr="0010707C">
        <w:rPr>
          <w:rFonts w:ascii="Tahoma" w:hAnsi="Tahoma" w:cs="Tahoma"/>
          <w:sz w:val="20"/>
          <w:szCs w:val="20"/>
        </w:rPr>
        <w:t xml:space="preserve"> brez DDV, ob izpolnjevanju vseh pogojev in zahtev naročnika, navedenih v razpisni dokumentaciji.</w:t>
      </w:r>
    </w:p>
    <w:p w14:paraId="167D810A" w14:textId="37265786" w:rsidR="00703916" w:rsidRDefault="00703916" w:rsidP="008A226E">
      <w:pPr>
        <w:keepNext/>
        <w:keepLines/>
        <w:spacing w:after="0" w:line="240" w:lineRule="auto"/>
        <w:jc w:val="both"/>
        <w:rPr>
          <w:rFonts w:ascii="Tahoma" w:hAnsi="Tahoma" w:cs="Tahoma"/>
          <w:sz w:val="20"/>
          <w:szCs w:val="20"/>
        </w:rPr>
      </w:pPr>
    </w:p>
    <w:p w14:paraId="7F27FE1A" w14:textId="6319E3AE" w:rsidR="004E7DDE" w:rsidRPr="004E7DDE" w:rsidRDefault="004E7DDE" w:rsidP="008A226E">
      <w:pPr>
        <w:keepNext/>
        <w:keepLines/>
        <w:spacing w:after="0" w:line="240" w:lineRule="auto"/>
        <w:jc w:val="both"/>
        <w:rPr>
          <w:rFonts w:ascii="Tahoma" w:eastAsia="Times New Roman" w:hAnsi="Tahoma" w:cs="Tahoma"/>
          <w:bCs/>
          <w:i/>
          <w:sz w:val="20"/>
          <w:szCs w:val="20"/>
          <w:lang w:eastAsia="sl-SI"/>
        </w:rPr>
      </w:pPr>
      <w:r w:rsidRPr="004E7DDE">
        <w:rPr>
          <w:rFonts w:ascii="Tahoma" w:eastAsia="Times New Roman" w:hAnsi="Tahoma" w:cs="Tahoma"/>
          <w:bCs/>
          <w:i/>
          <w:sz w:val="20"/>
          <w:szCs w:val="20"/>
          <w:lang w:eastAsia="sl-SI"/>
        </w:rPr>
        <w:t>V primeru dveh ali več ponudb z enako skupno ponudbeno vrednostjo v EUR brez DDV bo izbran ponudnik, ki je prej (časovno – po datumu in uri) oddal ponudbo v informacijski sistem e-JN.</w:t>
      </w:r>
    </w:p>
    <w:p w14:paraId="69E8A72D" w14:textId="77777777" w:rsidR="002271F7" w:rsidRPr="002271F7" w:rsidRDefault="002271F7" w:rsidP="008A226E">
      <w:pPr>
        <w:keepNext/>
        <w:keepLines/>
        <w:spacing w:after="0" w:line="240" w:lineRule="auto"/>
        <w:jc w:val="both"/>
        <w:rPr>
          <w:rFonts w:ascii="Tahoma" w:hAnsi="Tahoma" w:cs="Tahoma"/>
        </w:rPr>
      </w:pPr>
    </w:p>
    <w:p w14:paraId="1D62521A" w14:textId="77777777" w:rsidR="002271F7" w:rsidRPr="002271F7" w:rsidRDefault="002271F7" w:rsidP="008A226E">
      <w:pPr>
        <w:keepNext/>
        <w:keepLines/>
        <w:numPr>
          <w:ilvl w:val="0"/>
          <w:numId w:val="2"/>
        </w:numPr>
        <w:spacing w:after="0" w:line="240" w:lineRule="auto"/>
        <w:jc w:val="both"/>
        <w:rPr>
          <w:rFonts w:ascii="Tahoma" w:eastAsia="Times New Roman" w:hAnsi="Tahoma" w:cs="Tahoma"/>
          <w:b/>
          <w:lang w:eastAsia="sl-SI"/>
        </w:rPr>
      </w:pPr>
      <w:r w:rsidRPr="002271F7">
        <w:rPr>
          <w:rFonts w:ascii="Tahoma" w:eastAsia="Times New Roman" w:hAnsi="Tahoma" w:cs="Tahoma"/>
          <w:b/>
          <w:lang w:eastAsia="sl-SI"/>
        </w:rPr>
        <w:lastRenderedPageBreak/>
        <w:t>NAVODILA PONUDNIKOM ZA IZDELAVO PONUDBE IN NAČIN ZA PREDLOŽITEV PONUDB</w:t>
      </w:r>
    </w:p>
    <w:p w14:paraId="5FF4605F" w14:textId="77777777" w:rsidR="002271F7" w:rsidRPr="002271F7" w:rsidRDefault="002271F7" w:rsidP="008A226E">
      <w:pPr>
        <w:keepNext/>
        <w:keepLines/>
        <w:spacing w:after="0" w:line="240" w:lineRule="auto"/>
        <w:ind w:left="360"/>
        <w:jc w:val="both"/>
        <w:rPr>
          <w:rFonts w:ascii="Tahoma" w:eastAsia="Times New Roman" w:hAnsi="Tahoma" w:cs="Tahoma"/>
          <w:b/>
          <w:lang w:eastAsia="sl-SI"/>
        </w:rPr>
      </w:pPr>
    </w:p>
    <w:p w14:paraId="3D220DCE" w14:textId="77777777" w:rsidR="002271F7" w:rsidRPr="002271F7" w:rsidRDefault="002271F7" w:rsidP="008A226E">
      <w:pPr>
        <w:keepNext/>
        <w:keepLines/>
        <w:numPr>
          <w:ilvl w:val="1"/>
          <w:numId w:val="2"/>
        </w:numPr>
        <w:spacing w:after="0" w:line="240" w:lineRule="auto"/>
        <w:jc w:val="both"/>
        <w:rPr>
          <w:rFonts w:ascii="Tahoma" w:eastAsia="Times New Roman" w:hAnsi="Tahoma" w:cs="Tahoma"/>
          <w:b/>
          <w:lang w:eastAsia="sl-SI"/>
        </w:rPr>
      </w:pPr>
      <w:r w:rsidRPr="002271F7">
        <w:rPr>
          <w:rFonts w:ascii="Tahoma" w:eastAsia="Times New Roman" w:hAnsi="Tahoma" w:cs="Tahoma"/>
          <w:b/>
          <w:lang w:eastAsia="sl-SI"/>
        </w:rPr>
        <w:t>Način in navodila za predložitev ponudb</w:t>
      </w:r>
    </w:p>
    <w:p w14:paraId="5E7863E3" w14:textId="77777777" w:rsidR="002271F7" w:rsidRPr="002271F7" w:rsidRDefault="002271F7" w:rsidP="008A226E">
      <w:pPr>
        <w:keepNext/>
        <w:keepLines/>
        <w:spacing w:after="0" w:line="240" w:lineRule="auto"/>
        <w:jc w:val="both"/>
        <w:rPr>
          <w:rFonts w:ascii="Tahoma" w:eastAsia="Times New Roman" w:hAnsi="Tahoma" w:cs="Tahoma"/>
          <w:b/>
          <w:lang w:eastAsia="sl-SI"/>
        </w:rPr>
      </w:pPr>
    </w:p>
    <w:p w14:paraId="4B9CE351" w14:textId="77777777" w:rsidR="002271F7" w:rsidRPr="002271F7" w:rsidRDefault="002271F7" w:rsidP="008A226E">
      <w:pPr>
        <w:keepNext/>
        <w:keepLines/>
        <w:widowControl w:val="0"/>
        <w:tabs>
          <w:tab w:val="left" w:pos="142"/>
        </w:tabs>
        <w:spacing w:after="0" w:line="240" w:lineRule="auto"/>
        <w:jc w:val="both"/>
        <w:rPr>
          <w:rFonts w:ascii="Tahoma" w:eastAsia="Times New Roman" w:hAnsi="Tahoma" w:cs="Tahoma"/>
          <w:szCs w:val="20"/>
          <w:lang w:val="x-none" w:eastAsia="x-none"/>
        </w:rPr>
      </w:pPr>
      <w:r w:rsidRPr="002271F7">
        <w:rPr>
          <w:rFonts w:ascii="Tahoma" w:eastAsia="Times New Roman" w:hAnsi="Tahoma" w:cs="Tahoma"/>
          <w:szCs w:val="20"/>
          <w:lang w:val="x-none" w:eastAsia="x-none"/>
        </w:rPr>
        <w:t xml:space="preserve">Ponudniki morajo ponudbe predložiti v informacijski sistem e-JN (v nadaljevanju: sistem e-JN) na spletnem naslovu </w:t>
      </w:r>
      <w:hyperlink r:id="rId12" w:history="1">
        <w:r w:rsidRPr="002271F7">
          <w:rPr>
            <w:rFonts w:ascii="Tahoma" w:eastAsia="Times New Roman" w:hAnsi="Tahoma" w:cs="Tahoma"/>
            <w:color w:val="0000FF"/>
            <w:szCs w:val="20"/>
            <w:u w:val="single"/>
            <w:lang w:val="x-none" w:eastAsia="x-none"/>
          </w:rPr>
          <w:t>https://ejn.gov.si</w:t>
        </w:r>
      </w:hyperlink>
      <w:r w:rsidRPr="002271F7">
        <w:rPr>
          <w:rFonts w:ascii="Tahoma" w:eastAsia="Times New Roman" w:hAnsi="Tahoma" w:cs="Tahoma"/>
          <w:szCs w:val="20"/>
          <w:lang w:val="x-none" w:eastAsia="x-none"/>
        </w:rPr>
        <w:t xml:space="preserve">, v skladu s točko 3 dokumenta Navodila za uporabo informacijskega sistema e-JN: PONUDNIKI, ki je del te razpisne dokumentacije in objavljen na spletnem naslovu </w:t>
      </w:r>
      <w:hyperlink r:id="rId13" w:history="1">
        <w:r w:rsidRPr="002271F7">
          <w:rPr>
            <w:rFonts w:ascii="Tahoma" w:eastAsia="Times New Roman" w:hAnsi="Tahoma" w:cs="Tahoma"/>
            <w:color w:val="0000FF"/>
            <w:szCs w:val="20"/>
            <w:u w:val="single"/>
            <w:lang w:val="x-none" w:eastAsia="x-none"/>
          </w:rPr>
          <w:t>https://ejn.gov.si</w:t>
        </w:r>
      </w:hyperlink>
      <w:r w:rsidRPr="002271F7">
        <w:rPr>
          <w:rFonts w:ascii="Tahoma" w:eastAsia="Times New Roman" w:hAnsi="Tahoma" w:cs="Tahoma"/>
          <w:szCs w:val="20"/>
          <w:lang w:val="x-none" w:eastAsia="x-none"/>
        </w:rPr>
        <w:t>.</w:t>
      </w:r>
    </w:p>
    <w:p w14:paraId="5CC96AD3" w14:textId="77777777" w:rsidR="002271F7" w:rsidRPr="002271F7" w:rsidRDefault="002271F7" w:rsidP="008A226E">
      <w:pPr>
        <w:keepNext/>
        <w:keepLines/>
        <w:widowControl w:val="0"/>
        <w:tabs>
          <w:tab w:val="left" w:pos="142"/>
        </w:tabs>
        <w:spacing w:after="0" w:line="240" w:lineRule="auto"/>
        <w:jc w:val="both"/>
        <w:rPr>
          <w:rFonts w:ascii="Tahoma" w:eastAsia="Times New Roman" w:hAnsi="Tahoma" w:cs="Tahoma"/>
          <w:szCs w:val="20"/>
          <w:lang w:val="x-none" w:eastAsia="x-none"/>
        </w:rPr>
      </w:pPr>
    </w:p>
    <w:p w14:paraId="3613F6AC" w14:textId="77777777" w:rsidR="002271F7" w:rsidRPr="002271F7" w:rsidRDefault="002271F7" w:rsidP="008A226E">
      <w:pPr>
        <w:keepNext/>
        <w:keepLines/>
        <w:widowControl w:val="0"/>
        <w:tabs>
          <w:tab w:val="left" w:pos="142"/>
        </w:tabs>
        <w:spacing w:after="0" w:line="240" w:lineRule="auto"/>
        <w:jc w:val="both"/>
        <w:rPr>
          <w:rFonts w:ascii="Tahoma" w:eastAsia="Times New Roman" w:hAnsi="Tahoma" w:cs="Tahoma"/>
          <w:szCs w:val="20"/>
          <w:lang w:val="x-none" w:eastAsia="x-none"/>
        </w:rPr>
      </w:pPr>
      <w:r w:rsidRPr="002271F7">
        <w:rPr>
          <w:rFonts w:ascii="Tahoma" w:eastAsia="Times New Roman" w:hAnsi="Tahoma" w:cs="Tahoma"/>
          <w:szCs w:val="20"/>
          <w:lang w:val="x-none" w:eastAsia="x-none"/>
        </w:rPr>
        <w:t xml:space="preserve">Ponudnik se mora pred oddajo ponudbe registrirati na spletnem naslovu </w:t>
      </w:r>
      <w:hyperlink r:id="rId14" w:history="1">
        <w:r w:rsidRPr="002271F7">
          <w:rPr>
            <w:rFonts w:ascii="Tahoma" w:eastAsia="Times New Roman" w:hAnsi="Tahoma" w:cs="Tahoma"/>
            <w:color w:val="0000FF"/>
            <w:szCs w:val="20"/>
            <w:u w:val="single"/>
            <w:lang w:val="x-none" w:eastAsia="x-none"/>
          </w:rPr>
          <w:t>https://ejn.gov.si</w:t>
        </w:r>
      </w:hyperlink>
      <w:r w:rsidRPr="002271F7">
        <w:rPr>
          <w:rFonts w:ascii="Tahoma" w:eastAsia="Times New Roman" w:hAnsi="Tahoma" w:cs="Tahoma"/>
          <w:szCs w:val="20"/>
          <w:lang w:val="x-none" w:eastAsia="x-none"/>
        </w:rPr>
        <w:t>, v skladu z Navodili za uporabo informacijskega sistema e-JN. Če je ponudnik že registriran v sistem e-JN, se v aplikacijo prijavi na istem naslovu.</w:t>
      </w:r>
    </w:p>
    <w:p w14:paraId="36EAEC0B" w14:textId="77777777" w:rsidR="002271F7" w:rsidRPr="002271F7" w:rsidRDefault="002271F7" w:rsidP="008A226E">
      <w:pPr>
        <w:keepNext/>
        <w:keepLines/>
        <w:widowControl w:val="0"/>
        <w:tabs>
          <w:tab w:val="left" w:pos="142"/>
        </w:tabs>
        <w:spacing w:after="0" w:line="240" w:lineRule="auto"/>
        <w:jc w:val="both"/>
        <w:rPr>
          <w:rFonts w:ascii="Tahoma" w:eastAsia="Times New Roman" w:hAnsi="Tahoma" w:cs="Tahoma"/>
          <w:szCs w:val="20"/>
          <w:lang w:val="x-none" w:eastAsia="x-none"/>
        </w:rPr>
      </w:pPr>
    </w:p>
    <w:p w14:paraId="6D6E2761" w14:textId="77777777" w:rsidR="002271F7" w:rsidRPr="002271F7" w:rsidRDefault="002271F7" w:rsidP="008A226E">
      <w:pPr>
        <w:keepNext/>
        <w:keepLines/>
        <w:widowControl w:val="0"/>
        <w:tabs>
          <w:tab w:val="left" w:pos="142"/>
        </w:tabs>
        <w:spacing w:after="0" w:line="240" w:lineRule="auto"/>
        <w:jc w:val="both"/>
        <w:rPr>
          <w:rFonts w:ascii="Tahoma" w:eastAsia="Times New Roman" w:hAnsi="Tahoma" w:cs="Tahoma"/>
          <w:szCs w:val="20"/>
          <w:lang w:val="x-none" w:eastAsia="x-none"/>
        </w:rPr>
      </w:pPr>
      <w:r w:rsidRPr="002271F7">
        <w:rPr>
          <w:rFonts w:ascii="Tahoma" w:eastAsia="Times New Roman" w:hAnsi="Tahoma" w:cs="Tahoma"/>
          <w:szCs w:val="20"/>
          <w:lang w:val="x-none" w:eastAsia="x-none"/>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2271F7">
        <w:rPr>
          <w:rFonts w:ascii="Tahoma" w:eastAsia="Times New Roman" w:hAnsi="Tahoma" w:cs="Tahoma"/>
          <w:szCs w:val="20"/>
          <w:lang w:eastAsia="x-none"/>
        </w:rPr>
        <w:t xml:space="preserve"> (</w:t>
      </w:r>
      <w:r w:rsidRPr="002271F7">
        <w:rPr>
          <w:rFonts w:ascii="Tahoma" w:eastAsia="Times New Roman" w:hAnsi="Tahoma" w:cs="Tahoma"/>
          <w:lang w:val="x-none" w:eastAsia="x-none"/>
        </w:rPr>
        <w:t xml:space="preserve">Ur. l. RS, št. 97/07 – uradno prečiščeno besedilo, 64/16 – </w:t>
      </w:r>
      <w:proofErr w:type="spellStart"/>
      <w:r w:rsidRPr="002271F7">
        <w:rPr>
          <w:rFonts w:ascii="Tahoma" w:eastAsia="Times New Roman" w:hAnsi="Tahoma" w:cs="Tahoma"/>
          <w:lang w:val="x-none" w:eastAsia="x-none"/>
        </w:rPr>
        <w:t>odl</w:t>
      </w:r>
      <w:proofErr w:type="spellEnd"/>
      <w:r w:rsidRPr="002271F7">
        <w:rPr>
          <w:rFonts w:ascii="Tahoma" w:eastAsia="Times New Roman" w:hAnsi="Tahoma" w:cs="Tahoma"/>
          <w:lang w:val="x-none" w:eastAsia="x-none"/>
        </w:rPr>
        <w:t>. US in 20/18 – OROZ631)</w:t>
      </w:r>
      <w:r w:rsidRPr="002271F7">
        <w:rPr>
          <w:rFonts w:ascii="Tahoma" w:eastAsia="Times New Roman" w:hAnsi="Tahoma" w:cs="Tahoma"/>
          <w:szCs w:val="20"/>
          <w:lang w:val="x-none" w:eastAsia="x-none"/>
        </w:rPr>
        <w:t>). Z oddajo ponudbe je le-ta zavezujoča za čas, naveden v ponudbi, razen če jo uporabnik ponudnika umakne ali spremeni pred potekom roka za oddajo ponudb.</w:t>
      </w:r>
    </w:p>
    <w:p w14:paraId="35E995B9" w14:textId="77777777" w:rsidR="002271F7" w:rsidRPr="002271F7" w:rsidRDefault="002271F7" w:rsidP="008A226E">
      <w:pPr>
        <w:keepNext/>
        <w:keepLines/>
        <w:widowControl w:val="0"/>
        <w:spacing w:after="0" w:line="240" w:lineRule="auto"/>
        <w:jc w:val="both"/>
        <w:rPr>
          <w:rFonts w:ascii="Tahoma" w:eastAsia="Times New Roman" w:hAnsi="Tahoma" w:cs="Tahoma"/>
          <w:lang w:eastAsia="sl-SI"/>
        </w:rPr>
      </w:pPr>
    </w:p>
    <w:p w14:paraId="5D2199D2" w14:textId="1517018D" w:rsidR="002271F7" w:rsidRPr="002271F7" w:rsidRDefault="002271F7" w:rsidP="008A226E">
      <w:pPr>
        <w:keepNext/>
        <w:keepLines/>
        <w:widowControl w:val="0"/>
        <w:spacing w:after="0" w:line="240" w:lineRule="auto"/>
        <w:jc w:val="both"/>
        <w:rPr>
          <w:rFonts w:ascii="Tahoma" w:eastAsia="Times New Roman" w:hAnsi="Tahoma" w:cs="Tahoma"/>
          <w:lang w:eastAsia="sl-SI"/>
        </w:rPr>
      </w:pPr>
      <w:r w:rsidRPr="002271F7">
        <w:rPr>
          <w:rFonts w:ascii="Tahoma" w:eastAsia="Times New Roman" w:hAnsi="Tahoma" w:cs="Tahoma"/>
          <w:lang w:eastAsia="sl-SI"/>
        </w:rPr>
        <w:t xml:space="preserve">Ponudba se šteje za pravočasno oddano, če jo naročnik prejme preko sistema e-JN </w:t>
      </w:r>
      <w:hyperlink r:id="rId15" w:history="1">
        <w:r w:rsidRPr="002271F7">
          <w:rPr>
            <w:rFonts w:ascii="Tahoma" w:eastAsia="Times New Roman" w:hAnsi="Tahoma" w:cs="Tahoma"/>
            <w:color w:val="0000FF"/>
            <w:u w:val="single"/>
            <w:lang w:eastAsia="sl-SI"/>
          </w:rPr>
          <w:t>https://ejn.gov.si</w:t>
        </w:r>
      </w:hyperlink>
      <w:r w:rsidRPr="002271F7">
        <w:rPr>
          <w:rFonts w:ascii="Tahoma" w:eastAsia="Times New Roman" w:hAnsi="Tahoma" w:cs="Tahoma"/>
          <w:lang w:eastAsia="sl-SI"/>
        </w:rPr>
        <w:t xml:space="preserve"> </w:t>
      </w:r>
      <w:r w:rsidRPr="002271F7">
        <w:rPr>
          <w:rFonts w:ascii="Tahoma" w:eastAsia="Times New Roman" w:hAnsi="Tahoma" w:cs="Tahoma"/>
          <w:b/>
          <w:lang w:eastAsia="sl-SI"/>
        </w:rPr>
        <w:t xml:space="preserve">najkasneje do </w:t>
      </w:r>
      <w:r w:rsidR="007B245A" w:rsidRPr="007B245A">
        <w:rPr>
          <w:rFonts w:ascii="Tahoma" w:eastAsia="Times New Roman" w:hAnsi="Tahoma" w:cs="Tahoma"/>
          <w:b/>
          <w:lang w:eastAsia="sl-SI"/>
        </w:rPr>
        <w:t>29. 1. 2026</w:t>
      </w:r>
      <w:r w:rsidR="007B245A">
        <w:rPr>
          <w:rFonts w:ascii="Tahoma" w:eastAsia="Times New Roman" w:hAnsi="Tahoma" w:cs="Tahoma"/>
          <w:b/>
          <w:lang w:eastAsia="sl-SI"/>
        </w:rPr>
        <w:t xml:space="preserve"> </w:t>
      </w:r>
      <w:r w:rsidRPr="002271F7">
        <w:rPr>
          <w:rFonts w:ascii="Tahoma" w:eastAsia="Times New Roman" w:hAnsi="Tahoma" w:cs="Tahoma"/>
          <w:b/>
          <w:lang w:eastAsia="sl-SI"/>
        </w:rPr>
        <w:t>do 10.</w:t>
      </w:r>
      <w:r w:rsidRPr="002271F7">
        <w:rPr>
          <w:rFonts w:ascii="Tahoma" w:eastAsia="Times New Roman" w:hAnsi="Tahoma" w:cs="Tahoma"/>
          <w:lang w:eastAsia="sl-SI"/>
        </w:rPr>
        <w:t xml:space="preserve"> </w:t>
      </w:r>
      <w:r w:rsidRPr="002271F7">
        <w:rPr>
          <w:rFonts w:ascii="Tahoma" w:eastAsia="Times New Roman" w:hAnsi="Tahoma" w:cs="Tahoma"/>
          <w:b/>
          <w:lang w:eastAsia="sl-SI"/>
        </w:rPr>
        <w:t>ure</w:t>
      </w:r>
      <w:r w:rsidRPr="002271F7">
        <w:rPr>
          <w:rFonts w:ascii="Tahoma" w:eastAsia="Times New Roman" w:hAnsi="Tahoma" w:cs="Tahoma"/>
          <w:lang w:eastAsia="sl-SI"/>
        </w:rPr>
        <w:t>. Za oddano ponudbo se šteje ponudba, ki je v informacijskem sistemu e-JN označena s statusom »ODDANO«.</w:t>
      </w:r>
    </w:p>
    <w:p w14:paraId="6D16EF4B" w14:textId="77777777" w:rsidR="002271F7" w:rsidRPr="002271F7" w:rsidRDefault="002271F7" w:rsidP="008A226E">
      <w:pPr>
        <w:keepNext/>
        <w:keepLines/>
        <w:widowControl w:val="0"/>
        <w:spacing w:after="0" w:line="240" w:lineRule="auto"/>
        <w:jc w:val="both"/>
        <w:rPr>
          <w:rFonts w:ascii="Tahoma" w:eastAsia="Times New Roman" w:hAnsi="Tahoma" w:cs="Tahoma"/>
          <w:lang w:eastAsia="sl-SI"/>
        </w:rPr>
      </w:pPr>
    </w:p>
    <w:p w14:paraId="23E70091" w14:textId="77777777" w:rsidR="002271F7" w:rsidRPr="002271F7" w:rsidRDefault="002271F7" w:rsidP="008A226E">
      <w:pPr>
        <w:keepNext/>
        <w:keepLines/>
        <w:widowControl w:val="0"/>
        <w:spacing w:after="0" w:line="240" w:lineRule="auto"/>
        <w:jc w:val="both"/>
        <w:rPr>
          <w:rFonts w:ascii="Tahoma" w:eastAsia="Times New Roman" w:hAnsi="Tahoma" w:cs="Tahoma"/>
          <w:lang w:eastAsia="sl-SI"/>
        </w:rPr>
      </w:pPr>
      <w:r w:rsidRPr="002271F7">
        <w:rPr>
          <w:rFonts w:ascii="Tahoma" w:eastAsia="Times New Roman" w:hAnsi="Tahoma" w:cs="Tahoma"/>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700D78F0" w14:textId="77777777" w:rsidR="002271F7" w:rsidRPr="002271F7" w:rsidRDefault="002271F7" w:rsidP="008A226E">
      <w:pPr>
        <w:keepNext/>
        <w:keepLines/>
        <w:widowControl w:val="0"/>
        <w:spacing w:after="0" w:line="240" w:lineRule="auto"/>
        <w:jc w:val="both"/>
        <w:rPr>
          <w:rFonts w:ascii="Tahoma" w:eastAsia="Times New Roman" w:hAnsi="Tahoma" w:cs="Tahoma"/>
          <w:lang w:eastAsia="sl-SI"/>
        </w:rPr>
      </w:pPr>
    </w:p>
    <w:p w14:paraId="4FE58D37" w14:textId="77777777" w:rsidR="002271F7" w:rsidRPr="002271F7" w:rsidRDefault="002271F7" w:rsidP="008A226E">
      <w:pPr>
        <w:keepNext/>
        <w:keepLines/>
        <w:widowControl w:val="0"/>
        <w:spacing w:after="0" w:line="240" w:lineRule="auto"/>
        <w:jc w:val="both"/>
        <w:rPr>
          <w:rFonts w:ascii="Tahoma" w:eastAsia="Times New Roman" w:hAnsi="Tahoma" w:cs="Tahoma"/>
          <w:lang w:eastAsia="sl-SI"/>
        </w:rPr>
      </w:pPr>
      <w:r w:rsidRPr="002271F7">
        <w:rPr>
          <w:rFonts w:ascii="Tahoma" w:eastAsia="Times New Roman" w:hAnsi="Tahoma" w:cs="Tahoma"/>
          <w:lang w:eastAsia="sl-SI"/>
        </w:rPr>
        <w:t>Po preteku roka za predložitev ponudb ponudbe ne bo več mogoče oddati.</w:t>
      </w:r>
    </w:p>
    <w:p w14:paraId="346764E7" w14:textId="77777777" w:rsidR="002271F7" w:rsidRPr="002271F7" w:rsidRDefault="002271F7" w:rsidP="008A226E">
      <w:pPr>
        <w:keepNext/>
        <w:keepLines/>
        <w:widowControl w:val="0"/>
        <w:spacing w:after="0" w:line="240" w:lineRule="auto"/>
        <w:jc w:val="both"/>
        <w:rPr>
          <w:rFonts w:ascii="Tahoma" w:eastAsia="Times New Roman" w:hAnsi="Tahoma" w:cs="Tahoma"/>
          <w:lang w:eastAsia="sl-SI"/>
        </w:rPr>
      </w:pPr>
    </w:p>
    <w:p w14:paraId="7D96B74C" w14:textId="77777777" w:rsidR="002271F7" w:rsidRPr="002271F7" w:rsidRDefault="002271F7" w:rsidP="008A226E">
      <w:pPr>
        <w:keepNext/>
        <w:keepLines/>
        <w:widowControl w:val="0"/>
        <w:spacing w:after="0" w:line="240" w:lineRule="auto"/>
        <w:jc w:val="both"/>
        <w:rPr>
          <w:rFonts w:ascii="Tahoma" w:eastAsia="Times New Roman" w:hAnsi="Tahoma" w:cs="Tahoma"/>
          <w:i/>
          <w:lang w:eastAsia="sl-SI"/>
        </w:rPr>
      </w:pPr>
      <w:r w:rsidRPr="002271F7">
        <w:rPr>
          <w:rFonts w:ascii="Tahoma" w:eastAsia="Times New Roman" w:hAnsi="Tahoma" w:cs="Tahoma"/>
          <w:lang w:eastAsia="sl-SI"/>
        </w:rPr>
        <w:t xml:space="preserve">Dostop do povezave za oddajo elektronske ponudbe v tem postopku javnega naročila je na naslednji povezavi: </w:t>
      </w:r>
      <w:hyperlink r:id="rId16" w:history="1">
        <w:r w:rsidRPr="002271F7">
          <w:rPr>
            <w:rFonts w:ascii="Tahoma" w:eastAsia="Times New Roman" w:hAnsi="Tahoma" w:cs="Tahoma"/>
            <w:color w:val="0000FF"/>
            <w:u w:val="single"/>
            <w:lang w:eastAsia="sl-SI"/>
          </w:rPr>
          <w:t>https://ejn.gov.si/ponudba/pages/aktualno/aktualna_javna_narocila.xhtml</w:t>
        </w:r>
      </w:hyperlink>
      <w:r w:rsidRPr="002271F7">
        <w:rPr>
          <w:rFonts w:ascii="Tahoma" w:eastAsia="Times New Roman" w:hAnsi="Tahoma" w:cs="Tahoma"/>
          <w:i/>
          <w:lang w:eastAsia="sl-SI"/>
        </w:rPr>
        <w:t>.</w:t>
      </w:r>
    </w:p>
    <w:p w14:paraId="1A02E675" w14:textId="77777777" w:rsidR="002271F7" w:rsidRPr="002271F7" w:rsidRDefault="002271F7" w:rsidP="008A226E">
      <w:pPr>
        <w:keepNext/>
        <w:keepLines/>
        <w:widowControl w:val="0"/>
        <w:spacing w:after="0" w:line="240" w:lineRule="auto"/>
        <w:jc w:val="both"/>
        <w:rPr>
          <w:rFonts w:ascii="Tahoma" w:eastAsia="Times New Roman" w:hAnsi="Tahoma" w:cs="Tahoma"/>
          <w:b/>
          <w:lang w:eastAsia="sl-SI"/>
        </w:rPr>
      </w:pPr>
    </w:p>
    <w:p w14:paraId="7C4FD61D" w14:textId="77777777" w:rsidR="002271F7" w:rsidRPr="002271F7" w:rsidRDefault="002271F7" w:rsidP="008A226E">
      <w:pPr>
        <w:keepNext/>
        <w:keepLines/>
        <w:widowControl w:val="0"/>
        <w:numPr>
          <w:ilvl w:val="1"/>
          <w:numId w:val="2"/>
        </w:numPr>
        <w:spacing w:after="0" w:line="240" w:lineRule="auto"/>
        <w:jc w:val="both"/>
        <w:rPr>
          <w:rFonts w:ascii="Tahoma" w:eastAsia="Times New Roman" w:hAnsi="Tahoma" w:cs="Tahoma"/>
          <w:b/>
          <w:lang w:eastAsia="sl-SI"/>
        </w:rPr>
      </w:pPr>
      <w:r w:rsidRPr="002271F7">
        <w:rPr>
          <w:rFonts w:ascii="Tahoma" w:eastAsia="Times New Roman" w:hAnsi="Tahoma" w:cs="Tahoma"/>
          <w:b/>
          <w:lang w:eastAsia="sl-SI"/>
        </w:rPr>
        <w:t>Izdelava ponudbe</w:t>
      </w:r>
    </w:p>
    <w:p w14:paraId="1DD61EE8" w14:textId="77777777" w:rsidR="002271F7" w:rsidRPr="002271F7" w:rsidRDefault="002271F7" w:rsidP="008A226E">
      <w:pPr>
        <w:keepNext/>
        <w:keepLines/>
        <w:widowControl w:val="0"/>
        <w:spacing w:after="0" w:line="240" w:lineRule="auto"/>
        <w:jc w:val="both"/>
        <w:rPr>
          <w:rFonts w:ascii="Tahoma" w:eastAsia="Times New Roman" w:hAnsi="Tahoma" w:cs="Tahoma"/>
          <w:lang w:eastAsia="sl-SI"/>
        </w:rPr>
      </w:pPr>
    </w:p>
    <w:p w14:paraId="3A6C743C" w14:textId="4289AB1D" w:rsidR="002271F7" w:rsidRPr="002271F7" w:rsidRDefault="002271F7" w:rsidP="008A226E">
      <w:pPr>
        <w:keepNext/>
        <w:keepLines/>
        <w:widowControl w:val="0"/>
        <w:spacing w:after="0" w:line="240" w:lineRule="auto"/>
        <w:jc w:val="both"/>
        <w:rPr>
          <w:rFonts w:ascii="Tahoma" w:eastAsia="Times New Roman" w:hAnsi="Tahoma" w:cs="Tahoma"/>
          <w:lang w:eastAsia="sl-SI"/>
        </w:rPr>
      </w:pPr>
      <w:r w:rsidRPr="002271F7">
        <w:rPr>
          <w:rFonts w:ascii="Tahoma" w:eastAsia="Times New Roman" w:hAnsi="Tahoma" w:cs="Tahoma"/>
          <w:lang w:eastAsia="sl-SI"/>
        </w:rPr>
        <w:t xml:space="preserve">Ponudba naj bo izdelana tako, da vsebuje vse zahtevane dokumente in obrazce, navedene v tč. </w:t>
      </w:r>
      <w:r>
        <w:rPr>
          <w:rFonts w:ascii="Tahoma" w:eastAsia="Times New Roman" w:hAnsi="Tahoma" w:cs="Tahoma"/>
          <w:lang w:eastAsia="sl-SI"/>
        </w:rPr>
        <w:t>6</w:t>
      </w:r>
      <w:r w:rsidRPr="002271F7">
        <w:rPr>
          <w:rFonts w:ascii="Tahoma" w:eastAsia="Times New Roman" w:hAnsi="Tahoma" w:cs="Tahoma"/>
          <w:lang w:eastAsia="sl-SI"/>
        </w:rPr>
        <w:t>.3. razpisne dokumentacije.</w:t>
      </w:r>
    </w:p>
    <w:p w14:paraId="6DB40659" w14:textId="77777777" w:rsidR="002271F7" w:rsidRPr="002271F7" w:rsidRDefault="002271F7" w:rsidP="008A226E">
      <w:pPr>
        <w:keepNext/>
        <w:keepLines/>
        <w:widowControl w:val="0"/>
        <w:spacing w:after="0" w:line="240" w:lineRule="auto"/>
        <w:jc w:val="both"/>
        <w:rPr>
          <w:rFonts w:ascii="Tahoma" w:eastAsia="Times New Roman" w:hAnsi="Tahoma" w:cs="Tahoma"/>
          <w:b/>
          <w:lang w:eastAsia="sl-SI"/>
        </w:rPr>
      </w:pPr>
    </w:p>
    <w:p w14:paraId="2E647B65" w14:textId="77777777" w:rsidR="002271F7" w:rsidRPr="002271F7" w:rsidRDefault="002271F7" w:rsidP="008A226E">
      <w:pPr>
        <w:keepNext/>
        <w:keepLines/>
        <w:spacing w:after="0" w:line="240" w:lineRule="auto"/>
        <w:jc w:val="both"/>
        <w:rPr>
          <w:rFonts w:ascii="Tahoma" w:hAnsi="Tahoma" w:cs="Tahoma"/>
          <w:u w:val="single"/>
        </w:rPr>
      </w:pPr>
      <w:r w:rsidRPr="002271F7">
        <w:rPr>
          <w:rFonts w:ascii="Tahoma" w:hAnsi="Tahoma" w:cs="Tahoma"/>
          <w:u w:val="single"/>
        </w:rPr>
        <w:t>Ponudba mora biti priložena v "pdf" formatu/zapisu/datoteki, razen kjer je v razpisni dokumentaciji določeno/dopuščeno drugače.</w:t>
      </w:r>
    </w:p>
    <w:p w14:paraId="5FDE9D4B" w14:textId="77777777" w:rsidR="002271F7" w:rsidRPr="002271F7" w:rsidRDefault="002271F7" w:rsidP="008A226E">
      <w:pPr>
        <w:keepNext/>
        <w:keepLines/>
        <w:widowControl w:val="0"/>
        <w:spacing w:after="0" w:line="240" w:lineRule="auto"/>
        <w:jc w:val="both"/>
        <w:rPr>
          <w:rFonts w:ascii="Tahoma" w:eastAsia="Times New Roman" w:hAnsi="Tahoma" w:cs="Tahoma"/>
          <w:b/>
          <w:lang w:eastAsia="sl-SI"/>
        </w:rPr>
      </w:pPr>
    </w:p>
    <w:p w14:paraId="7A452AA6" w14:textId="77777777" w:rsidR="002271F7" w:rsidRPr="002271F7" w:rsidRDefault="002271F7" w:rsidP="008A226E">
      <w:pPr>
        <w:keepNext/>
        <w:keepLines/>
        <w:widowControl w:val="0"/>
        <w:spacing w:after="0" w:line="240" w:lineRule="auto"/>
        <w:jc w:val="both"/>
        <w:rPr>
          <w:rFonts w:ascii="Tahoma" w:eastAsia="Times New Roman" w:hAnsi="Tahoma" w:cs="Tahoma"/>
          <w:lang w:eastAsia="sl-SI"/>
        </w:rPr>
      </w:pPr>
      <w:r w:rsidRPr="002271F7">
        <w:rPr>
          <w:rFonts w:ascii="Tahoma" w:eastAsia="Times New Roman" w:hAnsi="Tahoma" w:cs="Tahoma"/>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4A820B6E" w14:textId="77777777" w:rsidR="002271F7" w:rsidRPr="002271F7" w:rsidRDefault="002271F7" w:rsidP="008A226E">
      <w:pPr>
        <w:keepNext/>
        <w:keepLines/>
        <w:widowControl w:val="0"/>
        <w:spacing w:after="0" w:line="240" w:lineRule="auto"/>
        <w:jc w:val="both"/>
        <w:rPr>
          <w:rFonts w:ascii="Tahoma" w:eastAsia="Times New Roman" w:hAnsi="Tahoma" w:cs="Tahoma"/>
          <w:lang w:eastAsia="sl-SI"/>
        </w:rPr>
      </w:pPr>
    </w:p>
    <w:p w14:paraId="79FD4ECD" w14:textId="77777777" w:rsidR="002271F7" w:rsidRPr="002271F7" w:rsidRDefault="002271F7" w:rsidP="008A226E">
      <w:pPr>
        <w:keepNext/>
        <w:keepLines/>
        <w:widowControl w:val="0"/>
        <w:spacing w:after="0" w:line="240" w:lineRule="auto"/>
        <w:jc w:val="both"/>
        <w:rPr>
          <w:rFonts w:ascii="Tahoma" w:eastAsia="Times New Roman" w:hAnsi="Tahoma" w:cs="Tahoma"/>
          <w:lang w:eastAsia="sl-SI"/>
        </w:rPr>
      </w:pPr>
      <w:r w:rsidRPr="002271F7">
        <w:rPr>
          <w:rFonts w:ascii="Tahoma" w:eastAsia="Times New Roman" w:hAnsi="Tahoma" w:cs="Tahoma"/>
          <w:lang w:eastAsia="sl-SI"/>
        </w:rPr>
        <w:lastRenderedPageBreak/>
        <w:t xml:space="preserve">Sestavni del razpisne dokumentacije so tudi vse morebitne spremembe, dopolnitve in popravki razpisne dokumentacije ter pojasnila in odgovori na vprašanja ponudnikov, objavljena na portalu javnih naročil in na spletni strani </w:t>
      </w:r>
      <w:hyperlink r:id="rId17" w:history="1">
        <w:r w:rsidRPr="002271F7">
          <w:rPr>
            <w:rFonts w:ascii="Tahoma" w:eastAsia="Times New Roman" w:hAnsi="Tahoma" w:cs="Tahoma"/>
            <w:color w:val="0000FF"/>
            <w:u w:val="single"/>
            <w:lang w:eastAsia="sl-SI"/>
          </w:rPr>
          <w:t>http://www.jhl.si/javna-narocila-iz-podjetij</w:t>
        </w:r>
      </w:hyperlink>
      <w:r w:rsidRPr="002271F7">
        <w:rPr>
          <w:rFonts w:ascii="Tahoma" w:eastAsia="Times New Roman" w:hAnsi="Tahoma" w:cs="Tahoma"/>
          <w:lang w:eastAsia="sl-SI"/>
        </w:rPr>
        <w:t>, kjer je objavljena razpisna dokumentacija, ki jih morajo ponudniki upoštevati pri pripravi ponudbene dokumentacije.</w:t>
      </w:r>
    </w:p>
    <w:p w14:paraId="05C5187F" w14:textId="77777777" w:rsidR="002271F7" w:rsidRPr="002271F7" w:rsidRDefault="002271F7" w:rsidP="008A226E">
      <w:pPr>
        <w:keepNext/>
        <w:keepLines/>
        <w:widowControl w:val="0"/>
        <w:spacing w:after="0" w:line="240" w:lineRule="auto"/>
        <w:jc w:val="both"/>
        <w:rPr>
          <w:rFonts w:ascii="Tahoma" w:eastAsia="Times New Roman" w:hAnsi="Tahoma" w:cs="Tahoma"/>
          <w:lang w:eastAsia="sl-SI"/>
        </w:rPr>
      </w:pPr>
    </w:p>
    <w:p w14:paraId="754963BA" w14:textId="77777777" w:rsidR="002271F7" w:rsidRPr="002271F7" w:rsidRDefault="002271F7" w:rsidP="008A226E">
      <w:pPr>
        <w:keepNext/>
        <w:keepLines/>
        <w:widowControl w:val="0"/>
        <w:numPr>
          <w:ilvl w:val="1"/>
          <w:numId w:val="2"/>
        </w:numPr>
        <w:spacing w:after="0" w:line="240" w:lineRule="auto"/>
        <w:jc w:val="both"/>
        <w:rPr>
          <w:rFonts w:ascii="Tahoma" w:eastAsia="Times New Roman" w:hAnsi="Tahoma" w:cs="Tahoma"/>
          <w:b/>
          <w:lang w:eastAsia="sl-SI"/>
        </w:rPr>
      </w:pPr>
      <w:r w:rsidRPr="002271F7">
        <w:rPr>
          <w:rFonts w:ascii="Tahoma" w:eastAsia="Times New Roman" w:hAnsi="Tahoma" w:cs="Tahoma"/>
          <w:b/>
          <w:lang w:eastAsia="sl-SI"/>
        </w:rPr>
        <w:t>Vsebina ponudbene dokumentacije</w:t>
      </w:r>
    </w:p>
    <w:p w14:paraId="1B83BB20" w14:textId="77777777" w:rsidR="002271F7" w:rsidRPr="002271F7" w:rsidRDefault="002271F7" w:rsidP="008A226E">
      <w:pPr>
        <w:keepNext/>
        <w:keepLines/>
        <w:widowControl w:val="0"/>
        <w:spacing w:after="0" w:line="240" w:lineRule="auto"/>
        <w:jc w:val="both"/>
        <w:rPr>
          <w:rFonts w:ascii="Tahoma" w:eastAsia="Times New Roman" w:hAnsi="Tahoma" w:cs="Tahoma"/>
          <w:lang w:val="x-none" w:eastAsia="sl-SI"/>
        </w:rPr>
      </w:pPr>
    </w:p>
    <w:p w14:paraId="27AE8B79" w14:textId="77777777" w:rsidR="002271F7" w:rsidRPr="002271F7" w:rsidRDefault="002271F7" w:rsidP="008A226E">
      <w:pPr>
        <w:keepNext/>
        <w:keepLines/>
        <w:widowControl w:val="0"/>
        <w:spacing w:after="0" w:line="240" w:lineRule="auto"/>
        <w:jc w:val="both"/>
        <w:rPr>
          <w:rFonts w:ascii="Tahoma" w:eastAsia="Times New Roman" w:hAnsi="Tahoma" w:cs="Tahoma"/>
          <w:b/>
          <w:lang w:eastAsia="sl-SI"/>
        </w:rPr>
      </w:pPr>
      <w:r w:rsidRPr="002271F7">
        <w:rPr>
          <w:rFonts w:ascii="Tahoma" w:eastAsia="Times New Roman" w:hAnsi="Tahoma" w:cs="Tahoma"/>
          <w:b/>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6E297A6B" w14:textId="77777777" w:rsidR="002271F7" w:rsidRPr="002271F7" w:rsidRDefault="002271F7" w:rsidP="008A226E">
      <w:pPr>
        <w:keepNext/>
        <w:keepLines/>
        <w:widowControl w:val="0"/>
        <w:spacing w:after="0" w:line="240" w:lineRule="auto"/>
        <w:jc w:val="both"/>
        <w:rPr>
          <w:rFonts w:ascii="Tahoma" w:eastAsia="Times New Roman" w:hAnsi="Tahoma" w:cs="Tahoma"/>
          <w:lang w:eastAsia="sl-SI"/>
        </w:rPr>
      </w:pPr>
    </w:p>
    <w:p w14:paraId="484A566D" w14:textId="77777777" w:rsidR="002271F7" w:rsidRPr="002271F7" w:rsidRDefault="002271F7" w:rsidP="008A226E">
      <w:pPr>
        <w:keepNext/>
        <w:keepLines/>
        <w:widowControl w:val="0"/>
        <w:spacing w:after="0" w:line="240" w:lineRule="auto"/>
        <w:jc w:val="both"/>
        <w:rPr>
          <w:rFonts w:ascii="Tahoma" w:eastAsia="Times New Roman" w:hAnsi="Tahoma" w:cs="Tahoma"/>
          <w:b/>
          <w:lang w:eastAsia="sl-SI"/>
        </w:rPr>
      </w:pPr>
      <w:r w:rsidRPr="002271F7">
        <w:rPr>
          <w:rFonts w:ascii="Tahoma" w:eastAsia="Times New Roman" w:hAnsi="Tahoma" w:cs="Tahoma"/>
          <w:b/>
          <w:lang w:eastAsia="sl-SI"/>
        </w:rPr>
        <w:t>Ponudbena dokumentacija, ki jo naročnik zahteva z javnim razpisom in jih mora ponudnik naložiti v informacijski sistem e-JN je navedena v nadaljevanju:</w:t>
      </w:r>
    </w:p>
    <w:p w14:paraId="7CE6AF33" w14:textId="4E116AF6" w:rsidR="00252952" w:rsidRDefault="00252952" w:rsidP="008A226E">
      <w:pPr>
        <w:keepNext/>
        <w:keepLines/>
        <w:spacing w:after="0" w:line="240" w:lineRule="auto"/>
        <w:jc w:val="both"/>
        <w:rPr>
          <w:rFonts w:ascii="Tahoma" w:eastAsia="Times New Roman" w:hAnsi="Tahoma" w:cs="Tahoma"/>
          <w:sz w:val="20"/>
          <w:szCs w:val="20"/>
          <w:lang w:eastAsia="sl-SI"/>
        </w:rPr>
      </w:pPr>
    </w:p>
    <w:p w14:paraId="5FFAEF44" w14:textId="77777777" w:rsidR="00AD6D1B" w:rsidRPr="00CC6F88" w:rsidRDefault="00AD6D1B" w:rsidP="008A226E">
      <w:pPr>
        <w:keepNext/>
        <w:keepLines/>
        <w:numPr>
          <w:ilvl w:val="0"/>
          <w:numId w:val="39"/>
        </w:numPr>
        <w:spacing w:after="0" w:line="240" w:lineRule="auto"/>
        <w:jc w:val="both"/>
        <w:rPr>
          <w:rFonts w:ascii="Tahoma" w:eastAsia="Times New Roman" w:hAnsi="Tahoma" w:cs="Tahoma"/>
          <w:b/>
          <w:color w:val="C00000"/>
          <w:sz w:val="20"/>
          <w:szCs w:val="20"/>
          <w:lang w:eastAsia="sl-SI"/>
        </w:rPr>
      </w:pPr>
      <w:r w:rsidRPr="00CC6F88">
        <w:rPr>
          <w:rFonts w:ascii="Tahoma" w:eastAsia="Times New Roman" w:hAnsi="Tahoma" w:cs="Tahoma"/>
          <w:b/>
          <w:color w:val="C00000"/>
          <w:sz w:val="20"/>
          <w:szCs w:val="20"/>
          <w:lang w:eastAsia="sl-SI"/>
        </w:rPr>
        <w:t xml:space="preserve">Razdelek </w:t>
      </w:r>
      <w:r w:rsidRPr="000826BA">
        <w:rPr>
          <w:rFonts w:ascii="Tahoma" w:eastAsia="Times New Roman" w:hAnsi="Tahoma" w:cs="Tahoma"/>
          <w:b/>
          <w:color w:val="C00000"/>
          <w:sz w:val="20"/>
          <w:szCs w:val="20"/>
          <w:lang w:eastAsia="sl-SI"/>
        </w:rPr>
        <w:t>»Skupna ponudbena vrednost«</w:t>
      </w:r>
    </w:p>
    <w:p w14:paraId="38B9EA81" w14:textId="77777777" w:rsidR="00AD6D1B" w:rsidRPr="00CC6F88" w:rsidRDefault="00AD6D1B" w:rsidP="008A226E">
      <w:pPr>
        <w:keepNext/>
        <w:keepLines/>
        <w:spacing w:after="0" w:line="240" w:lineRule="auto"/>
        <w:jc w:val="both"/>
        <w:rPr>
          <w:rFonts w:ascii="Tahoma" w:eastAsia="Times New Roman" w:hAnsi="Tahoma" w:cs="Tahoma"/>
          <w:sz w:val="20"/>
          <w:szCs w:val="20"/>
          <w:lang w:eastAsia="sl-SI"/>
        </w:rPr>
      </w:pPr>
    </w:p>
    <w:p w14:paraId="024E875C" w14:textId="1790D38E" w:rsidR="002271F7" w:rsidRPr="002271F7" w:rsidRDefault="002271F7" w:rsidP="008A226E">
      <w:pPr>
        <w:keepNext/>
        <w:keepLines/>
        <w:spacing w:after="0" w:line="240" w:lineRule="auto"/>
        <w:jc w:val="both"/>
        <w:rPr>
          <w:rFonts w:ascii="Tahoma" w:hAnsi="Tahoma" w:cs="Tahoma"/>
          <w:sz w:val="20"/>
        </w:rPr>
      </w:pPr>
      <w:r w:rsidRPr="002271F7">
        <w:rPr>
          <w:rFonts w:ascii="Tahoma" w:hAnsi="Tahoma" w:cs="Tahoma"/>
          <w:sz w:val="20"/>
        </w:rPr>
        <w:t xml:space="preserve">Ponudnik v sistem e-JN </w:t>
      </w:r>
      <w:r w:rsidRPr="002271F7">
        <w:rPr>
          <w:rFonts w:ascii="Tahoma" w:hAnsi="Tahoma" w:cs="Tahoma"/>
          <w:b/>
          <w:sz w:val="20"/>
        </w:rPr>
        <w:t>v razdelek »Skupna ponudbena vrednost«</w:t>
      </w:r>
      <w:r w:rsidRPr="002271F7">
        <w:rPr>
          <w:rFonts w:ascii="Tahoma" w:hAnsi="Tahoma" w:cs="Tahoma"/>
          <w:sz w:val="20"/>
        </w:rPr>
        <w:t xml:space="preserve"> v za to namenjeno tabelo vpiše skupni ponudbeni znesek brez davka v EUR in znesek davka v EUR. Znesek z davkom (EUR) in vsi podatki, ki prikazujejo skupno ponudbeno vrednost, se izračunajo samodejno. V </w:t>
      </w:r>
      <w:r w:rsidRPr="002271F7">
        <w:rPr>
          <w:rFonts w:ascii="Tahoma" w:hAnsi="Tahoma" w:cs="Tahoma"/>
          <w:b/>
          <w:sz w:val="20"/>
        </w:rPr>
        <w:t>del »Predračun«</w:t>
      </w:r>
      <w:r w:rsidRPr="002271F7">
        <w:rPr>
          <w:rFonts w:ascii="Tahoma" w:hAnsi="Tahoma" w:cs="Tahoma"/>
          <w:sz w:val="20"/>
        </w:rPr>
        <w:t xml:space="preserve"> pa naloži izpolnjeno in podpisano Prilogo »POVZETEK PREDRAČUNA« v pdf. obliki/formatu. »Skupna ponudbena vrednost«, ki bo vpisana v istoimenski razdelek, in dokument (Priloga »POVZETEK PREDRAČUNA), ki bo naložen kot predračun v del »Predračun«, bosta razvidna in dostopna na javnem odpiranju ponudb. </w:t>
      </w:r>
    </w:p>
    <w:p w14:paraId="66FB30CB" w14:textId="77777777" w:rsidR="00722E82" w:rsidRPr="002271F7" w:rsidRDefault="00722E82" w:rsidP="008A226E">
      <w:pPr>
        <w:keepNext/>
        <w:keepLines/>
        <w:spacing w:after="0" w:line="240" w:lineRule="auto"/>
        <w:jc w:val="both"/>
        <w:rPr>
          <w:rFonts w:ascii="Tahoma" w:eastAsia="Times New Roman" w:hAnsi="Tahoma" w:cs="Tahoma"/>
          <w:b/>
          <w:sz w:val="20"/>
          <w:szCs w:val="20"/>
          <w:lang w:eastAsia="sl-SI"/>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142"/>
      </w:tblGrid>
      <w:tr w:rsidR="006731E3" w:rsidRPr="002271F7" w14:paraId="42EBE684" w14:textId="77777777" w:rsidTr="000B20AE">
        <w:tc>
          <w:tcPr>
            <w:tcW w:w="9142" w:type="dxa"/>
          </w:tcPr>
          <w:p w14:paraId="31D13BB2" w14:textId="6DA26A32" w:rsidR="006731E3" w:rsidRPr="002271F7" w:rsidRDefault="006731E3" w:rsidP="008A226E">
            <w:pPr>
              <w:keepNext/>
              <w:keepLines/>
              <w:spacing w:after="0" w:line="240" w:lineRule="auto"/>
              <w:jc w:val="both"/>
              <w:rPr>
                <w:rFonts w:ascii="Tahoma" w:eastAsia="Times New Roman" w:hAnsi="Tahoma" w:cs="Tahoma"/>
                <w:b/>
                <w:i/>
                <w:sz w:val="20"/>
                <w:szCs w:val="20"/>
                <w:lang w:eastAsia="sl-SI"/>
              </w:rPr>
            </w:pPr>
            <w:r w:rsidRPr="002271F7">
              <w:rPr>
                <w:rFonts w:ascii="Tahoma" w:eastAsia="Times New Roman" w:hAnsi="Tahoma" w:cs="Tahoma"/>
                <w:sz w:val="20"/>
                <w:szCs w:val="20"/>
                <w:lang w:eastAsia="sl-SI"/>
              </w:rPr>
              <w:t>POVZETEK PREDRAČUNA</w:t>
            </w:r>
          </w:p>
        </w:tc>
      </w:tr>
    </w:tbl>
    <w:p w14:paraId="6EF74166" w14:textId="77777777" w:rsidR="00CC6F88" w:rsidRPr="002271F7" w:rsidRDefault="00CC6F88" w:rsidP="008A226E">
      <w:pPr>
        <w:keepNext/>
        <w:keepLines/>
        <w:spacing w:after="0" w:line="240" w:lineRule="auto"/>
        <w:rPr>
          <w:rFonts w:ascii="Tahoma" w:eastAsia="Times New Roman" w:hAnsi="Tahoma" w:cs="Tahoma"/>
          <w:b/>
          <w:color w:val="FF0000"/>
          <w:sz w:val="20"/>
          <w:szCs w:val="20"/>
          <w:lang w:eastAsia="sl-SI"/>
        </w:rPr>
      </w:pPr>
    </w:p>
    <w:p w14:paraId="1D3FC19E" w14:textId="5A5ED86E" w:rsidR="00BA6FE8" w:rsidRDefault="00BA6FE8" w:rsidP="008A226E">
      <w:pPr>
        <w:keepNext/>
        <w:keepLines/>
        <w:widowControl w:val="0"/>
        <w:spacing w:after="0" w:line="240" w:lineRule="auto"/>
        <w:jc w:val="both"/>
        <w:rPr>
          <w:rFonts w:ascii="Tahoma" w:hAnsi="Tahoma" w:cs="Tahoma"/>
        </w:rPr>
      </w:pPr>
      <w:r w:rsidRPr="00535F65">
        <w:rPr>
          <w:rFonts w:ascii="Tahoma" w:hAnsi="Tahoma" w:cs="Tahoma"/>
        </w:rPr>
        <w:t xml:space="preserve">V primeru razhajanj med podatki navedenimi v razdelku »Skupna ponudbena vrednost«, podatki v Prilogi »POVZETEK PREDRAČUNA« - naloženim v razdelek »Skupna ponudbena cena«, del »Predračun«, in </w:t>
      </w:r>
      <w:r>
        <w:rPr>
          <w:rFonts w:ascii="Tahoma" w:hAnsi="Tahoma" w:cs="Tahoma"/>
        </w:rPr>
        <w:t xml:space="preserve">Prilogo 2/1 s </w:t>
      </w:r>
      <w:r w:rsidRPr="00535F65">
        <w:rPr>
          <w:rFonts w:ascii="Tahoma" w:hAnsi="Tahoma" w:cs="Tahoma"/>
        </w:rPr>
        <w:t>celotnim izpolnjenim ponudbenim predračunom</w:t>
      </w:r>
      <w:r>
        <w:rPr>
          <w:rFonts w:ascii="Tahoma" w:hAnsi="Tahoma" w:cs="Tahoma"/>
        </w:rPr>
        <w:t xml:space="preserve"> popisa storitev</w:t>
      </w:r>
      <w:r w:rsidRPr="00535F65">
        <w:rPr>
          <w:rFonts w:ascii="Tahoma" w:hAnsi="Tahoma" w:cs="Tahoma"/>
        </w:rPr>
        <w:t xml:space="preserve"> v pdf. format - naloženim v razdelek »Dokumenti«, del »Ostale priloge«, kot veljavni štejejo podatki</w:t>
      </w:r>
      <w:r>
        <w:rPr>
          <w:rFonts w:ascii="Tahoma" w:hAnsi="Tahoma" w:cs="Tahoma"/>
        </w:rPr>
        <w:t xml:space="preserve"> v Prilogi 2/1 s celotnim p</w:t>
      </w:r>
      <w:r w:rsidRPr="00535F65">
        <w:rPr>
          <w:rFonts w:ascii="Tahoma" w:hAnsi="Tahoma" w:cs="Tahoma"/>
        </w:rPr>
        <w:t>onudben</w:t>
      </w:r>
      <w:r>
        <w:rPr>
          <w:rFonts w:ascii="Tahoma" w:hAnsi="Tahoma" w:cs="Tahoma"/>
        </w:rPr>
        <w:t>im</w:t>
      </w:r>
      <w:r w:rsidRPr="00535F65">
        <w:rPr>
          <w:rFonts w:ascii="Tahoma" w:hAnsi="Tahoma" w:cs="Tahoma"/>
        </w:rPr>
        <w:t xml:space="preserve"> predračun</w:t>
      </w:r>
      <w:r>
        <w:rPr>
          <w:rFonts w:ascii="Tahoma" w:hAnsi="Tahoma" w:cs="Tahoma"/>
        </w:rPr>
        <w:t>om</w:t>
      </w:r>
      <w:r w:rsidRPr="00535F65">
        <w:rPr>
          <w:rFonts w:ascii="Tahoma" w:hAnsi="Tahoma" w:cs="Tahoma"/>
        </w:rPr>
        <w:t xml:space="preserve"> </w:t>
      </w:r>
      <w:r>
        <w:rPr>
          <w:rFonts w:ascii="Tahoma" w:hAnsi="Tahoma" w:cs="Tahoma"/>
        </w:rPr>
        <w:t xml:space="preserve">popisa storitev </w:t>
      </w:r>
      <w:r w:rsidRPr="00535F65">
        <w:rPr>
          <w:rFonts w:ascii="Tahoma" w:hAnsi="Tahoma" w:cs="Tahoma"/>
        </w:rPr>
        <w:t>v pdf. format, ki je predložen v razdelku »Dokumenti«, del »Ostale priloge«.</w:t>
      </w:r>
    </w:p>
    <w:p w14:paraId="31F39E78" w14:textId="77777777" w:rsidR="00BA6FE8" w:rsidRDefault="00BA6FE8" w:rsidP="008A226E">
      <w:pPr>
        <w:keepNext/>
        <w:keepLines/>
        <w:widowControl w:val="0"/>
        <w:spacing w:after="0" w:line="240" w:lineRule="auto"/>
        <w:jc w:val="both"/>
        <w:rPr>
          <w:rFonts w:ascii="Tahoma" w:hAnsi="Tahoma" w:cs="Tahoma"/>
        </w:rPr>
      </w:pPr>
    </w:p>
    <w:p w14:paraId="6A1333CA" w14:textId="77777777" w:rsidR="00BA6FE8" w:rsidRPr="00682619" w:rsidRDefault="00BA6FE8" w:rsidP="008A226E">
      <w:pPr>
        <w:keepNext/>
        <w:keepLines/>
        <w:spacing w:after="0" w:line="240" w:lineRule="auto"/>
        <w:jc w:val="both"/>
        <w:rPr>
          <w:rFonts w:ascii="Tahoma" w:hAnsi="Tahoma" w:cs="Tahoma"/>
        </w:rPr>
      </w:pPr>
      <w:r w:rsidRPr="00682619">
        <w:rPr>
          <w:rFonts w:ascii="Tahoma" w:hAnsi="Tahoma" w:cs="Tahoma"/>
        </w:rPr>
        <w:t xml:space="preserve">Izpolnjen predračun popisa storitev v excel formatu ponudnik naloži v razdelek </w:t>
      </w:r>
      <w:r w:rsidRPr="00682619">
        <w:rPr>
          <w:rFonts w:ascii="Tahoma" w:hAnsi="Tahoma" w:cs="Tahoma"/>
          <w:b/>
        </w:rPr>
        <w:t>»DOKUMENTI, del Ostale priloge«</w:t>
      </w:r>
      <w:r w:rsidRPr="00682619">
        <w:rPr>
          <w:rFonts w:ascii="Tahoma" w:hAnsi="Tahoma" w:cs="Tahoma"/>
        </w:rPr>
        <w:t xml:space="preserve">. </w:t>
      </w:r>
    </w:p>
    <w:p w14:paraId="6EC23EE5" w14:textId="77777777" w:rsidR="00BA6FE8" w:rsidRPr="002271F7" w:rsidRDefault="00BA6FE8" w:rsidP="008A226E">
      <w:pPr>
        <w:keepNext/>
        <w:keepLines/>
        <w:widowControl w:val="0"/>
        <w:spacing w:after="0" w:line="240" w:lineRule="auto"/>
        <w:jc w:val="both"/>
        <w:rPr>
          <w:rFonts w:ascii="Tahoma" w:hAnsi="Tahoma" w:cs="Tahoma"/>
          <w:sz w:val="20"/>
          <w:szCs w:val="20"/>
        </w:rPr>
      </w:pPr>
    </w:p>
    <w:p w14:paraId="510B3D22" w14:textId="77777777" w:rsidR="002271F7" w:rsidRPr="002271F7" w:rsidRDefault="002271F7" w:rsidP="008A226E">
      <w:pPr>
        <w:keepNext/>
        <w:keepLines/>
        <w:numPr>
          <w:ilvl w:val="0"/>
          <w:numId w:val="39"/>
        </w:numPr>
        <w:spacing w:after="0" w:line="240" w:lineRule="auto"/>
        <w:jc w:val="both"/>
        <w:rPr>
          <w:rFonts w:ascii="Tahoma" w:eastAsia="Times New Roman" w:hAnsi="Tahoma" w:cs="Tahoma"/>
          <w:b/>
          <w:color w:val="FF0000"/>
          <w:sz w:val="20"/>
          <w:szCs w:val="20"/>
          <w:lang w:eastAsia="sl-SI"/>
        </w:rPr>
      </w:pPr>
      <w:r w:rsidRPr="002271F7">
        <w:rPr>
          <w:rFonts w:ascii="Tahoma" w:eastAsia="Times New Roman" w:hAnsi="Tahoma" w:cs="Tahoma"/>
          <w:b/>
          <w:color w:val="FF0000"/>
          <w:sz w:val="20"/>
          <w:szCs w:val="20"/>
          <w:lang w:eastAsia="sl-SI"/>
        </w:rPr>
        <w:t xml:space="preserve">Razdelek »ESPD« </w:t>
      </w:r>
    </w:p>
    <w:p w14:paraId="37351DAA" w14:textId="77777777" w:rsidR="002271F7" w:rsidRPr="002271F7" w:rsidRDefault="002271F7" w:rsidP="008A226E">
      <w:pPr>
        <w:keepNext/>
        <w:keepLines/>
        <w:spacing w:after="0" w:line="240" w:lineRule="auto"/>
        <w:ind w:left="360"/>
        <w:jc w:val="both"/>
        <w:rPr>
          <w:rFonts w:ascii="Tahoma" w:eastAsia="Times New Roman" w:hAnsi="Tahoma" w:cs="Tahoma"/>
          <w:b/>
          <w:sz w:val="20"/>
          <w:szCs w:val="20"/>
          <w:lang w:eastAsia="sl-SI"/>
        </w:rPr>
      </w:pPr>
    </w:p>
    <w:p w14:paraId="0BBFD435" w14:textId="67F211D8" w:rsidR="002271F7" w:rsidRPr="002271F7" w:rsidRDefault="002271F7" w:rsidP="008A226E">
      <w:pPr>
        <w:keepNext/>
        <w:keepLines/>
        <w:spacing w:after="0" w:line="240" w:lineRule="auto"/>
        <w:jc w:val="both"/>
        <w:rPr>
          <w:rFonts w:ascii="Tahoma" w:eastAsia="Times New Roman" w:hAnsi="Tahoma" w:cs="Tahoma"/>
          <w:sz w:val="20"/>
          <w:szCs w:val="20"/>
          <w:lang w:eastAsia="sl-SI"/>
        </w:rPr>
      </w:pPr>
      <w:r w:rsidRPr="002271F7">
        <w:rPr>
          <w:rFonts w:ascii="Tahoma" w:eastAsia="Times New Roman" w:hAnsi="Tahoma" w:cs="Tahoma"/>
          <w:sz w:val="20"/>
          <w:szCs w:val="20"/>
          <w:lang w:eastAsia="sl-SI"/>
        </w:rPr>
        <w:t xml:space="preserve">Gospodarski subjekt s podpisom ESPD obrazca izrecno izjavlja, da sprejema pogoje razpisa, osnutek </w:t>
      </w:r>
      <w:r w:rsidR="00567AE8">
        <w:rPr>
          <w:rFonts w:ascii="Tahoma" w:eastAsia="Times New Roman" w:hAnsi="Tahoma" w:cs="Tahoma"/>
          <w:sz w:val="20"/>
          <w:szCs w:val="20"/>
          <w:lang w:eastAsia="sl-SI"/>
        </w:rPr>
        <w:t>okvirnega sporazuma</w:t>
      </w:r>
      <w:r w:rsidRPr="002271F7">
        <w:rPr>
          <w:rFonts w:ascii="Tahoma" w:eastAsia="Times New Roman" w:hAnsi="Tahoma" w:cs="Tahoma"/>
          <w:sz w:val="20"/>
          <w:szCs w:val="20"/>
          <w:lang w:eastAsia="sl-SI"/>
        </w:rPr>
        <w:t xml:space="preserve"> in da izpolnjuje vse pogoje, za izvedbo naročila.</w:t>
      </w:r>
    </w:p>
    <w:p w14:paraId="593CB9BD" w14:textId="77777777" w:rsidR="002271F7" w:rsidRPr="002271F7" w:rsidRDefault="002271F7" w:rsidP="008A226E">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2271F7" w:rsidRPr="002271F7" w14:paraId="01FBFBE2" w14:textId="77777777" w:rsidTr="00424943">
        <w:tc>
          <w:tcPr>
            <w:tcW w:w="9424" w:type="dxa"/>
            <w:tcBorders>
              <w:top w:val="single" w:sz="4" w:space="0" w:color="auto"/>
              <w:bottom w:val="single" w:sz="4" w:space="0" w:color="auto"/>
            </w:tcBorders>
          </w:tcPr>
          <w:p w14:paraId="09AE6241" w14:textId="77777777" w:rsidR="002271F7" w:rsidRPr="002271F7" w:rsidRDefault="002271F7" w:rsidP="008A226E">
            <w:pPr>
              <w:keepNext/>
              <w:keepLines/>
              <w:spacing w:after="0" w:line="240" w:lineRule="auto"/>
              <w:jc w:val="both"/>
              <w:rPr>
                <w:rFonts w:ascii="Tahoma" w:eastAsia="Times New Roman" w:hAnsi="Tahoma" w:cs="Tahoma"/>
                <w:b/>
                <w:bCs/>
                <w:i/>
                <w:iCs/>
                <w:sz w:val="20"/>
                <w:szCs w:val="20"/>
                <w:lang w:eastAsia="sl-SI"/>
              </w:rPr>
            </w:pPr>
            <w:r w:rsidRPr="002271F7">
              <w:rPr>
                <w:rFonts w:ascii="Tahoma" w:eastAsia="Times New Roman" w:hAnsi="Tahoma" w:cs="Tahoma"/>
                <w:sz w:val="20"/>
                <w:szCs w:val="20"/>
                <w:lang w:eastAsia="sl-SI"/>
              </w:rPr>
              <w:t xml:space="preserve">UGOTAVLJANJE SPOSOBNOSTI TER SPREJEMANJE POGOJEV RAZPISNE DOKUMENTACIJE – </w:t>
            </w:r>
            <w:r w:rsidRPr="002271F7">
              <w:rPr>
                <w:rFonts w:ascii="Tahoma" w:eastAsia="Times New Roman" w:hAnsi="Tahoma" w:cs="Tahoma"/>
                <w:b/>
                <w:sz w:val="20"/>
                <w:szCs w:val="20"/>
                <w:lang w:eastAsia="sl-SI"/>
              </w:rPr>
              <w:t>ESPD - ponudnik</w:t>
            </w:r>
          </w:p>
        </w:tc>
      </w:tr>
    </w:tbl>
    <w:p w14:paraId="3AFABD48" w14:textId="77777777" w:rsidR="002271F7" w:rsidRPr="002271F7" w:rsidRDefault="002271F7" w:rsidP="008A226E">
      <w:pPr>
        <w:keepNext/>
        <w:keepLines/>
        <w:spacing w:after="0" w:line="240" w:lineRule="auto"/>
        <w:jc w:val="both"/>
        <w:rPr>
          <w:rFonts w:ascii="Tahoma" w:hAnsi="Tahoma" w:cs="Tahoma"/>
          <w:sz w:val="20"/>
          <w:szCs w:val="20"/>
        </w:rPr>
      </w:pPr>
      <w:r w:rsidRPr="002271F7">
        <w:rPr>
          <w:rFonts w:ascii="Tahoma" w:hAnsi="Tahoma" w:cs="Tahoma"/>
          <w:sz w:val="20"/>
          <w:szCs w:val="20"/>
        </w:rPr>
        <w:t xml:space="preserve">Ponudnik (vodilni partner) mora prilogo »ESPD« izpolniti ter v informacijski sistem e-JN </w:t>
      </w:r>
      <w:r w:rsidRPr="002271F7">
        <w:rPr>
          <w:rFonts w:ascii="Tahoma" w:hAnsi="Tahoma" w:cs="Tahoma"/>
          <w:b/>
          <w:sz w:val="20"/>
          <w:szCs w:val="20"/>
        </w:rPr>
        <w:t>v razdelek »ESPD–ponudnik«</w:t>
      </w:r>
      <w:r w:rsidRPr="002271F7">
        <w:rPr>
          <w:rFonts w:ascii="Tahoma" w:hAnsi="Tahoma" w:cs="Tahoma"/>
          <w:sz w:val="20"/>
          <w:szCs w:val="20"/>
        </w:rPr>
        <w:t xml:space="preserve"> naložiti elektronsko podpisan ESPD v </w:t>
      </w:r>
      <w:proofErr w:type="spellStart"/>
      <w:r w:rsidRPr="002271F7">
        <w:rPr>
          <w:rFonts w:ascii="Tahoma" w:hAnsi="Tahoma" w:cs="Tahoma"/>
          <w:sz w:val="20"/>
          <w:szCs w:val="20"/>
        </w:rPr>
        <w:t>xml</w:t>
      </w:r>
      <w:proofErr w:type="spellEnd"/>
      <w:r w:rsidRPr="002271F7">
        <w:rPr>
          <w:rFonts w:ascii="Tahoma" w:hAnsi="Tahoma" w:cs="Tahoma"/>
          <w:sz w:val="20"/>
          <w:szCs w:val="20"/>
        </w:rPr>
        <w:t xml:space="preserve">. obliki ali nepodpisan ESPD v </w:t>
      </w:r>
      <w:proofErr w:type="spellStart"/>
      <w:r w:rsidRPr="002271F7">
        <w:rPr>
          <w:rFonts w:ascii="Tahoma" w:hAnsi="Tahoma" w:cs="Tahoma"/>
          <w:sz w:val="20"/>
          <w:szCs w:val="20"/>
        </w:rPr>
        <w:t>xml</w:t>
      </w:r>
      <w:proofErr w:type="spellEnd"/>
      <w:r w:rsidRPr="002271F7">
        <w:rPr>
          <w:rFonts w:ascii="Tahoma" w:hAnsi="Tahoma" w:cs="Tahoma"/>
          <w:sz w:val="20"/>
          <w:szCs w:val="20"/>
        </w:rPr>
        <w:t xml:space="preserve">. obliki, </w:t>
      </w:r>
      <w:bookmarkStart w:id="18" w:name="_Hlk531606225"/>
      <w:r w:rsidRPr="002271F7">
        <w:rPr>
          <w:rFonts w:ascii="Tahoma" w:hAnsi="Tahoma" w:cs="Tahoma"/>
          <w:sz w:val="20"/>
          <w:szCs w:val="20"/>
        </w:rPr>
        <w:t>pri čemer se v slednjem primeru v skladu Splošnimi pogoji uporabe informacijskega sistema e-JN šteje, da je oddan pravno zavezujoč dokument, ki ima enako veljavnost kot podpisan</w:t>
      </w:r>
      <w:bookmarkEnd w:id="18"/>
      <w:r w:rsidRPr="002271F7">
        <w:rPr>
          <w:rFonts w:ascii="Tahoma" w:hAnsi="Tahoma" w:cs="Tahoma"/>
          <w:sz w:val="20"/>
          <w:szCs w:val="20"/>
        </w:rPr>
        <w:t xml:space="preserve">. </w:t>
      </w:r>
    </w:p>
    <w:p w14:paraId="403C4521" w14:textId="77777777" w:rsidR="002271F7" w:rsidRPr="002271F7" w:rsidRDefault="002271F7" w:rsidP="008A226E">
      <w:pPr>
        <w:keepNext/>
        <w:keepLines/>
        <w:spacing w:after="0" w:line="240" w:lineRule="auto"/>
        <w:jc w:val="both"/>
        <w:rPr>
          <w:rFonts w:ascii="Tahoma" w:eastAsia="Times New Roman" w:hAnsi="Tahoma" w:cs="Tahoma"/>
          <w:sz w:val="20"/>
          <w:szCs w:val="20"/>
          <w:lang w:eastAsia="sl-SI"/>
        </w:rPr>
      </w:pPr>
    </w:p>
    <w:p w14:paraId="6334E8E4" w14:textId="77777777" w:rsidR="002271F7" w:rsidRPr="002271F7" w:rsidRDefault="002271F7" w:rsidP="008A226E">
      <w:pPr>
        <w:keepNext/>
        <w:keepLines/>
        <w:spacing w:after="0" w:line="240" w:lineRule="auto"/>
        <w:jc w:val="both"/>
        <w:rPr>
          <w:rFonts w:ascii="Tahoma" w:hAnsi="Tahoma" w:cs="Tahoma"/>
          <w:sz w:val="20"/>
          <w:szCs w:val="20"/>
        </w:rPr>
      </w:pPr>
      <w:r w:rsidRPr="002271F7">
        <w:rPr>
          <w:rFonts w:ascii="Tahoma" w:hAnsi="Tahoma" w:cs="Tahoma"/>
          <w:sz w:val="20"/>
          <w:szCs w:val="20"/>
        </w:rPr>
        <w:t xml:space="preserve">Ponudnik mora svoj obrazec ESPD tudi izpolniti in ga ročno/fizično podpisanega v .pdf format naložiti na informacijski sistem e-JN </w:t>
      </w:r>
      <w:r w:rsidRPr="002271F7">
        <w:rPr>
          <w:rFonts w:ascii="Tahoma" w:hAnsi="Tahoma" w:cs="Tahoma"/>
          <w:b/>
          <w:sz w:val="20"/>
          <w:szCs w:val="20"/>
        </w:rPr>
        <w:t>v razdelek »Ostale priloge«</w:t>
      </w:r>
      <w:r w:rsidRPr="002271F7">
        <w:rPr>
          <w:rFonts w:ascii="Tahoma" w:hAnsi="Tahoma" w:cs="Tahoma"/>
          <w:sz w:val="20"/>
          <w:szCs w:val="20"/>
        </w:rPr>
        <w:t xml:space="preserve">. </w:t>
      </w:r>
    </w:p>
    <w:p w14:paraId="7FD74DDD" w14:textId="77777777" w:rsidR="002271F7" w:rsidRPr="002271F7" w:rsidRDefault="002271F7" w:rsidP="008A226E">
      <w:pPr>
        <w:keepNext/>
        <w:keepLines/>
        <w:spacing w:after="0" w:line="240" w:lineRule="auto"/>
        <w:jc w:val="both"/>
        <w:rPr>
          <w:rFonts w:ascii="Tahoma" w:eastAsia="Times New Roman" w:hAnsi="Tahoma" w:cs="Tahoma"/>
          <w:sz w:val="20"/>
          <w:szCs w:val="20"/>
          <w:lang w:eastAsia="sl-SI"/>
        </w:rPr>
      </w:pPr>
    </w:p>
    <w:p w14:paraId="01D30BBA" w14:textId="77777777" w:rsidR="002271F7" w:rsidRPr="002271F7" w:rsidRDefault="002271F7" w:rsidP="008A226E">
      <w:pPr>
        <w:keepNext/>
        <w:keepLines/>
        <w:numPr>
          <w:ilvl w:val="0"/>
          <w:numId w:val="39"/>
        </w:numPr>
        <w:spacing w:after="0" w:line="240" w:lineRule="auto"/>
        <w:jc w:val="both"/>
        <w:rPr>
          <w:rFonts w:ascii="Tahoma" w:eastAsia="Times New Roman" w:hAnsi="Tahoma" w:cs="Tahoma"/>
          <w:b/>
          <w:color w:val="FF0000"/>
          <w:sz w:val="20"/>
          <w:szCs w:val="20"/>
          <w:lang w:eastAsia="sl-SI"/>
        </w:rPr>
      </w:pPr>
      <w:r w:rsidRPr="002271F7">
        <w:rPr>
          <w:rFonts w:ascii="Tahoma" w:eastAsia="Times New Roman" w:hAnsi="Tahoma" w:cs="Tahoma"/>
          <w:b/>
          <w:color w:val="FF0000"/>
          <w:sz w:val="20"/>
          <w:szCs w:val="20"/>
          <w:lang w:eastAsia="sl-SI"/>
        </w:rPr>
        <w:t>Razdelek »Sodelujoči«, del »ESPD – ostali sodelujoči«</w:t>
      </w:r>
    </w:p>
    <w:p w14:paraId="18759C8A" w14:textId="77777777" w:rsidR="002271F7" w:rsidRPr="002271F7" w:rsidRDefault="002271F7" w:rsidP="008A226E">
      <w:pPr>
        <w:keepNext/>
        <w:keepLines/>
        <w:spacing w:after="0" w:line="240" w:lineRule="auto"/>
        <w:jc w:val="both"/>
        <w:rPr>
          <w:rFonts w:ascii="Tahoma" w:eastAsia="Times New Roman" w:hAnsi="Tahoma" w:cs="Tahoma"/>
          <w:sz w:val="20"/>
          <w:szCs w:val="20"/>
          <w:lang w:eastAsia="sl-SI"/>
        </w:rPr>
      </w:pPr>
    </w:p>
    <w:p w14:paraId="730315ED" w14:textId="77777777" w:rsidR="002271F7" w:rsidRPr="002271F7" w:rsidRDefault="002271F7" w:rsidP="008A226E">
      <w:pPr>
        <w:keepNext/>
        <w:keepLines/>
        <w:spacing w:after="0" w:line="240" w:lineRule="auto"/>
        <w:jc w:val="both"/>
        <w:rPr>
          <w:rFonts w:ascii="Tahoma" w:eastAsia="Times New Roman" w:hAnsi="Tahoma" w:cs="Tahoma"/>
          <w:sz w:val="20"/>
          <w:szCs w:val="20"/>
          <w:lang w:eastAsia="sl-SI"/>
        </w:rPr>
      </w:pPr>
      <w:r w:rsidRPr="002271F7">
        <w:rPr>
          <w:rFonts w:ascii="Tahoma" w:eastAsia="Times New Roman" w:hAnsi="Tahoma" w:cs="Tahoma"/>
          <w:sz w:val="20"/>
          <w:szCs w:val="20"/>
          <w:lang w:eastAsia="sl-SI"/>
        </w:rPr>
        <w:lastRenderedPageBreak/>
        <w:t xml:space="preserve">Za ostale sodelujoče ponudnik v razdelek »ESPD – ostali sodelujoči« priloži podpisane ESPD v pdf. formatu, ali v elektronski obliki podpisan </w:t>
      </w:r>
      <w:proofErr w:type="spellStart"/>
      <w:r w:rsidRPr="002271F7">
        <w:rPr>
          <w:rFonts w:ascii="Tahoma" w:eastAsia="Times New Roman" w:hAnsi="Tahoma" w:cs="Tahoma"/>
          <w:sz w:val="20"/>
          <w:szCs w:val="20"/>
          <w:lang w:eastAsia="sl-SI"/>
        </w:rPr>
        <w:t>xml</w:t>
      </w:r>
      <w:proofErr w:type="spellEnd"/>
      <w:r w:rsidRPr="002271F7">
        <w:rPr>
          <w:rFonts w:ascii="Tahoma" w:eastAsia="Times New Roman" w:hAnsi="Tahoma" w:cs="Tahoma"/>
          <w:sz w:val="20"/>
          <w:szCs w:val="20"/>
          <w:lang w:eastAsia="sl-SI"/>
        </w:rPr>
        <w:t>.</w:t>
      </w:r>
    </w:p>
    <w:p w14:paraId="586D13FE" w14:textId="77777777" w:rsidR="002271F7" w:rsidRPr="002271F7" w:rsidRDefault="002271F7" w:rsidP="008A226E">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2271F7" w:rsidRPr="002271F7" w14:paraId="2BFA2297" w14:textId="77777777" w:rsidTr="00424943">
        <w:tc>
          <w:tcPr>
            <w:tcW w:w="9424" w:type="dxa"/>
            <w:tcBorders>
              <w:top w:val="single" w:sz="4" w:space="0" w:color="auto"/>
              <w:bottom w:val="single" w:sz="4" w:space="0" w:color="auto"/>
            </w:tcBorders>
          </w:tcPr>
          <w:p w14:paraId="6BA4CA84" w14:textId="77777777" w:rsidR="002271F7" w:rsidRPr="002271F7" w:rsidRDefault="002271F7" w:rsidP="008A226E">
            <w:pPr>
              <w:keepNext/>
              <w:keepLines/>
              <w:spacing w:after="0" w:line="240" w:lineRule="auto"/>
              <w:jc w:val="both"/>
              <w:rPr>
                <w:rFonts w:ascii="Tahoma" w:eastAsia="Times New Roman" w:hAnsi="Tahoma" w:cs="Tahoma"/>
                <w:b/>
                <w:bCs/>
                <w:i/>
                <w:iCs/>
                <w:sz w:val="20"/>
                <w:szCs w:val="20"/>
                <w:lang w:eastAsia="sl-SI"/>
              </w:rPr>
            </w:pPr>
            <w:r w:rsidRPr="002271F7">
              <w:rPr>
                <w:rFonts w:ascii="Tahoma" w:eastAsia="Times New Roman" w:hAnsi="Tahoma" w:cs="Tahoma"/>
                <w:sz w:val="20"/>
                <w:szCs w:val="20"/>
                <w:lang w:eastAsia="sl-SI"/>
              </w:rPr>
              <w:t xml:space="preserve">UGOTAVLJANJE SPOSOBNOSTI TER SPREJEMANJE POGOJEV RAZPISNE DOKUMENTACIJE – </w:t>
            </w:r>
            <w:r w:rsidRPr="002271F7">
              <w:rPr>
                <w:rFonts w:ascii="Tahoma" w:eastAsia="Times New Roman" w:hAnsi="Tahoma" w:cs="Tahoma"/>
                <w:b/>
                <w:sz w:val="20"/>
                <w:szCs w:val="20"/>
                <w:lang w:eastAsia="sl-SI"/>
              </w:rPr>
              <w:t>ESPD - ostali sodelujoči</w:t>
            </w:r>
          </w:p>
        </w:tc>
      </w:tr>
    </w:tbl>
    <w:p w14:paraId="360DBF6A" w14:textId="77777777" w:rsidR="002271F7" w:rsidRPr="002271F7" w:rsidRDefault="002271F7" w:rsidP="008A226E">
      <w:pPr>
        <w:keepNext/>
        <w:keepLines/>
        <w:spacing w:after="0" w:line="240" w:lineRule="auto"/>
        <w:jc w:val="both"/>
        <w:rPr>
          <w:rFonts w:ascii="Tahoma" w:hAnsi="Tahoma" w:cs="Tahoma"/>
          <w:sz w:val="20"/>
          <w:szCs w:val="20"/>
        </w:rPr>
      </w:pPr>
    </w:p>
    <w:p w14:paraId="48752710" w14:textId="77777777" w:rsidR="002271F7" w:rsidRPr="002271F7" w:rsidRDefault="002271F7" w:rsidP="008A226E">
      <w:pPr>
        <w:keepNext/>
        <w:keepLines/>
        <w:spacing w:after="0" w:line="240" w:lineRule="auto"/>
        <w:jc w:val="both"/>
        <w:rPr>
          <w:rFonts w:ascii="Tahoma" w:hAnsi="Tahoma" w:cs="Tahoma"/>
          <w:bCs/>
          <w:sz w:val="20"/>
          <w:szCs w:val="20"/>
        </w:rPr>
      </w:pPr>
      <w:r w:rsidRPr="002271F7">
        <w:rPr>
          <w:rFonts w:ascii="Tahoma" w:hAnsi="Tahoma" w:cs="Tahoma"/>
          <w:sz w:val="20"/>
          <w:szCs w:val="20"/>
        </w:rPr>
        <w:t>Gospodarski subjekt, ki oddaja ponudbo preko informacijskega sistema e-JN mora za posameznega partnerja iz skupine ponudnikov ter za vse v ponudbi navedene podizvajalce</w:t>
      </w:r>
      <w:r w:rsidRPr="002271F7">
        <w:rPr>
          <w:rFonts w:ascii="Tahoma" w:hAnsi="Tahoma" w:cs="Tahoma"/>
          <w:iCs/>
          <w:sz w:val="20"/>
          <w:szCs w:val="20"/>
        </w:rPr>
        <w:t xml:space="preserve"> in/ali za vse ostale subjekte, katerih zmogljivost uporablja ponudnik,</w:t>
      </w:r>
      <w:r w:rsidRPr="002271F7">
        <w:rPr>
          <w:rFonts w:ascii="Tahoma" w:hAnsi="Tahoma" w:cs="Tahoma"/>
          <w:sz w:val="20"/>
          <w:szCs w:val="20"/>
        </w:rPr>
        <w:t xml:space="preserve"> v razdelek »ESPD – ostali sodelujoči«,</w:t>
      </w:r>
      <w:r w:rsidRPr="002271F7">
        <w:rPr>
          <w:rFonts w:ascii="Tahoma" w:hAnsi="Tahoma" w:cs="Tahoma"/>
          <w:b/>
          <w:sz w:val="20"/>
          <w:szCs w:val="20"/>
        </w:rPr>
        <w:t xml:space="preserve"> </w:t>
      </w:r>
      <w:r w:rsidRPr="002271F7">
        <w:rPr>
          <w:rFonts w:ascii="Tahoma" w:hAnsi="Tahoma" w:cs="Tahoma"/>
          <w:sz w:val="20"/>
          <w:szCs w:val="20"/>
        </w:rPr>
        <w:t xml:space="preserve">naložiti </w:t>
      </w:r>
      <w:r w:rsidRPr="002271F7">
        <w:rPr>
          <w:rFonts w:ascii="Tahoma" w:hAnsi="Tahoma" w:cs="Tahoma"/>
          <w:bCs/>
          <w:sz w:val="20"/>
          <w:szCs w:val="20"/>
        </w:rPr>
        <w:t xml:space="preserve">podpisane ESPD v pdf. formatu, ali v elektronski obliki podpisan </w:t>
      </w:r>
      <w:proofErr w:type="spellStart"/>
      <w:r w:rsidRPr="002271F7">
        <w:rPr>
          <w:rFonts w:ascii="Tahoma" w:hAnsi="Tahoma" w:cs="Tahoma"/>
          <w:bCs/>
          <w:sz w:val="20"/>
          <w:szCs w:val="20"/>
        </w:rPr>
        <w:t>xml</w:t>
      </w:r>
      <w:proofErr w:type="spellEnd"/>
      <w:r w:rsidRPr="002271F7">
        <w:rPr>
          <w:rFonts w:ascii="Tahoma" w:hAnsi="Tahoma" w:cs="Tahoma"/>
          <w:bCs/>
          <w:sz w:val="20"/>
          <w:szCs w:val="20"/>
        </w:rPr>
        <w:t>.</w:t>
      </w:r>
    </w:p>
    <w:p w14:paraId="51687DAF" w14:textId="77777777" w:rsidR="002271F7" w:rsidRPr="002271F7" w:rsidRDefault="002271F7" w:rsidP="008A226E">
      <w:pPr>
        <w:keepNext/>
        <w:keepLines/>
        <w:spacing w:after="0" w:line="240" w:lineRule="auto"/>
        <w:jc w:val="both"/>
        <w:rPr>
          <w:rFonts w:ascii="Tahoma" w:hAnsi="Tahoma" w:cs="Tahoma"/>
          <w:sz w:val="20"/>
          <w:szCs w:val="20"/>
        </w:rPr>
      </w:pPr>
    </w:p>
    <w:p w14:paraId="30AA797E" w14:textId="77777777" w:rsidR="002271F7" w:rsidRPr="002271F7" w:rsidRDefault="002271F7" w:rsidP="008A226E">
      <w:pPr>
        <w:keepNext/>
        <w:keepLines/>
        <w:spacing w:after="0" w:line="240" w:lineRule="auto"/>
        <w:jc w:val="both"/>
        <w:rPr>
          <w:rFonts w:ascii="Tahoma" w:hAnsi="Tahoma" w:cs="Tahoma"/>
          <w:sz w:val="20"/>
          <w:szCs w:val="20"/>
        </w:rPr>
      </w:pPr>
      <w:r w:rsidRPr="002271F7">
        <w:rPr>
          <w:rFonts w:ascii="Tahoma" w:hAnsi="Tahoma" w:cs="Tahoma"/>
          <w:sz w:val="20"/>
          <w:szCs w:val="20"/>
        </w:rPr>
        <w:t>Priloge ni potrebno priložiti v kolikor ponudnik v ponudbi nastopa samostojno oziroma v ponudbi ne nominira nobenega podizvajalca in glede pogojev v zvezi z ekonomskim in finančnim položajem ter tehnično in strokovno sposobnostjo, ne uporabi zmogljivosti drugih subjektov.</w:t>
      </w:r>
    </w:p>
    <w:p w14:paraId="1703A53A" w14:textId="77777777" w:rsidR="002271F7" w:rsidRPr="002271F7" w:rsidRDefault="002271F7" w:rsidP="008A226E">
      <w:pPr>
        <w:keepNext/>
        <w:keepLines/>
        <w:widowControl w:val="0"/>
        <w:spacing w:after="0" w:line="240" w:lineRule="auto"/>
        <w:jc w:val="both"/>
        <w:rPr>
          <w:rFonts w:ascii="Tahoma" w:eastAsia="Times New Roman" w:hAnsi="Tahoma" w:cs="Tahoma"/>
          <w:sz w:val="20"/>
          <w:szCs w:val="20"/>
          <w:lang w:eastAsia="sl-SI"/>
        </w:rPr>
      </w:pPr>
    </w:p>
    <w:p w14:paraId="01E65C5E" w14:textId="77777777" w:rsidR="002271F7" w:rsidRPr="002271F7" w:rsidRDefault="002271F7" w:rsidP="008A226E">
      <w:pPr>
        <w:keepNext/>
        <w:keepLines/>
        <w:widowControl w:val="0"/>
        <w:numPr>
          <w:ilvl w:val="0"/>
          <w:numId w:val="39"/>
        </w:numPr>
        <w:spacing w:after="0" w:line="240" w:lineRule="auto"/>
        <w:jc w:val="both"/>
        <w:rPr>
          <w:rFonts w:ascii="Tahoma" w:eastAsia="Times New Roman" w:hAnsi="Tahoma" w:cs="Tahoma"/>
          <w:b/>
          <w:color w:val="FF0000"/>
          <w:sz w:val="20"/>
          <w:szCs w:val="20"/>
          <w:lang w:eastAsia="sl-SI"/>
        </w:rPr>
      </w:pPr>
      <w:r w:rsidRPr="002271F7">
        <w:rPr>
          <w:rFonts w:ascii="Tahoma" w:eastAsia="Times New Roman" w:hAnsi="Tahoma" w:cs="Tahoma"/>
          <w:b/>
          <w:color w:val="FF0000"/>
          <w:sz w:val="20"/>
          <w:szCs w:val="20"/>
          <w:lang w:eastAsia="sl-SI"/>
        </w:rPr>
        <w:t>Razdelek »DOKUMENTI, del Ostale priloge«</w:t>
      </w:r>
    </w:p>
    <w:p w14:paraId="7D7241C2" w14:textId="77777777" w:rsidR="002271F7" w:rsidRPr="002271F7" w:rsidRDefault="002271F7" w:rsidP="008A226E">
      <w:pPr>
        <w:keepNext/>
        <w:keepLines/>
        <w:widowControl w:val="0"/>
        <w:spacing w:after="0" w:line="240" w:lineRule="auto"/>
        <w:jc w:val="both"/>
        <w:rPr>
          <w:rFonts w:ascii="Tahoma" w:eastAsia="Times New Roman" w:hAnsi="Tahoma" w:cs="Tahoma"/>
          <w:b/>
          <w:sz w:val="20"/>
          <w:szCs w:val="20"/>
          <w:lang w:eastAsia="sl-SI"/>
        </w:rPr>
      </w:pPr>
    </w:p>
    <w:p w14:paraId="2351B7DA" w14:textId="77777777" w:rsidR="002271F7" w:rsidRPr="002271F7" w:rsidRDefault="002271F7" w:rsidP="008A226E">
      <w:pPr>
        <w:keepNext/>
        <w:keepLines/>
        <w:widowControl w:val="0"/>
        <w:spacing w:after="0" w:line="240" w:lineRule="auto"/>
        <w:jc w:val="both"/>
        <w:rPr>
          <w:rFonts w:ascii="Tahoma" w:eastAsia="Times New Roman" w:hAnsi="Tahoma" w:cs="Tahoma"/>
          <w:sz w:val="20"/>
          <w:szCs w:val="20"/>
          <w:lang w:eastAsia="sl-SI"/>
        </w:rPr>
      </w:pPr>
      <w:r w:rsidRPr="002271F7">
        <w:rPr>
          <w:rFonts w:ascii="Tahoma" w:eastAsia="Times New Roman" w:hAnsi="Tahoma" w:cs="Tahoma"/>
          <w:sz w:val="20"/>
          <w:szCs w:val="20"/>
          <w:lang w:eastAsia="sl-SI"/>
        </w:rPr>
        <w:t>Ponudnik v informacijskem sistemu e-JN</w:t>
      </w:r>
      <w:r w:rsidRPr="002271F7">
        <w:rPr>
          <w:rFonts w:ascii="Tahoma" w:eastAsia="Times New Roman" w:hAnsi="Tahoma" w:cs="Tahoma"/>
          <w:b/>
          <w:sz w:val="20"/>
          <w:szCs w:val="20"/>
          <w:lang w:eastAsia="sl-SI"/>
        </w:rPr>
        <w:t xml:space="preserve"> v razdelek »DOKUMENTI, del Ostale priloge« </w:t>
      </w:r>
      <w:r w:rsidRPr="002271F7">
        <w:rPr>
          <w:rFonts w:ascii="Tahoma" w:eastAsia="Times New Roman" w:hAnsi="Tahoma" w:cs="Tahoma"/>
          <w:sz w:val="20"/>
          <w:szCs w:val="20"/>
          <w:lang w:eastAsia="sl-SI"/>
        </w:rPr>
        <w:t>naloži ostalo ponudbeno dokumentacijo, ki je zahtevana s to razpisno dokumentacijo, vključno s celotnim predračunom popisa blaga.</w:t>
      </w:r>
    </w:p>
    <w:p w14:paraId="1106E0DE" w14:textId="77777777" w:rsidR="002271F7" w:rsidRPr="002271F7" w:rsidRDefault="002271F7" w:rsidP="008A226E">
      <w:pPr>
        <w:keepNext/>
        <w:keepLines/>
        <w:widowControl w:val="0"/>
        <w:spacing w:after="0" w:line="240" w:lineRule="auto"/>
        <w:jc w:val="both"/>
        <w:rPr>
          <w:rFonts w:ascii="Tahoma" w:eastAsia="Times New Roman" w:hAnsi="Tahoma" w:cs="Tahoma"/>
          <w:sz w:val="20"/>
          <w:szCs w:val="20"/>
          <w:lang w:eastAsia="sl-SI"/>
        </w:rPr>
      </w:pPr>
    </w:p>
    <w:p w14:paraId="4FED60BE" w14:textId="77777777" w:rsidR="002271F7" w:rsidRPr="002271F7" w:rsidRDefault="002271F7" w:rsidP="008A226E">
      <w:pPr>
        <w:keepNext/>
        <w:keepLines/>
        <w:widowControl w:val="0"/>
        <w:spacing w:after="0" w:line="240" w:lineRule="auto"/>
        <w:jc w:val="both"/>
        <w:rPr>
          <w:rFonts w:ascii="Tahoma" w:eastAsia="Times New Roman" w:hAnsi="Tahoma" w:cs="Tahoma"/>
          <w:sz w:val="20"/>
          <w:szCs w:val="20"/>
          <w:lang w:eastAsia="sl-SI"/>
        </w:rPr>
      </w:pPr>
      <w:r w:rsidRPr="002271F7">
        <w:rPr>
          <w:rFonts w:ascii="Tahoma" w:eastAsia="Times New Roman" w:hAnsi="Tahoma" w:cs="Tahoma"/>
          <w:sz w:val="20"/>
          <w:szCs w:val="20"/>
          <w:lang w:eastAsia="sl-SI"/>
        </w:rPr>
        <w:t xml:space="preserve">Spodaj zahtevana ponudbena dokumentacija mora biti </w:t>
      </w:r>
      <w:r w:rsidRPr="002271F7">
        <w:rPr>
          <w:rFonts w:ascii="Tahoma" w:eastAsia="Times New Roman" w:hAnsi="Tahoma" w:cs="Tahoma"/>
          <w:b/>
          <w:sz w:val="20"/>
          <w:szCs w:val="20"/>
          <w:u w:val="single"/>
          <w:lang w:eastAsia="sl-SI"/>
        </w:rPr>
        <w:t>priložena v .pdf formatu</w:t>
      </w:r>
      <w:r w:rsidRPr="002271F7">
        <w:rPr>
          <w:rFonts w:ascii="Tahoma" w:eastAsia="Times New Roman" w:hAnsi="Tahoma" w:cs="Tahoma"/>
          <w:sz w:val="20"/>
          <w:szCs w:val="20"/>
          <w:lang w:eastAsia="sl-SI"/>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Ponudniki so obvezani priložiti vse priloge, razen če v posamezni prilogi ni drugače navedeno. </w:t>
      </w:r>
    </w:p>
    <w:p w14:paraId="60A5266C" w14:textId="77777777" w:rsidR="002271F7" w:rsidRPr="002271F7" w:rsidRDefault="002271F7" w:rsidP="008A226E">
      <w:pPr>
        <w:keepNext/>
        <w:keepLines/>
        <w:widowControl w:val="0"/>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2271F7" w:rsidRPr="002271F7" w14:paraId="6492B4F3" w14:textId="77777777" w:rsidTr="00424943">
        <w:tc>
          <w:tcPr>
            <w:tcW w:w="7865" w:type="dxa"/>
            <w:tcBorders>
              <w:top w:val="single" w:sz="4" w:space="0" w:color="auto"/>
              <w:bottom w:val="single" w:sz="4" w:space="0" w:color="auto"/>
            </w:tcBorders>
          </w:tcPr>
          <w:p w14:paraId="6DCEE041" w14:textId="77777777" w:rsidR="002271F7" w:rsidRPr="002271F7" w:rsidRDefault="002271F7" w:rsidP="008A226E">
            <w:pPr>
              <w:keepNext/>
              <w:keepLines/>
              <w:widowControl w:val="0"/>
              <w:spacing w:after="0" w:line="240" w:lineRule="auto"/>
              <w:jc w:val="both"/>
              <w:rPr>
                <w:rFonts w:ascii="Tahoma" w:eastAsia="Times New Roman" w:hAnsi="Tahoma" w:cs="Tahoma"/>
                <w:sz w:val="20"/>
                <w:szCs w:val="20"/>
                <w:lang w:eastAsia="sl-SI"/>
              </w:rPr>
            </w:pPr>
            <w:r w:rsidRPr="002271F7">
              <w:rPr>
                <w:rFonts w:ascii="Tahoma" w:eastAsia="Times New Roman" w:hAnsi="Tahoma" w:cs="Tahoma"/>
                <w:sz w:val="20"/>
                <w:szCs w:val="20"/>
                <w:lang w:eastAsia="sl-SI"/>
              </w:rPr>
              <w:t xml:space="preserve">PODATKI O PONUDNIKU </w:t>
            </w:r>
          </w:p>
        </w:tc>
        <w:tc>
          <w:tcPr>
            <w:tcW w:w="1559" w:type="dxa"/>
            <w:tcBorders>
              <w:top w:val="single" w:sz="4" w:space="0" w:color="auto"/>
              <w:bottom w:val="single" w:sz="4" w:space="0" w:color="auto"/>
            </w:tcBorders>
          </w:tcPr>
          <w:p w14:paraId="347E1905" w14:textId="77777777" w:rsidR="002271F7" w:rsidRPr="002271F7" w:rsidRDefault="002271F7" w:rsidP="008A226E">
            <w:pPr>
              <w:keepNext/>
              <w:keepLines/>
              <w:widowControl w:val="0"/>
              <w:spacing w:after="0" w:line="240" w:lineRule="auto"/>
              <w:jc w:val="both"/>
              <w:rPr>
                <w:rFonts w:ascii="Tahoma" w:eastAsia="Times New Roman" w:hAnsi="Tahoma" w:cs="Tahoma"/>
                <w:b/>
                <w:bCs/>
                <w:i/>
                <w:iCs/>
                <w:sz w:val="20"/>
                <w:szCs w:val="20"/>
                <w:lang w:eastAsia="sl-SI"/>
              </w:rPr>
            </w:pPr>
            <w:r w:rsidRPr="002271F7">
              <w:rPr>
                <w:rFonts w:ascii="Tahoma" w:eastAsia="Times New Roman" w:hAnsi="Tahoma" w:cs="Tahoma"/>
                <w:b/>
                <w:bCs/>
                <w:i/>
                <w:iCs/>
                <w:sz w:val="20"/>
                <w:szCs w:val="20"/>
                <w:lang w:eastAsia="sl-SI"/>
              </w:rPr>
              <w:t xml:space="preserve">Priloga 1 </w:t>
            </w:r>
          </w:p>
        </w:tc>
      </w:tr>
    </w:tbl>
    <w:p w14:paraId="6B34A9D6" w14:textId="77777777" w:rsidR="002271F7" w:rsidRPr="002271F7" w:rsidRDefault="002271F7" w:rsidP="008A226E">
      <w:pPr>
        <w:keepNext/>
        <w:keepLines/>
        <w:widowControl w:val="0"/>
        <w:spacing w:after="0" w:line="240" w:lineRule="auto"/>
        <w:jc w:val="both"/>
        <w:rPr>
          <w:rFonts w:ascii="Tahoma" w:eastAsia="Times New Roman" w:hAnsi="Tahoma" w:cs="Tahoma"/>
          <w:sz w:val="20"/>
          <w:szCs w:val="20"/>
          <w:lang w:eastAsia="sl-SI"/>
        </w:rPr>
      </w:pPr>
      <w:r w:rsidRPr="002271F7">
        <w:rPr>
          <w:rFonts w:ascii="Tahoma" w:eastAsia="Times New Roman" w:hAnsi="Tahoma" w:cs="Tahoma"/>
          <w:sz w:val="20"/>
          <w:szCs w:val="20"/>
          <w:lang w:eastAsia="sl-SI"/>
        </w:rPr>
        <w:t xml:space="preserve">Prilogo je potrebno izpolniti, podpisati in žigosati. V primeru, da odda več ponudnikov skupno ponudbo, morajo razmnožen obrazec priloge 1 izpolniti vsi ponudniki. </w:t>
      </w:r>
    </w:p>
    <w:p w14:paraId="5E647598" w14:textId="77777777" w:rsidR="002271F7" w:rsidRPr="002271F7" w:rsidRDefault="002271F7" w:rsidP="008A226E">
      <w:pPr>
        <w:keepNext/>
        <w:keepLines/>
        <w:widowControl w:val="0"/>
        <w:spacing w:after="0" w:line="240" w:lineRule="auto"/>
        <w:jc w:val="both"/>
        <w:rPr>
          <w:rFonts w:ascii="Tahoma" w:eastAsia="Times New Roman" w:hAnsi="Tahoma" w:cs="Tahoma"/>
          <w:sz w:val="20"/>
          <w:szCs w:val="20"/>
          <w:lang w:eastAsia="sl-SI"/>
        </w:rPr>
      </w:pPr>
    </w:p>
    <w:p w14:paraId="4F0035FD" w14:textId="77777777" w:rsidR="002271F7" w:rsidRPr="002271F7" w:rsidRDefault="002271F7" w:rsidP="008A226E">
      <w:pPr>
        <w:keepNext/>
        <w:keepLines/>
        <w:widowControl w:val="0"/>
        <w:spacing w:after="0" w:line="240" w:lineRule="auto"/>
        <w:jc w:val="both"/>
        <w:rPr>
          <w:rFonts w:ascii="Tahoma" w:eastAsia="Times New Roman" w:hAnsi="Tahoma" w:cs="Tahoma"/>
          <w:b/>
          <w:sz w:val="20"/>
          <w:szCs w:val="20"/>
          <w:lang w:eastAsia="sl-SI"/>
        </w:rPr>
      </w:pPr>
      <w:r w:rsidRPr="002271F7">
        <w:rPr>
          <w:rFonts w:ascii="Tahoma" w:eastAsia="Times New Roman" w:hAnsi="Tahoma" w:cs="Tahoma"/>
          <w:sz w:val="20"/>
          <w:szCs w:val="20"/>
          <w:lang w:eastAsia="sl-SI"/>
        </w:rPr>
        <w:t xml:space="preserve">Tej prilogi se priloži tudi </w:t>
      </w:r>
      <w:r w:rsidRPr="002271F7">
        <w:rPr>
          <w:rFonts w:ascii="Tahoma" w:eastAsia="Times New Roman" w:hAnsi="Tahoma" w:cs="Tahoma"/>
          <w:b/>
          <w:sz w:val="20"/>
          <w:szCs w:val="20"/>
          <w:lang w:eastAsia="sl-SI"/>
        </w:rPr>
        <w:t xml:space="preserve">pravni akt o skupni izvedbi naročila </w:t>
      </w:r>
      <w:r w:rsidRPr="002271F7">
        <w:rPr>
          <w:rFonts w:ascii="Tahoma" w:eastAsia="Times New Roman" w:hAnsi="Tahoma" w:cs="Tahoma"/>
          <w:sz w:val="20"/>
          <w:szCs w:val="20"/>
          <w:lang w:eastAsia="sl-SI"/>
        </w:rPr>
        <w:t>(če gre za skupno ponudbo), (prilogi 1/1).</w:t>
      </w:r>
    </w:p>
    <w:p w14:paraId="562408B8" w14:textId="77777777" w:rsidR="002271F7" w:rsidRPr="002271F7" w:rsidRDefault="002271F7" w:rsidP="008A226E">
      <w:pPr>
        <w:keepNext/>
        <w:keepLines/>
        <w:widowControl w:val="0"/>
        <w:tabs>
          <w:tab w:val="left" w:pos="2694"/>
          <w:tab w:val="left" w:pos="2977"/>
        </w:tabs>
        <w:spacing w:after="0" w:line="240" w:lineRule="auto"/>
        <w:ind w:right="1"/>
        <w:rPr>
          <w:rFonts w:ascii="Tahoma" w:eastAsia="Times New Roman" w:hAnsi="Tahoma" w:cs="Tahoma"/>
          <w:sz w:val="20"/>
          <w:szCs w:val="20"/>
          <w:lang w:eastAsia="sl-SI"/>
        </w:rPr>
      </w:pPr>
    </w:p>
    <w:tbl>
      <w:tblPr>
        <w:tblW w:w="9349"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0"/>
        <w:gridCol w:w="1559"/>
      </w:tblGrid>
      <w:tr w:rsidR="002271F7" w:rsidRPr="002271F7" w14:paraId="41A3EE19" w14:textId="77777777" w:rsidTr="00424943">
        <w:tc>
          <w:tcPr>
            <w:tcW w:w="7790" w:type="dxa"/>
            <w:tcBorders>
              <w:top w:val="single" w:sz="4" w:space="0" w:color="auto"/>
              <w:bottom w:val="single" w:sz="4" w:space="0" w:color="auto"/>
            </w:tcBorders>
          </w:tcPr>
          <w:p w14:paraId="3F6F6491" w14:textId="77777777" w:rsidR="002271F7" w:rsidRPr="002271F7" w:rsidRDefault="002271F7" w:rsidP="008A226E">
            <w:pPr>
              <w:keepNext/>
              <w:keepLines/>
              <w:widowControl w:val="0"/>
              <w:tabs>
                <w:tab w:val="left" w:pos="2694"/>
                <w:tab w:val="left" w:pos="2977"/>
              </w:tabs>
              <w:spacing w:after="0" w:line="240" w:lineRule="auto"/>
              <w:ind w:right="1"/>
              <w:rPr>
                <w:rFonts w:ascii="Tahoma" w:eastAsia="Times New Roman" w:hAnsi="Tahoma" w:cs="Tahoma"/>
                <w:b/>
                <w:bCs/>
                <w:i/>
                <w:iCs/>
                <w:sz w:val="20"/>
                <w:szCs w:val="20"/>
                <w:lang w:eastAsia="sl-SI"/>
              </w:rPr>
            </w:pPr>
            <w:r w:rsidRPr="002271F7">
              <w:rPr>
                <w:rFonts w:ascii="Tahoma" w:eastAsia="Times New Roman" w:hAnsi="Tahoma" w:cs="Tahoma"/>
                <w:sz w:val="20"/>
                <w:szCs w:val="20"/>
                <w:lang w:eastAsia="sl-SI"/>
              </w:rPr>
              <w:t>EPSD obrazec v pdf. datoteki in Izjava o izpolnjevanju pogojev</w:t>
            </w:r>
          </w:p>
        </w:tc>
        <w:tc>
          <w:tcPr>
            <w:tcW w:w="1559" w:type="dxa"/>
            <w:tcBorders>
              <w:top w:val="single" w:sz="4" w:space="0" w:color="auto"/>
              <w:bottom w:val="single" w:sz="4" w:space="0" w:color="auto"/>
            </w:tcBorders>
          </w:tcPr>
          <w:p w14:paraId="2F71F3D5" w14:textId="77777777" w:rsidR="002271F7" w:rsidRPr="002271F7" w:rsidRDefault="002271F7" w:rsidP="008A226E">
            <w:pPr>
              <w:keepNext/>
              <w:keepLines/>
              <w:widowControl w:val="0"/>
              <w:tabs>
                <w:tab w:val="left" w:pos="2694"/>
                <w:tab w:val="left" w:pos="2977"/>
              </w:tabs>
              <w:spacing w:after="0" w:line="240" w:lineRule="auto"/>
              <w:ind w:right="1"/>
              <w:rPr>
                <w:rFonts w:ascii="Tahoma" w:eastAsia="Times New Roman" w:hAnsi="Tahoma" w:cs="Tahoma"/>
                <w:b/>
                <w:bCs/>
                <w:i/>
                <w:iCs/>
                <w:sz w:val="20"/>
                <w:szCs w:val="20"/>
                <w:lang w:eastAsia="sl-SI"/>
              </w:rPr>
            </w:pPr>
            <w:r w:rsidRPr="002271F7">
              <w:rPr>
                <w:rFonts w:ascii="Tahoma" w:eastAsia="Times New Roman" w:hAnsi="Tahoma" w:cs="Tahoma"/>
                <w:b/>
                <w:bCs/>
                <w:i/>
                <w:iCs/>
                <w:sz w:val="20"/>
                <w:szCs w:val="20"/>
                <w:lang w:eastAsia="sl-SI"/>
              </w:rPr>
              <w:t>Priloga 2</w:t>
            </w:r>
          </w:p>
        </w:tc>
      </w:tr>
    </w:tbl>
    <w:p w14:paraId="48F20601" w14:textId="77777777" w:rsidR="002271F7" w:rsidRPr="002271F7" w:rsidRDefault="002271F7" w:rsidP="008A226E">
      <w:pPr>
        <w:keepNext/>
        <w:keepLines/>
        <w:widowControl w:val="0"/>
        <w:tabs>
          <w:tab w:val="left" w:pos="2694"/>
          <w:tab w:val="left" w:pos="2977"/>
        </w:tabs>
        <w:spacing w:after="0" w:line="240" w:lineRule="auto"/>
        <w:ind w:right="1"/>
        <w:rPr>
          <w:rFonts w:ascii="Tahoma" w:eastAsia="Times New Roman" w:hAnsi="Tahoma" w:cs="Tahoma"/>
          <w:bCs/>
          <w:sz w:val="20"/>
          <w:szCs w:val="20"/>
          <w:lang w:eastAsia="sl-SI"/>
        </w:rPr>
      </w:pPr>
      <w:r w:rsidRPr="002271F7">
        <w:rPr>
          <w:rFonts w:ascii="Tahoma" w:eastAsia="Times New Roman" w:hAnsi="Tahoma" w:cs="Tahoma"/>
          <w:bCs/>
          <w:sz w:val="20"/>
          <w:szCs w:val="20"/>
          <w:lang w:eastAsia="sl-SI"/>
        </w:rPr>
        <w:t>Vsak v ponudbi naveden gospodarski subjekt (ponudnik/partner, podizvajalec/subjekt) predloži izpolnjeno, podpisano in žigosano Prilogo 2 v pdf. datoteki skupaj s podpisanim ESPD obrazcem v pdf. obliki.</w:t>
      </w:r>
    </w:p>
    <w:p w14:paraId="5766C927" w14:textId="77777777" w:rsidR="00302D6E" w:rsidRPr="002271F7" w:rsidRDefault="00302D6E" w:rsidP="008A226E">
      <w:pPr>
        <w:keepNext/>
        <w:keepLines/>
        <w:spacing w:after="0" w:line="240" w:lineRule="auto"/>
        <w:jc w:val="both"/>
        <w:rPr>
          <w:rFonts w:ascii="Tahoma" w:eastAsia="Times New Roman" w:hAnsi="Tahoma" w:cs="Tahoma"/>
          <w:sz w:val="20"/>
          <w:szCs w:val="20"/>
          <w:lang w:eastAsia="sl-SI"/>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CC6F88" w:rsidRPr="002271F7" w14:paraId="15F9BF5C" w14:textId="77777777" w:rsidTr="00CC6F88">
        <w:tc>
          <w:tcPr>
            <w:tcW w:w="7725" w:type="dxa"/>
          </w:tcPr>
          <w:p w14:paraId="7E0E4C16" w14:textId="5CFBBA63" w:rsidR="00CC6F88" w:rsidRPr="002271F7" w:rsidRDefault="002271F7" w:rsidP="008A226E">
            <w:pPr>
              <w:keepNext/>
              <w:keepLines/>
              <w:spacing w:after="0" w:line="240" w:lineRule="auto"/>
              <w:jc w:val="both"/>
              <w:rPr>
                <w:rFonts w:ascii="Tahoma" w:hAnsi="Tahoma" w:cs="Tahoma"/>
                <w:sz w:val="20"/>
                <w:szCs w:val="20"/>
              </w:rPr>
            </w:pPr>
            <w:r>
              <w:rPr>
                <w:rFonts w:ascii="Tahoma" w:hAnsi="Tahoma" w:cs="Tahoma"/>
              </w:rPr>
              <w:t>PONUDBENI PREDRAČUN IZVAJALCA</w:t>
            </w:r>
          </w:p>
        </w:tc>
        <w:tc>
          <w:tcPr>
            <w:tcW w:w="1417" w:type="dxa"/>
          </w:tcPr>
          <w:p w14:paraId="0589E3ED" w14:textId="5D41A95C" w:rsidR="00CC6F88" w:rsidRPr="002271F7" w:rsidRDefault="00CC6F88" w:rsidP="008A226E">
            <w:pPr>
              <w:keepNext/>
              <w:keepLines/>
              <w:spacing w:after="0" w:line="240" w:lineRule="auto"/>
              <w:jc w:val="both"/>
              <w:rPr>
                <w:rFonts w:ascii="Tahoma" w:hAnsi="Tahoma" w:cs="Tahoma"/>
                <w:b/>
                <w:i/>
                <w:sz w:val="20"/>
                <w:szCs w:val="20"/>
              </w:rPr>
            </w:pPr>
            <w:r w:rsidRPr="002271F7">
              <w:rPr>
                <w:rFonts w:ascii="Tahoma" w:hAnsi="Tahoma" w:cs="Tahoma"/>
                <w:b/>
                <w:i/>
                <w:sz w:val="20"/>
                <w:szCs w:val="20"/>
              </w:rPr>
              <w:t>Priloga 2/</w:t>
            </w:r>
            <w:r w:rsidR="002271F7">
              <w:rPr>
                <w:rFonts w:ascii="Tahoma" w:hAnsi="Tahoma" w:cs="Tahoma"/>
                <w:b/>
                <w:i/>
                <w:sz w:val="20"/>
                <w:szCs w:val="20"/>
              </w:rPr>
              <w:t>1</w:t>
            </w:r>
          </w:p>
        </w:tc>
      </w:tr>
    </w:tbl>
    <w:p w14:paraId="16311E14" w14:textId="077CE358" w:rsidR="00BA6FE8" w:rsidRPr="00BA6FE8" w:rsidRDefault="00BA6FE8" w:rsidP="008A226E">
      <w:pPr>
        <w:keepNext/>
        <w:keepLines/>
        <w:widowControl w:val="0"/>
        <w:tabs>
          <w:tab w:val="left" w:pos="2694"/>
          <w:tab w:val="left" w:pos="2977"/>
        </w:tabs>
        <w:spacing w:after="0" w:line="240" w:lineRule="auto"/>
        <w:ind w:right="1"/>
        <w:rPr>
          <w:rFonts w:ascii="Tahoma" w:eastAsia="Times New Roman" w:hAnsi="Tahoma" w:cs="Tahoma"/>
          <w:sz w:val="20"/>
          <w:szCs w:val="20"/>
          <w:lang w:eastAsia="sl-SI"/>
        </w:rPr>
      </w:pPr>
      <w:r w:rsidRPr="00BA6FE8">
        <w:rPr>
          <w:rFonts w:ascii="Tahoma" w:eastAsia="Times New Roman" w:hAnsi="Tahoma" w:cs="Tahoma"/>
          <w:sz w:val="20"/>
          <w:szCs w:val="20"/>
          <w:lang w:eastAsia="sl-SI"/>
        </w:rPr>
        <w:t xml:space="preserve">Celoten predračun popisa storitev je k razpisni dokumentaciji priložen v excel formatu. Ponudnik ga izpolni, sprinta in v pisni obliki podpiše in žigosa na strani rekapitulacije za celotno javno naročilo ter ga priloži </w:t>
      </w:r>
      <w:r>
        <w:rPr>
          <w:rFonts w:ascii="Tahoma" w:eastAsia="Times New Roman" w:hAnsi="Tahoma" w:cs="Tahoma"/>
          <w:sz w:val="20"/>
          <w:szCs w:val="20"/>
          <w:lang w:eastAsia="sl-SI"/>
        </w:rPr>
        <w:t>k izpolnjeni in podpisani</w:t>
      </w:r>
      <w:r w:rsidRPr="00BA6FE8">
        <w:rPr>
          <w:rFonts w:ascii="Tahoma" w:eastAsia="Times New Roman" w:hAnsi="Tahoma" w:cs="Tahoma"/>
          <w:sz w:val="20"/>
          <w:szCs w:val="20"/>
          <w:lang w:eastAsia="sl-SI"/>
        </w:rPr>
        <w:t xml:space="preserve"> </w:t>
      </w:r>
      <w:r>
        <w:rPr>
          <w:rFonts w:ascii="Tahoma" w:eastAsia="Times New Roman" w:hAnsi="Tahoma" w:cs="Tahoma"/>
          <w:sz w:val="20"/>
          <w:szCs w:val="20"/>
          <w:lang w:eastAsia="sl-SI"/>
        </w:rPr>
        <w:t>P</w:t>
      </w:r>
      <w:r w:rsidRPr="00BA6FE8">
        <w:rPr>
          <w:rFonts w:ascii="Tahoma" w:eastAsia="Times New Roman" w:hAnsi="Tahoma" w:cs="Tahoma"/>
          <w:sz w:val="20"/>
          <w:szCs w:val="20"/>
          <w:lang w:eastAsia="sl-SI"/>
        </w:rPr>
        <w:t>rilog</w:t>
      </w:r>
      <w:r>
        <w:rPr>
          <w:rFonts w:ascii="Tahoma" w:eastAsia="Times New Roman" w:hAnsi="Tahoma" w:cs="Tahoma"/>
          <w:sz w:val="20"/>
          <w:szCs w:val="20"/>
          <w:lang w:eastAsia="sl-SI"/>
        </w:rPr>
        <w:t>i</w:t>
      </w:r>
      <w:r w:rsidRPr="00BA6FE8">
        <w:rPr>
          <w:rFonts w:ascii="Tahoma" w:eastAsia="Times New Roman" w:hAnsi="Tahoma" w:cs="Tahoma"/>
          <w:sz w:val="20"/>
          <w:szCs w:val="20"/>
          <w:lang w:eastAsia="sl-SI"/>
        </w:rPr>
        <w:t xml:space="preserve"> 2/1 v pdf. formatu. Celoten predračun popisa storitev mora biti priložen tudi v excel formatu.</w:t>
      </w:r>
    </w:p>
    <w:p w14:paraId="03B62B85" w14:textId="77777777" w:rsidR="002271F7" w:rsidRPr="00BA6FE8" w:rsidRDefault="002271F7" w:rsidP="008A226E">
      <w:pPr>
        <w:keepNext/>
        <w:keepLines/>
        <w:spacing w:after="0" w:line="240" w:lineRule="auto"/>
        <w:jc w:val="both"/>
        <w:rPr>
          <w:rFonts w:ascii="Tahoma" w:hAnsi="Tahoma" w:cs="Tahoma"/>
          <w:sz w:val="18"/>
          <w:szCs w:val="18"/>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374"/>
        <w:gridCol w:w="2835"/>
      </w:tblGrid>
      <w:tr w:rsidR="002271F7" w:rsidRPr="002271F7" w14:paraId="3BD499A7" w14:textId="77777777" w:rsidTr="00424943">
        <w:tc>
          <w:tcPr>
            <w:tcW w:w="6374" w:type="dxa"/>
          </w:tcPr>
          <w:p w14:paraId="0858C125" w14:textId="77777777" w:rsidR="002271F7" w:rsidRPr="002271F7" w:rsidRDefault="002271F7" w:rsidP="008A226E">
            <w:pPr>
              <w:keepNext/>
              <w:keepLines/>
              <w:widowControl w:val="0"/>
              <w:spacing w:after="0" w:line="240" w:lineRule="auto"/>
              <w:jc w:val="both"/>
              <w:rPr>
                <w:rFonts w:ascii="Tahoma" w:eastAsia="Times New Roman" w:hAnsi="Tahoma" w:cs="Tahoma"/>
                <w:sz w:val="20"/>
                <w:szCs w:val="20"/>
                <w:lang w:eastAsia="sl-SI"/>
              </w:rPr>
            </w:pPr>
            <w:r w:rsidRPr="002271F7">
              <w:rPr>
                <w:rFonts w:ascii="Tahoma" w:eastAsia="Times New Roman" w:hAnsi="Tahoma" w:cs="Tahoma"/>
                <w:sz w:val="20"/>
                <w:szCs w:val="20"/>
                <w:lang w:eastAsia="sl-SI"/>
              </w:rPr>
              <w:t>IZJAVA PRAVNIH OSEB ter POOBLASTILA FIZIČNIH IN PRAVNIH OSEB</w:t>
            </w:r>
          </w:p>
        </w:tc>
        <w:tc>
          <w:tcPr>
            <w:tcW w:w="2835" w:type="dxa"/>
          </w:tcPr>
          <w:p w14:paraId="4FF66D86" w14:textId="77777777" w:rsidR="002271F7" w:rsidRPr="002271F7" w:rsidRDefault="002271F7" w:rsidP="008A226E">
            <w:pPr>
              <w:keepNext/>
              <w:keepLines/>
              <w:widowControl w:val="0"/>
              <w:spacing w:after="0" w:line="240" w:lineRule="auto"/>
              <w:jc w:val="both"/>
              <w:rPr>
                <w:rFonts w:ascii="Tahoma" w:eastAsia="Times New Roman" w:hAnsi="Tahoma" w:cs="Tahoma"/>
                <w:b/>
                <w:bCs/>
                <w:i/>
                <w:iCs/>
                <w:sz w:val="20"/>
                <w:szCs w:val="20"/>
                <w:lang w:eastAsia="sl-SI"/>
              </w:rPr>
            </w:pPr>
            <w:r w:rsidRPr="002271F7">
              <w:rPr>
                <w:rFonts w:ascii="Tahoma" w:eastAsia="Times New Roman" w:hAnsi="Tahoma" w:cs="Tahoma"/>
                <w:b/>
                <w:bCs/>
                <w:i/>
                <w:iCs/>
                <w:sz w:val="20"/>
                <w:szCs w:val="20"/>
                <w:lang w:eastAsia="sl-SI"/>
              </w:rPr>
              <w:t>Priloga 3/1 in Priloga 3/2</w:t>
            </w:r>
          </w:p>
        </w:tc>
      </w:tr>
    </w:tbl>
    <w:p w14:paraId="66176BB0" w14:textId="77777777" w:rsidR="002271F7" w:rsidRPr="002271F7" w:rsidRDefault="002271F7" w:rsidP="008A226E">
      <w:pPr>
        <w:keepNext/>
        <w:keepLines/>
        <w:widowControl w:val="0"/>
        <w:spacing w:after="0" w:line="240" w:lineRule="auto"/>
        <w:jc w:val="both"/>
        <w:rPr>
          <w:rFonts w:ascii="Tahoma" w:eastAsia="Times New Roman" w:hAnsi="Tahoma" w:cs="Tahoma"/>
          <w:sz w:val="20"/>
          <w:szCs w:val="20"/>
          <w:lang w:eastAsia="sl-SI"/>
        </w:rPr>
      </w:pPr>
      <w:r w:rsidRPr="002271F7">
        <w:rPr>
          <w:rFonts w:ascii="Tahoma" w:eastAsia="Times New Roman" w:hAnsi="Tahoma" w:cs="Tahoma"/>
          <w:sz w:val="20"/>
          <w:szCs w:val="20"/>
          <w:lang w:eastAsia="sl-SI"/>
        </w:rPr>
        <w:t>Izjavo in pooblastilo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2B8B3ED7" w14:textId="77777777" w:rsidR="002271F7" w:rsidRPr="002271F7" w:rsidRDefault="002271F7" w:rsidP="008A226E">
      <w:pPr>
        <w:keepNext/>
        <w:keepLines/>
        <w:spacing w:after="0" w:line="240" w:lineRule="auto"/>
        <w:jc w:val="both"/>
        <w:rPr>
          <w:rFonts w:ascii="Tahoma" w:eastAsia="Times New Roman" w:hAnsi="Tahoma" w:cs="Tahoma"/>
          <w:sz w:val="20"/>
          <w:szCs w:val="20"/>
          <w:lang w:eastAsia="sl-SI"/>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2271F7" w:rsidRPr="002271F7" w14:paraId="26B4567E" w14:textId="77777777" w:rsidTr="00424943">
        <w:tc>
          <w:tcPr>
            <w:tcW w:w="7725" w:type="dxa"/>
          </w:tcPr>
          <w:p w14:paraId="17F69A45" w14:textId="77777777" w:rsidR="002271F7" w:rsidRPr="002271F7" w:rsidRDefault="002271F7" w:rsidP="008A226E">
            <w:pPr>
              <w:keepNext/>
              <w:keepLines/>
              <w:spacing w:after="0" w:line="240" w:lineRule="auto"/>
              <w:jc w:val="both"/>
              <w:rPr>
                <w:rFonts w:ascii="Tahoma" w:eastAsia="Times New Roman" w:hAnsi="Tahoma" w:cs="Tahoma"/>
                <w:sz w:val="20"/>
                <w:szCs w:val="20"/>
                <w:lang w:eastAsia="sl-SI"/>
              </w:rPr>
            </w:pPr>
            <w:r w:rsidRPr="002271F7">
              <w:rPr>
                <w:rFonts w:ascii="Tahoma" w:eastAsia="Times New Roman" w:hAnsi="Tahoma" w:cs="Tahoma"/>
                <w:sz w:val="20"/>
                <w:szCs w:val="20"/>
                <w:lang w:eastAsia="sl-SI"/>
              </w:rPr>
              <w:t>UDELEŽBA PODIZVAJALCA</w:t>
            </w:r>
          </w:p>
        </w:tc>
        <w:tc>
          <w:tcPr>
            <w:tcW w:w="1417" w:type="dxa"/>
          </w:tcPr>
          <w:p w14:paraId="6A890C93" w14:textId="77777777" w:rsidR="002271F7" w:rsidRPr="002271F7" w:rsidRDefault="002271F7" w:rsidP="008A226E">
            <w:pPr>
              <w:keepNext/>
              <w:keepLines/>
              <w:spacing w:after="0" w:line="240" w:lineRule="auto"/>
              <w:jc w:val="both"/>
              <w:rPr>
                <w:rFonts w:ascii="Tahoma" w:eastAsia="Times New Roman" w:hAnsi="Tahoma" w:cs="Tahoma"/>
                <w:b/>
                <w:i/>
                <w:sz w:val="20"/>
                <w:szCs w:val="20"/>
                <w:lang w:eastAsia="sl-SI"/>
              </w:rPr>
            </w:pPr>
            <w:r w:rsidRPr="002271F7">
              <w:rPr>
                <w:rFonts w:ascii="Tahoma" w:eastAsia="Times New Roman" w:hAnsi="Tahoma" w:cs="Tahoma"/>
                <w:b/>
                <w:i/>
                <w:sz w:val="20"/>
                <w:szCs w:val="20"/>
                <w:lang w:eastAsia="sl-SI"/>
              </w:rPr>
              <w:t>Priloga 4/1</w:t>
            </w:r>
          </w:p>
        </w:tc>
      </w:tr>
    </w:tbl>
    <w:p w14:paraId="6F66F99C" w14:textId="77777777" w:rsidR="002271F7" w:rsidRPr="002271F7" w:rsidRDefault="002271F7" w:rsidP="008A226E">
      <w:pPr>
        <w:keepNext/>
        <w:keepLines/>
        <w:widowControl w:val="0"/>
        <w:spacing w:after="0" w:line="240" w:lineRule="auto"/>
        <w:jc w:val="both"/>
        <w:rPr>
          <w:rFonts w:ascii="Tahoma" w:eastAsia="Times New Roman" w:hAnsi="Tahoma" w:cs="Tahoma"/>
          <w:sz w:val="20"/>
          <w:szCs w:val="20"/>
          <w:lang w:eastAsia="sl-SI"/>
        </w:rPr>
      </w:pPr>
      <w:r w:rsidRPr="002271F7">
        <w:rPr>
          <w:rFonts w:ascii="Tahoma" w:eastAsia="Times New Roman" w:hAnsi="Tahoma" w:cs="Tahoma"/>
          <w:sz w:val="20"/>
          <w:szCs w:val="20"/>
          <w:lang w:eastAsia="sl-SI"/>
        </w:rPr>
        <w:t>Ponudnik izpolni, podpiše in žigosa prilogo v celoti tolikokrat, kolikor podizvajalcev prijavlja.</w:t>
      </w:r>
    </w:p>
    <w:p w14:paraId="5C82CDB5" w14:textId="77777777" w:rsidR="002271F7" w:rsidRPr="002271F7" w:rsidRDefault="002271F7" w:rsidP="008A226E">
      <w:pPr>
        <w:keepNext/>
        <w:keepLines/>
        <w:spacing w:after="0" w:line="240" w:lineRule="auto"/>
        <w:jc w:val="both"/>
        <w:rPr>
          <w:rFonts w:ascii="Tahoma" w:eastAsia="Times New Roman" w:hAnsi="Tahoma" w:cs="Tahoma"/>
          <w:sz w:val="20"/>
          <w:szCs w:val="20"/>
          <w:lang w:eastAsia="sl-SI"/>
        </w:rPr>
      </w:pPr>
      <w:r w:rsidRPr="002271F7">
        <w:rPr>
          <w:rFonts w:ascii="Tahoma" w:eastAsia="Times New Roman" w:hAnsi="Tahoma" w:cs="Tahoma"/>
          <w:sz w:val="20"/>
          <w:szCs w:val="20"/>
          <w:lang w:eastAsia="sl-SI"/>
        </w:rPr>
        <w:t>V kolikor ponudnik v predmetnem naročilu ne nastopa s podizvajalcem, priloge ni treba prilagati.</w:t>
      </w:r>
    </w:p>
    <w:p w14:paraId="211A724C" w14:textId="77777777" w:rsidR="002271F7" w:rsidRPr="002271F7" w:rsidRDefault="002271F7" w:rsidP="008A226E">
      <w:pPr>
        <w:keepNext/>
        <w:keepLines/>
        <w:spacing w:after="0" w:line="240" w:lineRule="auto"/>
        <w:jc w:val="both"/>
        <w:rPr>
          <w:rFonts w:ascii="Tahoma" w:eastAsia="Times New Roman" w:hAnsi="Tahoma" w:cs="Tahoma"/>
          <w:sz w:val="20"/>
          <w:szCs w:val="20"/>
          <w:lang w:eastAsia="sl-SI"/>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2271F7" w:rsidRPr="002271F7" w14:paraId="2B4EF7C2" w14:textId="77777777" w:rsidTr="00424943">
        <w:tc>
          <w:tcPr>
            <w:tcW w:w="7725" w:type="dxa"/>
          </w:tcPr>
          <w:p w14:paraId="0E9F8369" w14:textId="77777777" w:rsidR="002271F7" w:rsidRPr="002271F7" w:rsidRDefault="002271F7" w:rsidP="008A226E">
            <w:pPr>
              <w:keepNext/>
              <w:keepLines/>
              <w:spacing w:after="0" w:line="240" w:lineRule="auto"/>
              <w:jc w:val="both"/>
              <w:rPr>
                <w:rFonts w:ascii="Tahoma" w:eastAsia="Times New Roman" w:hAnsi="Tahoma" w:cs="Tahoma"/>
                <w:sz w:val="20"/>
                <w:szCs w:val="20"/>
                <w:lang w:eastAsia="sl-SI"/>
              </w:rPr>
            </w:pPr>
            <w:r w:rsidRPr="002271F7">
              <w:rPr>
                <w:rFonts w:ascii="Tahoma" w:eastAsia="Times New Roman" w:hAnsi="Tahoma" w:cs="Tahoma"/>
                <w:sz w:val="20"/>
                <w:szCs w:val="20"/>
                <w:lang w:eastAsia="sl-SI"/>
              </w:rPr>
              <w:t>SOGLASJE PODIZVAJALCA ZA NEPOSREDNA PLAČILA</w:t>
            </w:r>
          </w:p>
        </w:tc>
        <w:tc>
          <w:tcPr>
            <w:tcW w:w="1417" w:type="dxa"/>
          </w:tcPr>
          <w:p w14:paraId="188116A8" w14:textId="77777777" w:rsidR="002271F7" w:rsidRPr="002271F7" w:rsidRDefault="002271F7" w:rsidP="008A226E">
            <w:pPr>
              <w:keepNext/>
              <w:keepLines/>
              <w:spacing w:after="0" w:line="240" w:lineRule="auto"/>
              <w:jc w:val="both"/>
              <w:rPr>
                <w:rFonts w:ascii="Tahoma" w:eastAsia="Times New Roman" w:hAnsi="Tahoma" w:cs="Tahoma"/>
                <w:b/>
                <w:i/>
                <w:sz w:val="20"/>
                <w:szCs w:val="20"/>
                <w:lang w:eastAsia="sl-SI"/>
              </w:rPr>
            </w:pPr>
            <w:r w:rsidRPr="002271F7">
              <w:rPr>
                <w:rFonts w:ascii="Tahoma" w:eastAsia="Times New Roman" w:hAnsi="Tahoma" w:cs="Tahoma"/>
                <w:b/>
                <w:i/>
                <w:sz w:val="20"/>
                <w:szCs w:val="20"/>
                <w:lang w:eastAsia="sl-SI"/>
              </w:rPr>
              <w:t>Priloga 4/2</w:t>
            </w:r>
          </w:p>
        </w:tc>
      </w:tr>
    </w:tbl>
    <w:p w14:paraId="0F83A752" w14:textId="77777777" w:rsidR="002271F7" w:rsidRPr="002271F7" w:rsidRDefault="002271F7" w:rsidP="008A226E">
      <w:pPr>
        <w:keepNext/>
        <w:keepLines/>
        <w:spacing w:after="0" w:line="240" w:lineRule="auto"/>
        <w:jc w:val="both"/>
        <w:rPr>
          <w:rFonts w:ascii="Tahoma" w:eastAsia="Times New Roman" w:hAnsi="Tahoma" w:cs="Tahoma"/>
          <w:sz w:val="20"/>
          <w:szCs w:val="20"/>
          <w:lang w:eastAsia="sl-SI"/>
        </w:rPr>
      </w:pPr>
      <w:r w:rsidRPr="002271F7">
        <w:rPr>
          <w:rFonts w:ascii="Tahoma" w:eastAsia="Times New Roman" w:hAnsi="Tahoma" w:cs="Tahoma"/>
          <w:sz w:val="20"/>
          <w:szCs w:val="20"/>
          <w:lang w:eastAsia="sl-SI"/>
        </w:rPr>
        <w:t xml:space="preserve">Vsak podizvajalec izpolni prilogo, v kolikor zahteva neposredna plačila. </w:t>
      </w:r>
    </w:p>
    <w:p w14:paraId="48B6A019" w14:textId="77777777" w:rsidR="002271F7" w:rsidRPr="002271F7" w:rsidRDefault="002271F7" w:rsidP="008A226E">
      <w:pPr>
        <w:keepNext/>
        <w:keepLines/>
        <w:spacing w:after="0" w:line="240" w:lineRule="auto"/>
        <w:jc w:val="both"/>
        <w:rPr>
          <w:rFonts w:ascii="Tahoma" w:eastAsia="Times New Roman" w:hAnsi="Tahoma" w:cs="Tahoma"/>
          <w:sz w:val="20"/>
          <w:szCs w:val="20"/>
          <w:lang w:eastAsia="sl-SI"/>
        </w:rPr>
      </w:pPr>
      <w:r w:rsidRPr="002271F7">
        <w:rPr>
          <w:rFonts w:ascii="Tahoma" w:eastAsia="Times New Roman" w:hAnsi="Tahoma" w:cs="Tahoma"/>
          <w:sz w:val="20"/>
          <w:szCs w:val="20"/>
          <w:lang w:eastAsia="sl-SI"/>
        </w:rPr>
        <w:lastRenderedPageBreak/>
        <w:t>V kolikor ponudnik v predmetnem naročilu ne nastopa z nobenim podizvajalcem, priloge ni treba prilagati.</w:t>
      </w:r>
    </w:p>
    <w:p w14:paraId="2128B879" w14:textId="77777777" w:rsidR="002271F7" w:rsidRPr="002271F7" w:rsidRDefault="002271F7" w:rsidP="008A226E">
      <w:pPr>
        <w:keepNext/>
        <w:keepLines/>
        <w:spacing w:after="0" w:line="240" w:lineRule="auto"/>
        <w:jc w:val="both"/>
        <w:rPr>
          <w:rFonts w:ascii="Tahoma" w:eastAsia="Times New Roman" w:hAnsi="Tahoma" w:cs="Tahoma"/>
          <w:sz w:val="20"/>
          <w:szCs w:val="20"/>
          <w:lang w:eastAsia="sl-SI"/>
        </w:rPr>
      </w:pPr>
    </w:p>
    <w:tbl>
      <w:tblPr>
        <w:tblW w:w="918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51"/>
      </w:tblGrid>
      <w:tr w:rsidR="002271F7" w:rsidRPr="002271F7" w14:paraId="20B52F4F" w14:textId="77777777" w:rsidTr="00424943">
        <w:tc>
          <w:tcPr>
            <w:tcW w:w="7725" w:type="dxa"/>
          </w:tcPr>
          <w:p w14:paraId="3239C82F" w14:textId="77777777" w:rsidR="002271F7" w:rsidRPr="002271F7" w:rsidRDefault="002271F7" w:rsidP="008A226E">
            <w:pPr>
              <w:keepNext/>
              <w:keepLines/>
              <w:spacing w:after="0" w:line="240" w:lineRule="auto"/>
              <w:jc w:val="both"/>
              <w:rPr>
                <w:rFonts w:ascii="Tahoma" w:eastAsia="Times New Roman" w:hAnsi="Tahoma" w:cs="Tahoma"/>
                <w:sz w:val="20"/>
                <w:szCs w:val="20"/>
                <w:lang w:eastAsia="sl-SI"/>
              </w:rPr>
            </w:pPr>
            <w:r w:rsidRPr="002271F7">
              <w:rPr>
                <w:rFonts w:ascii="Tahoma" w:eastAsia="Times New Roman" w:hAnsi="Tahoma" w:cs="Tahoma"/>
                <w:sz w:val="20"/>
                <w:szCs w:val="20"/>
                <w:lang w:eastAsia="sl-SI"/>
              </w:rPr>
              <w:t>UDELEŽBA SUBJEKTA, KATEREGA ZMOGLJIVOST SE UPORABLJA</w:t>
            </w:r>
          </w:p>
        </w:tc>
        <w:tc>
          <w:tcPr>
            <w:tcW w:w="912" w:type="dxa"/>
            <w:tcBorders>
              <w:right w:val="nil"/>
            </w:tcBorders>
          </w:tcPr>
          <w:p w14:paraId="6DC17ED3" w14:textId="77777777" w:rsidR="002271F7" w:rsidRPr="002271F7" w:rsidRDefault="002271F7" w:rsidP="008A226E">
            <w:pPr>
              <w:keepNext/>
              <w:keepLines/>
              <w:spacing w:after="0" w:line="240" w:lineRule="auto"/>
              <w:jc w:val="both"/>
              <w:rPr>
                <w:rFonts w:ascii="Tahoma" w:eastAsia="Times New Roman" w:hAnsi="Tahoma" w:cs="Tahoma"/>
                <w:b/>
                <w:sz w:val="20"/>
                <w:szCs w:val="20"/>
                <w:lang w:eastAsia="sl-SI"/>
              </w:rPr>
            </w:pPr>
            <w:r w:rsidRPr="002271F7">
              <w:rPr>
                <w:rFonts w:ascii="Tahoma" w:eastAsia="Times New Roman" w:hAnsi="Tahoma" w:cs="Tahoma"/>
                <w:b/>
                <w:i/>
                <w:sz w:val="20"/>
                <w:szCs w:val="20"/>
                <w:lang w:eastAsia="sl-SI"/>
              </w:rPr>
              <w:t xml:space="preserve">Priloga </w:t>
            </w:r>
          </w:p>
        </w:tc>
        <w:tc>
          <w:tcPr>
            <w:tcW w:w="551" w:type="dxa"/>
            <w:tcBorders>
              <w:left w:val="nil"/>
            </w:tcBorders>
          </w:tcPr>
          <w:p w14:paraId="332B56FE" w14:textId="77777777" w:rsidR="002271F7" w:rsidRPr="002271F7" w:rsidRDefault="002271F7" w:rsidP="008A226E">
            <w:pPr>
              <w:keepNext/>
              <w:keepLines/>
              <w:spacing w:after="0" w:line="240" w:lineRule="auto"/>
              <w:jc w:val="both"/>
              <w:rPr>
                <w:rFonts w:ascii="Tahoma" w:eastAsia="Times New Roman" w:hAnsi="Tahoma" w:cs="Tahoma"/>
                <w:b/>
                <w:i/>
                <w:sz w:val="20"/>
                <w:szCs w:val="20"/>
                <w:lang w:eastAsia="sl-SI"/>
              </w:rPr>
            </w:pPr>
            <w:r w:rsidRPr="002271F7">
              <w:rPr>
                <w:rFonts w:ascii="Tahoma" w:eastAsia="Times New Roman" w:hAnsi="Tahoma" w:cs="Tahoma"/>
                <w:b/>
                <w:i/>
                <w:sz w:val="20"/>
                <w:szCs w:val="20"/>
                <w:lang w:eastAsia="sl-SI"/>
              </w:rPr>
              <w:t>4/3</w:t>
            </w:r>
          </w:p>
        </w:tc>
      </w:tr>
    </w:tbl>
    <w:p w14:paraId="61E4A5CA" w14:textId="77777777" w:rsidR="002271F7" w:rsidRPr="002271F7" w:rsidRDefault="002271F7" w:rsidP="008A226E">
      <w:pPr>
        <w:keepNext/>
        <w:keepLines/>
        <w:spacing w:after="0" w:line="240" w:lineRule="auto"/>
        <w:jc w:val="both"/>
        <w:rPr>
          <w:rFonts w:ascii="Tahoma" w:eastAsia="Times New Roman" w:hAnsi="Tahoma" w:cs="Tahoma"/>
          <w:sz w:val="20"/>
          <w:szCs w:val="20"/>
          <w:lang w:eastAsia="sl-SI"/>
        </w:rPr>
      </w:pPr>
      <w:r w:rsidRPr="002271F7">
        <w:rPr>
          <w:rFonts w:ascii="Tahoma" w:eastAsia="Times New Roman" w:hAnsi="Tahoma" w:cs="Tahoma"/>
          <w:sz w:val="20"/>
          <w:szCs w:val="20"/>
          <w:lang w:eastAsia="sl-SI"/>
        </w:rPr>
        <w:t xml:space="preserve">Ponudnik mora prilogo izpolniti, v kolikor uporabi zmogljivost drugih subjektov za izvedbo javnega naročila, </w:t>
      </w:r>
      <w:r w:rsidRPr="002271F7">
        <w:rPr>
          <w:rFonts w:ascii="Tahoma" w:eastAsia="Times New Roman" w:hAnsi="Tahoma" w:cs="Tahoma"/>
          <w:sz w:val="20"/>
          <w:szCs w:val="20"/>
          <w:u w:val="single"/>
          <w:lang w:eastAsia="sl-SI"/>
        </w:rPr>
        <w:t>ki niso partner/ji v primeru skupne ponudbe ali podizvajalec/ci</w:t>
      </w:r>
      <w:r w:rsidRPr="002271F7">
        <w:rPr>
          <w:rFonts w:ascii="Tahoma" w:eastAsia="Times New Roman" w:hAnsi="Tahoma" w:cs="Tahoma"/>
          <w:sz w:val="20"/>
          <w:szCs w:val="20"/>
          <w:lang w:eastAsia="sl-SI"/>
        </w:rPr>
        <w:t>. Ponudnik razmnoži potrebno število izvodov vseh obrazcev. V kolikor ponudnik ne bo uporabil zmogljivosti drugih subjektov za izvedbo javnega naročila, priloge ni potrebno izpolni.</w:t>
      </w:r>
    </w:p>
    <w:p w14:paraId="3D8B5426" w14:textId="32EC9573" w:rsidR="00C32E12" w:rsidRDefault="00C32E12" w:rsidP="008A226E">
      <w:pPr>
        <w:keepNext/>
        <w:keepLines/>
        <w:spacing w:after="0" w:line="240" w:lineRule="auto"/>
        <w:jc w:val="both"/>
        <w:rPr>
          <w:rFonts w:ascii="Tahoma" w:eastAsia="Times New Roman" w:hAnsi="Tahoma" w:cs="Tahoma"/>
          <w:sz w:val="20"/>
          <w:szCs w:val="20"/>
          <w:lang w:eastAsia="sl-SI"/>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84"/>
      </w:tblGrid>
      <w:tr w:rsidR="00CC6F88" w:rsidRPr="00CC6F88" w14:paraId="16F5A2F8" w14:textId="77777777" w:rsidTr="00CC6F88">
        <w:tc>
          <w:tcPr>
            <w:tcW w:w="7725" w:type="dxa"/>
          </w:tcPr>
          <w:p w14:paraId="70E3F20B" w14:textId="6E760EB2" w:rsidR="00CC6F88" w:rsidRPr="00CC6F88" w:rsidRDefault="00CC6F88" w:rsidP="008A226E">
            <w:pPr>
              <w:keepNext/>
              <w:keepLines/>
              <w:spacing w:after="0" w:line="240" w:lineRule="auto"/>
              <w:jc w:val="both"/>
              <w:rPr>
                <w:rFonts w:ascii="Tahoma" w:eastAsia="Times New Roman" w:hAnsi="Tahoma" w:cs="Tahoma"/>
                <w:sz w:val="20"/>
                <w:szCs w:val="20"/>
                <w:lang w:eastAsia="sl-SI"/>
              </w:rPr>
            </w:pPr>
            <w:r w:rsidRPr="00CC6F88">
              <w:rPr>
                <w:rFonts w:ascii="Tahoma" w:eastAsia="Times New Roman" w:hAnsi="Tahoma" w:cs="Tahoma"/>
                <w:sz w:val="20"/>
                <w:szCs w:val="20"/>
                <w:lang w:eastAsia="sl-SI"/>
              </w:rPr>
              <w:t>TEHNIČNA SPOSOBNOST</w:t>
            </w:r>
            <w:r w:rsidR="00234C5A">
              <w:rPr>
                <w:rFonts w:ascii="Tahoma" w:eastAsia="Times New Roman" w:hAnsi="Tahoma" w:cs="Tahoma"/>
                <w:sz w:val="20"/>
                <w:szCs w:val="20"/>
                <w:lang w:eastAsia="sl-SI"/>
              </w:rPr>
              <w:t xml:space="preserve"> – ZAHTEVANA OPREMA</w:t>
            </w:r>
          </w:p>
        </w:tc>
        <w:tc>
          <w:tcPr>
            <w:tcW w:w="1484" w:type="dxa"/>
          </w:tcPr>
          <w:p w14:paraId="73C99212" w14:textId="36EEC118" w:rsidR="00CC6F88" w:rsidRPr="00B2353B" w:rsidRDefault="00CC6F88" w:rsidP="008A226E">
            <w:pPr>
              <w:keepNext/>
              <w:keepLines/>
              <w:spacing w:after="0" w:line="240" w:lineRule="auto"/>
              <w:jc w:val="both"/>
              <w:rPr>
                <w:rFonts w:ascii="Tahoma" w:eastAsia="Times New Roman" w:hAnsi="Tahoma" w:cs="Tahoma"/>
                <w:b/>
                <w:i/>
                <w:sz w:val="20"/>
                <w:szCs w:val="20"/>
                <w:lang w:eastAsia="sl-SI"/>
              </w:rPr>
            </w:pPr>
            <w:r w:rsidRPr="00B2353B">
              <w:rPr>
                <w:rFonts w:ascii="Tahoma" w:eastAsia="Times New Roman" w:hAnsi="Tahoma" w:cs="Tahoma"/>
                <w:b/>
                <w:i/>
                <w:sz w:val="20"/>
                <w:szCs w:val="20"/>
                <w:lang w:eastAsia="sl-SI"/>
              </w:rPr>
              <w:t xml:space="preserve">Priloga </w:t>
            </w:r>
            <w:r w:rsidR="00234C5A" w:rsidRPr="00B2353B">
              <w:rPr>
                <w:rFonts w:ascii="Tahoma" w:eastAsia="Times New Roman" w:hAnsi="Tahoma" w:cs="Tahoma"/>
                <w:b/>
                <w:i/>
                <w:sz w:val="20"/>
                <w:szCs w:val="20"/>
                <w:lang w:eastAsia="sl-SI"/>
              </w:rPr>
              <w:t>5</w:t>
            </w:r>
          </w:p>
        </w:tc>
      </w:tr>
    </w:tbl>
    <w:p w14:paraId="6879C342" w14:textId="73A8DC98" w:rsidR="00CC6F88" w:rsidRDefault="002271F7" w:rsidP="008A226E">
      <w:pPr>
        <w:keepNext/>
        <w:keepLines/>
        <w:spacing w:after="0" w:line="240" w:lineRule="auto"/>
        <w:jc w:val="both"/>
        <w:rPr>
          <w:rFonts w:ascii="Tahoma" w:eastAsia="Times New Roman" w:hAnsi="Tahoma" w:cs="Tahoma"/>
          <w:sz w:val="20"/>
          <w:szCs w:val="20"/>
          <w:lang w:eastAsia="sl-SI"/>
        </w:rPr>
      </w:pPr>
      <w:r w:rsidRPr="002271F7">
        <w:rPr>
          <w:rFonts w:ascii="Tahoma" w:eastAsia="Times New Roman" w:hAnsi="Tahoma" w:cs="Tahoma"/>
          <w:sz w:val="20"/>
          <w:szCs w:val="20"/>
          <w:lang w:eastAsia="sl-SI"/>
        </w:rPr>
        <w:t>Ponudnik prilogo izpolni, podpiše in žigosa</w:t>
      </w:r>
      <w:r>
        <w:rPr>
          <w:rFonts w:ascii="Tahoma" w:eastAsia="Times New Roman" w:hAnsi="Tahoma" w:cs="Tahoma"/>
          <w:sz w:val="20"/>
          <w:szCs w:val="20"/>
          <w:lang w:eastAsia="sl-SI"/>
        </w:rPr>
        <w:t xml:space="preserve"> ter k prilogi priloži</w:t>
      </w:r>
      <w:r w:rsidR="00CC6F88" w:rsidRPr="00CC6F88">
        <w:rPr>
          <w:rFonts w:ascii="Tahoma" w:eastAsia="Times New Roman" w:hAnsi="Tahoma" w:cs="Tahoma"/>
          <w:sz w:val="20"/>
          <w:szCs w:val="20"/>
          <w:lang w:eastAsia="sl-SI"/>
        </w:rPr>
        <w:t xml:space="preserve"> dokazila, s katerimi izkazuje tehnično sposobnost. </w:t>
      </w:r>
    </w:p>
    <w:p w14:paraId="0052D672" w14:textId="77777777" w:rsidR="00F630A1" w:rsidRPr="00F630A1" w:rsidRDefault="00F630A1" w:rsidP="008A226E">
      <w:pPr>
        <w:keepNext/>
        <w:keepLines/>
        <w:spacing w:after="0" w:line="240" w:lineRule="auto"/>
        <w:jc w:val="both"/>
        <w:rPr>
          <w:rFonts w:ascii="Tahoma" w:eastAsia="Times New Roman" w:hAnsi="Tahoma" w:cs="Tahoma"/>
          <w:sz w:val="20"/>
          <w:szCs w:val="20"/>
          <w:lang w:eastAsia="sl-SI"/>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374"/>
        <w:gridCol w:w="2768"/>
      </w:tblGrid>
      <w:tr w:rsidR="00CC6F88" w:rsidRPr="00CC6F88" w14:paraId="59D22875" w14:textId="77777777" w:rsidTr="00B2353B">
        <w:tc>
          <w:tcPr>
            <w:tcW w:w="6374" w:type="dxa"/>
          </w:tcPr>
          <w:p w14:paraId="3CC2FF73" w14:textId="77777777" w:rsidR="00CC6F88" w:rsidRPr="00CC6F88" w:rsidRDefault="00CC6F88" w:rsidP="008A226E">
            <w:pPr>
              <w:keepNext/>
              <w:keepLines/>
              <w:spacing w:after="0" w:line="240" w:lineRule="auto"/>
              <w:jc w:val="both"/>
              <w:rPr>
                <w:rFonts w:ascii="Tahoma" w:eastAsia="Times New Roman" w:hAnsi="Tahoma" w:cs="Tahoma"/>
                <w:sz w:val="20"/>
                <w:szCs w:val="20"/>
                <w:lang w:eastAsia="sl-SI"/>
              </w:rPr>
            </w:pPr>
            <w:r w:rsidRPr="00CC6F88">
              <w:rPr>
                <w:rFonts w:ascii="Tahoma" w:eastAsia="Times New Roman" w:hAnsi="Tahoma" w:cs="Tahoma"/>
                <w:sz w:val="20"/>
                <w:szCs w:val="20"/>
                <w:lang w:eastAsia="sl-SI"/>
              </w:rPr>
              <w:t>STROKOVNA SPOSOBNOST</w:t>
            </w:r>
          </w:p>
        </w:tc>
        <w:tc>
          <w:tcPr>
            <w:tcW w:w="2768" w:type="dxa"/>
          </w:tcPr>
          <w:p w14:paraId="1FCEC116" w14:textId="03131A55" w:rsidR="00CC6F88" w:rsidRPr="00CC6F88" w:rsidRDefault="00CC6F88" w:rsidP="008A226E">
            <w:pPr>
              <w:keepNext/>
              <w:keepLines/>
              <w:spacing w:after="0" w:line="240" w:lineRule="auto"/>
              <w:jc w:val="both"/>
              <w:rPr>
                <w:rFonts w:ascii="Tahoma" w:eastAsia="Times New Roman" w:hAnsi="Tahoma" w:cs="Tahoma"/>
                <w:b/>
                <w:i/>
                <w:sz w:val="20"/>
                <w:szCs w:val="20"/>
                <w:lang w:eastAsia="sl-SI"/>
              </w:rPr>
            </w:pPr>
            <w:r w:rsidRPr="00CC6F88">
              <w:rPr>
                <w:rFonts w:ascii="Tahoma" w:eastAsia="Times New Roman" w:hAnsi="Tahoma" w:cs="Tahoma"/>
                <w:b/>
                <w:i/>
                <w:sz w:val="20"/>
                <w:szCs w:val="20"/>
                <w:lang w:eastAsia="sl-SI"/>
              </w:rPr>
              <w:t xml:space="preserve">Priloga </w:t>
            </w:r>
            <w:r w:rsidR="007765C3">
              <w:rPr>
                <w:rFonts w:ascii="Tahoma" w:eastAsia="Times New Roman" w:hAnsi="Tahoma" w:cs="Tahoma"/>
                <w:b/>
                <w:i/>
                <w:sz w:val="20"/>
                <w:szCs w:val="20"/>
                <w:lang w:eastAsia="sl-SI"/>
              </w:rPr>
              <w:t>6</w:t>
            </w:r>
            <w:r w:rsidR="002271F7">
              <w:rPr>
                <w:rFonts w:ascii="Tahoma" w:eastAsia="Times New Roman" w:hAnsi="Tahoma" w:cs="Tahoma"/>
                <w:b/>
                <w:i/>
                <w:sz w:val="20"/>
                <w:szCs w:val="20"/>
                <w:lang w:eastAsia="sl-SI"/>
              </w:rPr>
              <w:t xml:space="preserve"> in Priloga 6/1</w:t>
            </w:r>
          </w:p>
        </w:tc>
      </w:tr>
    </w:tbl>
    <w:p w14:paraId="18928DEF" w14:textId="071FB5DA" w:rsidR="002271F7" w:rsidRDefault="002271F7" w:rsidP="008A226E">
      <w:pPr>
        <w:keepNext/>
        <w:keepLines/>
        <w:spacing w:after="0" w:line="240" w:lineRule="auto"/>
        <w:jc w:val="both"/>
        <w:rPr>
          <w:rFonts w:ascii="Tahoma" w:eastAsia="Times New Roman" w:hAnsi="Tahoma" w:cs="Tahoma"/>
          <w:sz w:val="20"/>
          <w:szCs w:val="20"/>
          <w:lang w:eastAsia="sl-SI"/>
        </w:rPr>
      </w:pPr>
      <w:r w:rsidRPr="002271F7">
        <w:rPr>
          <w:rFonts w:ascii="Tahoma" w:eastAsia="Times New Roman" w:hAnsi="Tahoma" w:cs="Tahoma"/>
          <w:sz w:val="20"/>
          <w:szCs w:val="20"/>
          <w:lang w:eastAsia="sl-SI"/>
        </w:rPr>
        <w:t>Ponudnik prilogo izpolni, podpiše in žigosa</w:t>
      </w:r>
      <w:r>
        <w:rPr>
          <w:rFonts w:ascii="Tahoma" w:eastAsia="Times New Roman" w:hAnsi="Tahoma" w:cs="Tahoma"/>
          <w:sz w:val="20"/>
          <w:szCs w:val="20"/>
          <w:lang w:eastAsia="sl-SI"/>
        </w:rPr>
        <w:t xml:space="preserve"> ter k prilogi priloži</w:t>
      </w:r>
      <w:r w:rsidRPr="00CC6F88">
        <w:rPr>
          <w:rFonts w:ascii="Tahoma" w:eastAsia="Times New Roman" w:hAnsi="Tahoma" w:cs="Tahoma"/>
          <w:sz w:val="20"/>
          <w:szCs w:val="20"/>
          <w:lang w:eastAsia="sl-SI"/>
        </w:rPr>
        <w:t xml:space="preserve"> dokazila, s katerimi izkazuje </w:t>
      </w:r>
      <w:r>
        <w:rPr>
          <w:rFonts w:ascii="Tahoma" w:eastAsia="Times New Roman" w:hAnsi="Tahoma" w:cs="Tahoma"/>
          <w:sz w:val="20"/>
          <w:szCs w:val="20"/>
          <w:lang w:eastAsia="sl-SI"/>
        </w:rPr>
        <w:t>strokovno</w:t>
      </w:r>
      <w:r w:rsidRPr="00CC6F88">
        <w:rPr>
          <w:rFonts w:ascii="Tahoma" w:eastAsia="Times New Roman" w:hAnsi="Tahoma" w:cs="Tahoma"/>
          <w:sz w:val="20"/>
          <w:szCs w:val="20"/>
          <w:lang w:eastAsia="sl-SI"/>
        </w:rPr>
        <w:t xml:space="preserve"> sposobnost. </w:t>
      </w:r>
    </w:p>
    <w:p w14:paraId="2E989820" w14:textId="77777777" w:rsidR="00252952" w:rsidRPr="00F630A1" w:rsidRDefault="00252952" w:rsidP="008A226E">
      <w:pPr>
        <w:keepNext/>
        <w:keepLines/>
        <w:spacing w:after="0" w:line="240" w:lineRule="auto"/>
        <w:jc w:val="both"/>
        <w:rPr>
          <w:rFonts w:ascii="Tahoma" w:eastAsia="Times New Roman" w:hAnsi="Tahoma" w:cs="Tahoma"/>
          <w:sz w:val="20"/>
          <w:szCs w:val="20"/>
          <w:lang w:eastAsia="sl-SI"/>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374"/>
        <w:gridCol w:w="2768"/>
      </w:tblGrid>
      <w:tr w:rsidR="000517B9" w:rsidRPr="00F630A1" w14:paraId="440AA76B" w14:textId="77777777" w:rsidTr="002271F7">
        <w:tc>
          <w:tcPr>
            <w:tcW w:w="6374" w:type="dxa"/>
          </w:tcPr>
          <w:p w14:paraId="5C532156" w14:textId="04B81F17" w:rsidR="000517B9" w:rsidRPr="00F630A1" w:rsidRDefault="002271F7" w:rsidP="008A226E">
            <w:pPr>
              <w:keepNext/>
              <w:keepLines/>
              <w:spacing w:after="0" w:line="240" w:lineRule="auto"/>
              <w:jc w:val="both"/>
              <w:rPr>
                <w:rFonts w:ascii="Tahoma" w:eastAsia="Times New Roman" w:hAnsi="Tahoma" w:cs="Tahoma"/>
                <w:sz w:val="20"/>
                <w:szCs w:val="20"/>
                <w:lang w:eastAsia="sl-SI"/>
              </w:rPr>
            </w:pPr>
            <w:r w:rsidRPr="00BA3F91">
              <w:rPr>
                <w:rFonts w:ascii="Tahoma" w:hAnsi="Tahoma" w:cs="Tahoma"/>
                <w:lang w:eastAsia="sl-SI"/>
              </w:rPr>
              <w:t>SEZNAM</w:t>
            </w:r>
            <w:r>
              <w:rPr>
                <w:rFonts w:ascii="Tahoma" w:hAnsi="Tahoma" w:cs="Tahoma"/>
                <w:lang w:eastAsia="sl-SI"/>
              </w:rPr>
              <w:t xml:space="preserve"> IN POTRDILA</w:t>
            </w:r>
            <w:r w:rsidRPr="00BA3F91">
              <w:rPr>
                <w:rFonts w:ascii="Tahoma" w:hAnsi="Tahoma" w:cs="Tahoma"/>
                <w:lang w:eastAsia="sl-SI"/>
              </w:rPr>
              <w:t xml:space="preserve"> REFERENC</w:t>
            </w:r>
          </w:p>
        </w:tc>
        <w:tc>
          <w:tcPr>
            <w:tcW w:w="2768" w:type="dxa"/>
          </w:tcPr>
          <w:p w14:paraId="7C32CDB6" w14:textId="58E50BBB" w:rsidR="000517B9" w:rsidRPr="00F630A1" w:rsidRDefault="000517B9" w:rsidP="008A226E">
            <w:pPr>
              <w:keepNext/>
              <w:keepLines/>
              <w:spacing w:after="0" w:line="240" w:lineRule="auto"/>
              <w:jc w:val="both"/>
              <w:rPr>
                <w:rFonts w:ascii="Tahoma" w:eastAsia="Times New Roman" w:hAnsi="Tahoma" w:cs="Tahoma"/>
                <w:b/>
                <w:i/>
                <w:sz w:val="20"/>
                <w:szCs w:val="20"/>
                <w:lang w:eastAsia="sl-SI"/>
              </w:rPr>
            </w:pPr>
            <w:r w:rsidRPr="00F630A1">
              <w:rPr>
                <w:rFonts w:ascii="Tahoma" w:eastAsia="Times New Roman" w:hAnsi="Tahoma" w:cs="Tahoma"/>
                <w:b/>
                <w:i/>
                <w:sz w:val="20"/>
                <w:szCs w:val="20"/>
                <w:lang w:eastAsia="sl-SI"/>
              </w:rPr>
              <w:t>Priloga 7</w:t>
            </w:r>
            <w:r w:rsidR="002271F7">
              <w:rPr>
                <w:rFonts w:ascii="Tahoma" w:eastAsia="Times New Roman" w:hAnsi="Tahoma" w:cs="Tahoma"/>
                <w:b/>
                <w:i/>
                <w:sz w:val="20"/>
                <w:szCs w:val="20"/>
                <w:lang w:eastAsia="sl-SI"/>
              </w:rPr>
              <w:t xml:space="preserve"> in Priloga 7/1</w:t>
            </w:r>
          </w:p>
        </w:tc>
      </w:tr>
    </w:tbl>
    <w:p w14:paraId="67C587B7" w14:textId="21AF165A" w:rsidR="000517B9" w:rsidRPr="00F630A1" w:rsidRDefault="002271F7" w:rsidP="008A226E">
      <w:pPr>
        <w:keepNext/>
        <w:keepLines/>
        <w:spacing w:after="0" w:line="240" w:lineRule="auto"/>
        <w:jc w:val="both"/>
        <w:rPr>
          <w:rFonts w:ascii="Tahoma" w:eastAsia="Times New Roman" w:hAnsi="Tahoma" w:cs="Tahoma"/>
          <w:sz w:val="20"/>
          <w:szCs w:val="20"/>
          <w:lang w:eastAsia="sl-SI"/>
        </w:rPr>
      </w:pPr>
      <w:r w:rsidRPr="00020219">
        <w:rPr>
          <w:rFonts w:ascii="Tahoma" w:eastAsia="Times New Roman" w:hAnsi="Tahoma" w:cs="Tahoma"/>
          <w:lang w:eastAsia="sl-SI"/>
        </w:rPr>
        <w:t>Ponudnik mora v obrazcu</w:t>
      </w:r>
      <w:r>
        <w:rPr>
          <w:rFonts w:ascii="Tahoma" w:eastAsia="Times New Roman" w:hAnsi="Tahoma" w:cs="Tahoma"/>
          <w:lang w:eastAsia="sl-SI"/>
        </w:rPr>
        <w:t xml:space="preserve"> Priloga 7</w:t>
      </w:r>
      <w:r w:rsidRPr="00020219">
        <w:rPr>
          <w:rFonts w:ascii="Tahoma" w:eastAsia="Times New Roman" w:hAnsi="Tahoma" w:cs="Tahoma"/>
          <w:lang w:eastAsia="sl-SI"/>
        </w:rPr>
        <w:t xml:space="preserve"> navesti pridobljene reference za predmetno javno naročilo. V prilog</w:t>
      </w:r>
      <w:r>
        <w:rPr>
          <w:rFonts w:ascii="Tahoma" w:eastAsia="Times New Roman" w:hAnsi="Tahoma" w:cs="Tahoma"/>
          <w:lang w:eastAsia="sl-SI"/>
        </w:rPr>
        <w:t>i 7/1</w:t>
      </w:r>
      <w:r w:rsidRPr="00020219">
        <w:rPr>
          <w:rFonts w:ascii="Tahoma" w:eastAsia="Times New Roman" w:hAnsi="Tahoma" w:cs="Tahoma"/>
          <w:lang w:eastAsia="sl-SI"/>
        </w:rPr>
        <w:t xml:space="preserve"> mora ponudnik priložiti izpolnjene in potrjene obrazce za reference, ki jih ponudnik navaja v prilogi </w:t>
      </w:r>
      <w:r>
        <w:rPr>
          <w:rFonts w:ascii="Tahoma" w:eastAsia="Times New Roman" w:hAnsi="Tahoma" w:cs="Tahoma"/>
          <w:lang w:eastAsia="sl-SI"/>
        </w:rPr>
        <w:t>7</w:t>
      </w:r>
      <w:r w:rsidRPr="00020219">
        <w:rPr>
          <w:rFonts w:ascii="Tahoma" w:eastAsia="Times New Roman" w:hAnsi="Tahoma" w:cs="Tahoma"/>
          <w:lang w:eastAsia="sl-SI"/>
        </w:rPr>
        <w:t>. Ponudnik razmnoži potrebno število izvodov</w:t>
      </w:r>
      <w:r>
        <w:rPr>
          <w:rFonts w:ascii="Tahoma" w:eastAsia="Times New Roman" w:hAnsi="Tahoma" w:cs="Tahoma"/>
          <w:lang w:eastAsia="sl-SI"/>
        </w:rPr>
        <w:t xml:space="preserve"> posameznih</w:t>
      </w:r>
      <w:r w:rsidRPr="00020219">
        <w:rPr>
          <w:rFonts w:ascii="Tahoma" w:eastAsia="Times New Roman" w:hAnsi="Tahoma" w:cs="Tahoma"/>
          <w:lang w:eastAsia="sl-SI"/>
        </w:rPr>
        <w:t xml:space="preserve"> </w:t>
      </w:r>
      <w:r>
        <w:rPr>
          <w:rFonts w:ascii="Tahoma" w:eastAsia="Times New Roman" w:hAnsi="Tahoma" w:cs="Tahoma"/>
          <w:lang w:eastAsia="sl-SI"/>
        </w:rPr>
        <w:t>prilog</w:t>
      </w:r>
      <w:r w:rsidR="000517B9" w:rsidRPr="00F630A1">
        <w:rPr>
          <w:rFonts w:ascii="Tahoma" w:eastAsia="Times New Roman" w:hAnsi="Tahoma" w:cs="Tahoma"/>
          <w:sz w:val="20"/>
          <w:szCs w:val="20"/>
          <w:lang w:eastAsia="sl-SI"/>
        </w:rPr>
        <w:t>.</w:t>
      </w:r>
    </w:p>
    <w:p w14:paraId="55FB2B45" w14:textId="77777777" w:rsidR="00B34CC1" w:rsidRPr="0010707C" w:rsidRDefault="00B34CC1" w:rsidP="008A226E">
      <w:pPr>
        <w:keepNext/>
        <w:keepLines/>
        <w:spacing w:after="0" w:line="240" w:lineRule="auto"/>
        <w:jc w:val="both"/>
        <w:rPr>
          <w:rFonts w:ascii="Tahoma" w:eastAsia="Times New Roman" w:hAnsi="Tahoma" w:cs="Tahoma"/>
          <w:sz w:val="20"/>
          <w:szCs w:val="20"/>
          <w:lang w:eastAsia="sl-SI"/>
        </w:rPr>
      </w:pPr>
    </w:p>
    <w:p w14:paraId="097CA469" w14:textId="61A46759" w:rsidR="00872AA3" w:rsidRDefault="00872AA3" w:rsidP="008A226E">
      <w:pPr>
        <w:keepNext/>
        <w:keepLines/>
        <w:spacing w:after="0" w:line="240" w:lineRule="auto"/>
        <w:rPr>
          <w:rFonts w:ascii="Tahoma" w:eastAsia="Times New Roman" w:hAnsi="Tahoma" w:cs="Tahoma"/>
          <w:sz w:val="20"/>
          <w:szCs w:val="20"/>
          <w:lang w:eastAsia="sl-SI"/>
        </w:rPr>
      </w:pPr>
      <w:r>
        <w:rPr>
          <w:rFonts w:ascii="Tahoma" w:eastAsia="Times New Roman" w:hAnsi="Tahoma" w:cs="Tahoma"/>
          <w:sz w:val="20"/>
          <w:szCs w:val="20"/>
          <w:lang w:eastAsia="sl-SI"/>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142"/>
      </w:tblGrid>
      <w:tr w:rsidR="006731E3" w:rsidRPr="00CC6F88" w14:paraId="512F54B5" w14:textId="77777777" w:rsidTr="00582B02">
        <w:tc>
          <w:tcPr>
            <w:tcW w:w="9142" w:type="dxa"/>
          </w:tcPr>
          <w:p w14:paraId="77A6B309" w14:textId="1CCFCEEF" w:rsidR="006731E3" w:rsidRPr="00CC6F88" w:rsidRDefault="006731E3" w:rsidP="008A226E">
            <w:pPr>
              <w:keepNext/>
              <w:keepLines/>
              <w:spacing w:after="0" w:line="240" w:lineRule="auto"/>
              <w:jc w:val="both"/>
              <w:rPr>
                <w:rFonts w:ascii="Tahoma" w:eastAsia="Times New Roman" w:hAnsi="Tahoma" w:cs="Tahoma"/>
                <w:b/>
                <w:i/>
                <w:sz w:val="20"/>
                <w:szCs w:val="20"/>
                <w:lang w:eastAsia="sl-SI"/>
              </w:rPr>
            </w:pPr>
            <w:r w:rsidRPr="00CC6F88">
              <w:rPr>
                <w:rFonts w:ascii="Tahoma" w:eastAsia="Times New Roman" w:hAnsi="Tahoma" w:cs="Tahoma"/>
                <w:sz w:val="20"/>
                <w:szCs w:val="20"/>
                <w:lang w:eastAsia="sl-SI"/>
              </w:rPr>
              <w:lastRenderedPageBreak/>
              <w:t>POVZETEK PREDRAČUNA</w:t>
            </w:r>
          </w:p>
        </w:tc>
      </w:tr>
    </w:tbl>
    <w:p w14:paraId="1FD18816" w14:textId="77777777" w:rsidR="00CC6F88" w:rsidRPr="00CC6F88" w:rsidRDefault="00CC6F88" w:rsidP="008A226E">
      <w:pPr>
        <w:keepNext/>
        <w:keepLines/>
        <w:spacing w:after="0" w:line="240" w:lineRule="auto"/>
        <w:jc w:val="both"/>
        <w:rPr>
          <w:rFonts w:ascii="Tahoma" w:eastAsia="Times New Roman" w:hAnsi="Tahoma" w:cs="Tahoma"/>
          <w:sz w:val="20"/>
          <w:szCs w:val="20"/>
          <w:lang w:eastAsia="sl-SI"/>
        </w:rPr>
      </w:pPr>
    </w:p>
    <w:p w14:paraId="72E017A1" w14:textId="77777777" w:rsidR="006731E3" w:rsidRPr="006731E3" w:rsidRDefault="006731E3" w:rsidP="008A226E">
      <w:pPr>
        <w:keepNext/>
        <w:keepLines/>
        <w:spacing w:after="0" w:line="240" w:lineRule="auto"/>
        <w:jc w:val="both"/>
        <w:rPr>
          <w:rFonts w:ascii="Tahoma" w:eastAsia="Times New Roman" w:hAnsi="Tahoma" w:cs="Tahoma"/>
          <w:lang w:eastAsia="sl-SI"/>
        </w:rPr>
      </w:pPr>
    </w:p>
    <w:p w14:paraId="19F777A6" w14:textId="77777777" w:rsidR="006731E3" w:rsidRPr="006731E3" w:rsidRDefault="006731E3" w:rsidP="008A226E">
      <w:pPr>
        <w:keepNext/>
        <w:keepLines/>
        <w:spacing w:after="0" w:line="240" w:lineRule="auto"/>
        <w:jc w:val="both"/>
        <w:rPr>
          <w:rFonts w:ascii="Tahoma" w:hAnsi="Tahoma" w:cs="Tahoma"/>
        </w:rPr>
      </w:pPr>
      <w:r w:rsidRPr="006731E3">
        <w:rPr>
          <w:rFonts w:ascii="Tahoma" w:hAnsi="Tahoma" w:cs="Tahoma"/>
        </w:rPr>
        <w:t>Kot ponudnik (naziv in naslov):</w:t>
      </w:r>
    </w:p>
    <w:p w14:paraId="45B5CE08" w14:textId="6AAC2E49" w:rsidR="006731E3" w:rsidRPr="006731E3" w:rsidRDefault="006731E3" w:rsidP="008A226E">
      <w:pPr>
        <w:keepNext/>
        <w:keepLines/>
        <w:spacing w:after="0" w:line="240" w:lineRule="auto"/>
        <w:jc w:val="both"/>
        <w:rPr>
          <w:rFonts w:ascii="Tahoma" w:eastAsia="Times New Roman" w:hAnsi="Tahoma" w:cs="Tahoma"/>
          <w:lang w:eastAsia="sl-SI"/>
        </w:rPr>
      </w:pPr>
      <w:r w:rsidRPr="006731E3">
        <w:rPr>
          <w:rFonts w:ascii="Tahoma" w:hAnsi="Tahoma" w:cs="Tahoma"/>
        </w:rPr>
        <w:t xml:space="preserve">____________________________________________________________________________ oddajamo ponudbo št. _________________________ za javno naročilo </w:t>
      </w:r>
      <w:r w:rsidRPr="006731E3">
        <w:rPr>
          <w:rFonts w:ascii="Tahoma" w:eastAsia="Times New Roman" w:hAnsi="Tahoma" w:cs="Tahoma"/>
          <w:lang w:eastAsia="sl-SI"/>
        </w:rPr>
        <w:t>št.:</w:t>
      </w:r>
    </w:p>
    <w:p w14:paraId="6AADE19E" w14:textId="77777777" w:rsidR="006731E3" w:rsidRPr="006731E3" w:rsidRDefault="006731E3" w:rsidP="008A226E">
      <w:pPr>
        <w:keepNext/>
        <w:keepLines/>
        <w:spacing w:after="0" w:line="240" w:lineRule="auto"/>
        <w:jc w:val="center"/>
        <w:rPr>
          <w:rFonts w:ascii="Tahoma" w:eastAsia="Times New Roman" w:hAnsi="Tahoma" w:cs="Tahoma"/>
          <w:b/>
          <w:noProof/>
          <w:lang w:eastAsia="sl-SI"/>
        </w:rPr>
      </w:pPr>
    </w:p>
    <w:p w14:paraId="11674BF6" w14:textId="2A0D1A95" w:rsidR="00CC6F88" w:rsidRPr="00CC6F88" w:rsidRDefault="00F0699B" w:rsidP="008A226E">
      <w:pPr>
        <w:keepNext/>
        <w:keepLines/>
        <w:spacing w:after="0" w:line="240" w:lineRule="auto"/>
        <w:jc w:val="both"/>
        <w:rPr>
          <w:rFonts w:ascii="Tahoma" w:eastAsia="Times New Roman" w:hAnsi="Tahoma" w:cs="Tahoma"/>
          <w:b/>
          <w:sz w:val="20"/>
          <w:szCs w:val="20"/>
          <w:lang w:eastAsia="sl-SI"/>
        </w:rPr>
      </w:pPr>
      <w:r>
        <w:rPr>
          <w:rFonts w:ascii="Tahoma" w:eastAsia="Times New Roman" w:hAnsi="Tahoma" w:cs="Tahoma"/>
          <w:b/>
          <w:sz w:val="20"/>
          <w:szCs w:val="20"/>
          <w:lang w:eastAsia="sl-SI"/>
        </w:rPr>
        <w:t>VKS-215/25</w:t>
      </w:r>
      <w:r w:rsidR="00CC6F88" w:rsidRPr="00CC6F88">
        <w:rPr>
          <w:rFonts w:ascii="Tahoma" w:eastAsia="Times New Roman" w:hAnsi="Tahoma" w:cs="Tahoma"/>
          <w:b/>
          <w:sz w:val="20"/>
          <w:szCs w:val="20"/>
          <w:lang w:eastAsia="sl-SI"/>
        </w:rPr>
        <w:t xml:space="preserve"> – </w:t>
      </w:r>
      <w:r w:rsidR="00AB78D8">
        <w:rPr>
          <w:rFonts w:ascii="Tahoma" w:eastAsia="Times New Roman" w:hAnsi="Tahoma" w:cs="Tahoma"/>
          <w:b/>
          <w:sz w:val="20"/>
          <w:szCs w:val="20"/>
          <w:lang w:eastAsia="sl-SI"/>
        </w:rPr>
        <w:t>Košnja in čiščenje brežin Ljubljanice, Gradaščice in Grubarjevega prekopa</w:t>
      </w:r>
    </w:p>
    <w:p w14:paraId="42D9C773" w14:textId="77777777" w:rsidR="00CC6F88" w:rsidRPr="00CC6F88" w:rsidRDefault="00CC6F88" w:rsidP="008A226E">
      <w:pPr>
        <w:keepNext/>
        <w:keepLines/>
        <w:spacing w:after="0" w:line="240" w:lineRule="auto"/>
        <w:jc w:val="both"/>
        <w:rPr>
          <w:rFonts w:ascii="Tahoma" w:eastAsia="Times New Roman" w:hAnsi="Tahoma" w:cs="Tahoma"/>
          <w:b/>
          <w:sz w:val="20"/>
          <w:szCs w:val="20"/>
          <w:lang w:eastAsia="sl-SI"/>
        </w:rPr>
      </w:pPr>
      <w:r w:rsidRPr="00CC6F88">
        <w:rPr>
          <w:rFonts w:ascii="Tahoma" w:eastAsia="Times New Roman" w:hAnsi="Tahoma" w:cs="Tahoma"/>
          <w:b/>
          <w:sz w:val="20"/>
          <w:szCs w:val="20"/>
          <w:lang w:eastAsia="sl-SI"/>
        </w:rPr>
        <w:t xml:space="preserve"> </w:t>
      </w:r>
    </w:p>
    <w:p w14:paraId="37C571A0" w14:textId="5D131CC1" w:rsidR="00CC6F88" w:rsidRDefault="00CC6F88" w:rsidP="008A226E">
      <w:pPr>
        <w:keepNext/>
        <w:keepLines/>
        <w:spacing w:after="0" w:line="240" w:lineRule="auto"/>
        <w:jc w:val="both"/>
        <w:rPr>
          <w:rFonts w:ascii="Tahoma" w:eastAsia="Times New Roman" w:hAnsi="Tahoma" w:cs="Tahoma"/>
          <w:b/>
          <w:sz w:val="20"/>
          <w:szCs w:val="20"/>
          <w:lang w:eastAsia="sl-SI"/>
        </w:rPr>
      </w:pPr>
    </w:p>
    <w:p w14:paraId="0A05C61E" w14:textId="77777777" w:rsidR="006731E3" w:rsidRPr="006731E3" w:rsidRDefault="006731E3" w:rsidP="008A226E">
      <w:pPr>
        <w:keepNext/>
        <w:keepLines/>
        <w:spacing w:after="0" w:line="240" w:lineRule="auto"/>
        <w:ind w:left="1080" w:hanging="1080"/>
        <w:jc w:val="both"/>
        <w:rPr>
          <w:rFonts w:ascii="Tahoma" w:eastAsia="Times New Roman" w:hAnsi="Tahoma" w:cs="Tahoma"/>
          <w:sz w:val="20"/>
          <w:lang w:eastAsia="sl-SI"/>
        </w:rPr>
      </w:pPr>
    </w:p>
    <w:p w14:paraId="1A8E11B1" w14:textId="77777777" w:rsidR="006731E3" w:rsidRPr="006731E3" w:rsidRDefault="006731E3" w:rsidP="008A226E">
      <w:pPr>
        <w:keepNext/>
        <w:keepLines/>
        <w:spacing w:after="0" w:line="240" w:lineRule="auto"/>
        <w:ind w:left="1080" w:hanging="1080"/>
        <w:jc w:val="both"/>
        <w:rPr>
          <w:rFonts w:ascii="Tahoma" w:eastAsia="Times New Roman" w:hAnsi="Tahoma" w:cs="Tahoma"/>
          <w:b/>
          <w:sz w:val="20"/>
          <w:lang w:eastAsia="sl-SI"/>
        </w:rPr>
      </w:pPr>
      <w:r w:rsidRPr="006731E3">
        <w:rPr>
          <w:rFonts w:ascii="Tahoma" w:eastAsia="Times New Roman" w:hAnsi="Tahoma" w:cs="Tahoma"/>
          <w:b/>
          <w:sz w:val="20"/>
          <w:lang w:eastAsia="sl-SI"/>
        </w:rPr>
        <w:t>Ponudbo oddajamo (označite):</w:t>
      </w:r>
    </w:p>
    <w:tbl>
      <w:tblPr>
        <w:tblW w:w="0" w:type="auto"/>
        <w:tblInd w:w="108" w:type="dxa"/>
        <w:tblLook w:val="04A0" w:firstRow="1" w:lastRow="0" w:firstColumn="1" w:lastColumn="0" w:noHBand="0" w:noVBand="1"/>
      </w:tblPr>
      <w:tblGrid>
        <w:gridCol w:w="1832"/>
        <w:gridCol w:w="2236"/>
        <w:gridCol w:w="2109"/>
        <w:gridCol w:w="2929"/>
      </w:tblGrid>
      <w:tr w:rsidR="006731E3" w:rsidRPr="006731E3" w14:paraId="763F8C4D" w14:textId="77777777" w:rsidTr="00424943">
        <w:tc>
          <w:tcPr>
            <w:tcW w:w="1843" w:type="dxa"/>
          </w:tcPr>
          <w:p w14:paraId="57497965" w14:textId="77777777" w:rsidR="006731E3" w:rsidRPr="006731E3" w:rsidRDefault="006731E3" w:rsidP="008A226E">
            <w:pPr>
              <w:keepNext/>
              <w:keepLines/>
              <w:numPr>
                <w:ilvl w:val="0"/>
                <w:numId w:val="5"/>
              </w:numPr>
              <w:spacing w:after="0" w:line="240" w:lineRule="auto"/>
              <w:ind w:left="318" w:hanging="426"/>
              <w:jc w:val="both"/>
              <w:rPr>
                <w:rFonts w:ascii="Tahoma" w:hAnsi="Tahoma" w:cs="Tahoma"/>
                <w:b/>
                <w:sz w:val="20"/>
              </w:rPr>
            </w:pPr>
            <w:r w:rsidRPr="006731E3">
              <w:rPr>
                <w:rFonts w:ascii="Tahoma" w:hAnsi="Tahoma" w:cs="Tahoma"/>
                <w:sz w:val="20"/>
              </w:rPr>
              <w:t>samostojno</w:t>
            </w:r>
          </w:p>
        </w:tc>
        <w:tc>
          <w:tcPr>
            <w:tcW w:w="2268" w:type="dxa"/>
          </w:tcPr>
          <w:p w14:paraId="38C301D4" w14:textId="77777777" w:rsidR="006731E3" w:rsidRPr="006731E3" w:rsidRDefault="006731E3" w:rsidP="008A226E">
            <w:pPr>
              <w:keepNext/>
              <w:keepLines/>
              <w:numPr>
                <w:ilvl w:val="0"/>
                <w:numId w:val="5"/>
              </w:numPr>
              <w:spacing w:after="0" w:line="240" w:lineRule="auto"/>
              <w:ind w:left="459"/>
              <w:jc w:val="both"/>
              <w:rPr>
                <w:rFonts w:ascii="Tahoma" w:hAnsi="Tahoma" w:cs="Tahoma"/>
                <w:b/>
                <w:sz w:val="20"/>
              </w:rPr>
            </w:pPr>
            <w:r w:rsidRPr="006731E3">
              <w:rPr>
                <w:rFonts w:ascii="Tahoma" w:hAnsi="Tahoma" w:cs="Tahoma"/>
                <w:sz w:val="20"/>
              </w:rPr>
              <w:t>skupna ponudba</w:t>
            </w:r>
          </w:p>
        </w:tc>
        <w:tc>
          <w:tcPr>
            <w:tcW w:w="2126" w:type="dxa"/>
          </w:tcPr>
          <w:p w14:paraId="2C29F3FD" w14:textId="77777777" w:rsidR="006731E3" w:rsidRPr="006731E3" w:rsidRDefault="006731E3" w:rsidP="008A226E">
            <w:pPr>
              <w:keepNext/>
              <w:keepLines/>
              <w:numPr>
                <w:ilvl w:val="0"/>
                <w:numId w:val="5"/>
              </w:numPr>
              <w:spacing w:after="0" w:line="240" w:lineRule="auto"/>
              <w:ind w:left="459"/>
              <w:jc w:val="both"/>
              <w:rPr>
                <w:rFonts w:ascii="Tahoma" w:hAnsi="Tahoma" w:cs="Tahoma"/>
                <w:b/>
                <w:sz w:val="20"/>
              </w:rPr>
            </w:pPr>
            <w:r w:rsidRPr="006731E3">
              <w:rPr>
                <w:rFonts w:ascii="Tahoma" w:hAnsi="Tahoma" w:cs="Tahoma"/>
                <w:sz w:val="20"/>
              </w:rPr>
              <w:t>s podizvajalci</w:t>
            </w:r>
          </w:p>
        </w:tc>
        <w:tc>
          <w:tcPr>
            <w:tcW w:w="2977" w:type="dxa"/>
          </w:tcPr>
          <w:p w14:paraId="6081FFCF" w14:textId="77777777" w:rsidR="006731E3" w:rsidRPr="006731E3" w:rsidRDefault="006731E3" w:rsidP="008A226E">
            <w:pPr>
              <w:keepNext/>
              <w:keepLines/>
              <w:numPr>
                <w:ilvl w:val="0"/>
                <w:numId w:val="5"/>
              </w:numPr>
              <w:spacing w:after="0" w:line="240" w:lineRule="auto"/>
              <w:ind w:left="459"/>
              <w:jc w:val="both"/>
              <w:rPr>
                <w:rFonts w:ascii="Tahoma" w:hAnsi="Tahoma" w:cs="Tahoma"/>
                <w:sz w:val="20"/>
              </w:rPr>
            </w:pPr>
            <w:r w:rsidRPr="006731E3">
              <w:rPr>
                <w:rFonts w:ascii="Tahoma" w:hAnsi="Tahoma" w:cs="Tahoma"/>
                <w:sz w:val="20"/>
              </w:rPr>
              <w:t>z uporabo zmogljivosti drugih subjektov</w:t>
            </w:r>
          </w:p>
        </w:tc>
      </w:tr>
    </w:tbl>
    <w:p w14:paraId="7EF65995" w14:textId="70D8C8E2" w:rsidR="006731E3" w:rsidRDefault="006731E3" w:rsidP="008A226E">
      <w:pPr>
        <w:keepNext/>
        <w:keepLines/>
        <w:spacing w:after="0" w:line="240" w:lineRule="auto"/>
        <w:jc w:val="both"/>
        <w:rPr>
          <w:rFonts w:ascii="Tahoma" w:eastAsia="Times New Roman" w:hAnsi="Tahoma" w:cs="Tahoma"/>
          <w:b/>
          <w:highlight w:val="yellow"/>
          <w:lang w:eastAsia="sl-SI"/>
        </w:rPr>
      </w:pPr>
    </w:p>
    <w:p w14:paraId="479F7A9D" w14:textId="77777777" w:rsidR="006731E3" w:rsidRPr="006731E3" w:rsidRDefault="006731E3" w:rsidP="008A226E">
      <w:pPr>
        <w:keepNext/>
        <w:keepLines/>
        <w:spacing w:after="0" w:line="240" w:lineRule="auto"/>
        <w:jc w:val="both"/>
        <w:rPr>
          <w:rFonts w:ascii="Tahoma" w:eastAsia="Times New Roman" w:hAnsi="Tahoma" w:cs="Tahoma"/>
          <w:b/>
          <w:highlight w:val="yellow"/>
          <w:lang w:eastAsia="sl-SI"/>
        </w:rPr>
      </w:pPr>
    </w:p>
    <w:p w14:paraId="4BD7B3D2" w14:textId="77777777" w:rsidR="006731E3" w:rsidRPr="006731E3" w:rsidRDefault="006731E3" w:rsidP="008A226E">
      <w:pPr>
        <w:keepNext/>
        <w:keepLines/>
        <w:numPr>
          <w:ilvl w:val="0"/>
          <w:numId w:val="10"/>
        </w:numPr>
        <w:tabs>
          <w:tab w:val="num" w:pos="426"/>
        </w:tabs>
        <w:spacing w:after="0" w:line="240" w:lineRule="auto"/>
        <w:ind w:left="0" w:firstLine="0"/>
        <w:jc w:val="both"/>
        <w:rPr>
          <w:rFonts w:ascii="Tahoma" w:hAnsi="Tahoma" w:cs="Tahoma"/>
          <w:b/>
        </w:rPr>
      </w:pPr>
      <w:r w:rsidRPr="006731E3">
        <w:rPr>
          <w:rFonts w:ascii="Tahoma" w:hAnsi="Tahoma" w:cs="Tahoma"/>
          <w:b/>
        </w:rPr>
        <w:t>PONUDBENA CENA</w:t>
      </w:r>
    </w:p>
    <w:p w14:paraId="2D1A6186" w14:textId="77777777" w:rsidR="006731E3" w:rsidRPr="006731E3" w:rsidRDefault="006731E3" w:rsidP="008A226E">
      <w:pPr>
        <w:keepNext/>
        <w:keepLines/>
        <w:spacing w:after="0" w:line="240" w:lineRule="auto"/>
        <w:jc w:val="both"/>
        <w:rPr>
          <w:rFonts w:ascii="Tahoma" w:hAnsi="Tahoma" w:cs="Tahoma"/>
          <w:b/>
        </w:rPr>
      </w:pPr>
    </w:p>
    <w:p w14:paraId="6E19A756" w14:textId="77777777" w:rsidR="006731E3" w:rsidRPr="006731E3" w:rsidRDefault="006731E3" w:rsidP="008A226E">
      <w:pPr>
        <w:keepNext/>
        <w:keepLines/>
        <w:spacing w:after="0" w:line="240" w:lineRule="auto"/>
        <w:jc w:val="both"/>
        <w:rPr>
          <w:rFonts w:ascii="Tahoma" w:hAnsi="Tahoma" w:cs="Tahoma"/>
          <w:b/>
        </w:rPr>
      </w:pP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50"/>
        <w:gridCol w:w="3119"/>
      </w:tblGrid>
      <w:tr w:rsidR="006731E3" w:rsidRPr="006731E3" w14:paraId="561FD52A" w14:textId="77777777" w:rsidTr="00424943">
        <w:trPr>
          <w:trHeight w:val="695"/>
        </w:trPr>
        <w:tc>
          <w:tcPr>
            <w:tcW w:w="6350" w:type="dxa"/>
            <w:shd w:val="clear" w:color="auto" w:fill="auto"/>
            <w:vAlign w:val="center"/>
          </w:tcPr>
          <w:p w14:paraId="69357F75" w14:textId="77777777" w:rsidR="006731E3" w:rsidRPr="006731E3" w:rsidRDefault="006731E3" w:rsidP="008A226E">
            <w:pPr>
              <w:keepNext/>
              <w:keepLines/>
              <w:spacing w:after="0" w:line="240" w:lineRule="auto"/>
              <w:jc w:val="both"/>
              <w:rPr>
                <w:rFonts w:ascii="Tahoma" w:eastAsia="Times New Roman" w:hAnsi="Tahoma" w:cs="Tahoma"/>
                <w:b/>
              </w:rPr>
            </w:pPr>
            <w:r w:rsidRPr="006731E3">
              <w:rPr>
                <w:rFonts w:ascii="Tahoma" w:eastAsia="Times New Roman" w:hAnsi="Tahoma" w:cs="Tahoma"/>
                <w:b/>
              </w:rPr>
              <w:t>Opis storitev</w:t>
            </w:r>
          </w:p>
        </w:tc>
        <w:tc>
          <w:tcPr>
            <w:tcW w:w="3119" w:type="dxa"/>
            <w:shd w:val="clear" w:color="auto" w:fill="auto"/>
            <w:vAlign w:val="center"/>
          </w:tcPr>
          <w:p w14:paraId="44679707" w14:textId="6C0E04BD" w:rsidR="006731E3" w:rsidRPr="006731E3" w:rsidRDefault="006731E3" w:rsidP="008A226E">
            <w:pPr>
              <w:keepNext/>
              <w:keepLines/>
              <w:spacing w:after="0" w:line="240" w:lineRule="auto"/>
              <w:jc w:val="center"/>
              <w:rPr>
                <w:rFonts w:ascii="Tahoma" w:eastAsia="Times New Roman" w:hAnsi="Tahoma" w:cs="Tahoma"/>
                <w:b/>
              </w:rPr>
            </w:pPr>
            <w:r w:rsidRPr="006731E3">
              <w:rPr>
                <w:rFonts w:ascii="Tahoma" w:eastAsia="Times New Roman" w:hAnsi="Tahoma" w:cs="Tahoma"/>
                <w:b/>
              </w:rPr>
              <w:t xml:space="preserve">SKUPNA PONUDBENA VREDNOST za </w:t>
            </w:r>
            <w:r>
              <w:rPr>
                <w:rFonts w:ascii="Tahoma" w:eastAsia="Times New Roman" w:hAnsi="Tahoma" w:cs="Tahoma"/>
                <w:b/>
              </w:rPr>
              <w:t>48</w:t>
            </w:r>
            <w:r w:rsidRPr="006731E3">
              <w:rPr>
                <w:rFonts w:ascii="Tahoma" w:eastAsia="Times New Roman" w:hAnsi="Tahoma" w:cs="Tahoma"/>
                <w:b/>
              </w:rPr>
              <w:t xml:space="preserve"> mesecev</w:t>
            </w:r>
          </w:p>
          <w:p w14:paraId="5519B41E" w14:textId="77777777" w:rsidR="006731E3" w:rsidRPr="006731E3" w:rsidRDefault="006731E3" w:rsidP="008A226E">
            <w:pPr>
              <w:keepNext/>
              <w:keepLines/>
              <w:spacing w:after="0" w:line="240" w:lineRule="auto"/>
              <w:jc w:val="center"/>
              <w:rPr>
                <w:rFonts w:ascii="Tahoma" w:eastAsia="Times New Roman" w:hAnsi="Tahoma" w:cs="Tahoma"/>
                <w:b/>
              </w:rPr>
            </w:pPr>
            <w:r w:rsidRPr="006731E3">
              <w:rPr>
                <w:rFonts w:ascii="Tahoma" w:eastAsia="Times New Roman" w:hAnsi="Tahoma" w:cs="Tahoma"/>
                <w:b/>
              </w:rPr>
              <w:t>v EUR brez DDV</w:t>
            </w:r>
          </w:p>
        </w:tc>
      </w:tr>
      <w:tr w:rsidR="006731E3" w:rsidRPr="006731E3" w14:paraId="5F07AF8D" w14:textId="77777777" w:rsidTr="00424943">
        <w:trPr>
          <w:trHeight w:val="631"/>
        </w:trPr>
        <w:tc>
          <w:tcPr>
            <w:tcW w:w="6350" w:type="dxa"/>
            <w:shd w:val="clear" w:color="auto" w:fill="auto"/>
            <w:vAlign w:val="center"/>
          </w:tcPr>
          <w:p w14:paraId="1E41862D" w14:textId="7733A55E" w:rsidR="006731E3" w:rsidRPr="006731E3" w:rsidRDefault="006731E3" w:rsidP="008A226E">
            <w:pPr>
              <w:keepNext/>
              <w:keepLines/>
              <w:spacing w:after="0" w:line="240" w:lineRule="auto"/>
              <w:jc w:val="both"/>
              <w:rPr>
                <w:rFonts w:ascii="Tahoma" w:eastAsia="Times New Roman" w:hAnsi="Tahoma" w:cs="Tahoma"/>
                <w:b/>
              </w:rPr>
            </w:pPr>
            <w:r>
              <w:rPr>
                <w:rFonts w:ascii="Tahoma" w:eastAsia="Times New Roman" w:hAnsi="Tahoma" w:cs="Tahoma"/>
                <w:b/>
                <w:sz w:val="20"/>
                <w:szCs w:val="20"/>
                <w:lang w:eastAsia="sl-SI"/>
              </w:rPr>
              <w:t>Košnja in čiščenje brežin Ljubljanice, Gradaščice in Grubarjevega prekopa</w:t>
            </w:r>
          </w:p>
        </w:tc>
        <w:tc>
          <w:tcPr>
            <w:tcW w:w="3119" w:type="dxa"/>
            <w:shd w:val="clear" w:color="auto" w:fill="auto"/>
            <w:vAlign w:val="center"/>
          </w:tcPr>
          <w:p w14:paraId="52C51EA0" w14:textId="77777777" w:rsidR="006731E3" w:rsidRPr="006731E3" w:rsidRDefault="006731E3" w:rsidP="008A226E">
            <w:pPr>
              <w:keepNext/>
              <w:keepLines/>
              <w:spacing w:after="0" w:line="240" w:lineRule="auto"/>
              <w:jc w:val="center"/>
              <w:rPr>
                <w:rFonts w:ascii="Tahoma" w:eastAsia="Times New Roman" w:hAnsi="Tahoma" w:cs="Tahoma"/>
              </w:rPr>
            </w:pPr>
          </w:p>
          <w:p w14:paraId="6F34B564" w14:textId="77777777" w:rsidR="006731E3" w:rsidRPr="006731E3" w:rsidRDefault="006731E3" w:rsidP="008A226E">
            <w:pPr>
              <w:keepNext/>
              <w:keepLines/>
              <w:spacing w:after="0" w:line="240" w:lineRule="auto"/>
              <w:jc w:val="center"/>
              <w:rPr>
                <w:rFonts w:ascii="Tahoma" w:eastAsia="Times New Roman" w:hAnsi="Tahoma" w:cs="Tahoma"/>
              </w:rPr>
            </w:pPr>
          </w:p>
          <w:p w14:paraId="541FB24A" w14:textId="77777777" w:rsidR="006731E3" w:rsidRPr="006731E3" w:rsidRDefault="006731E3" w:rsidP="008A226E">
            <w:pPr>
              <w:keepNext/>
              <w:keepLines/>
              <w:spacing w:after="0" w:line="240" w:lineRule="auto"/>
              <w:jc w:val="center"/>
              <w:rPr>
                <w:rFonts w:ascii="Tahoma" w:eastAsia="Times New Roman" w:hAnsi="Tahoma" w:cs="Tahoma"/>
              </w:rPr>
            </w:pPr>
          </w:p>
        </w:tc>
      </w:tr>
    </w:tbl>
    <w:p w14:paraId="44E698ED" w14:textId="77777777" w:rsidR="006731E3" w:rsidRPr="006731E3" w:rsidRDefault="006731E3" w:rsidP="008A226E">
      <w:pPr>
        <w:keepNext/>
        <w:keepLines/>
        <w:spacing w:after="0" w:line="240" w:lineRule="auto"/>
        <w:jc w:val="both"/>
        <w:rPr>
          <w:rFonts w:ascii="Tahoma" w:hAnsi="Tahoma" w:cs="Tahoma"/>
        </w:rPr>
      </w:pPr>
    </w:p>
    <w:p w14:paraId="5D859ABB" w14:textId="77777777" w:rsidR="006731E3" w:rsidRPr="006731E3" w:rsidRDefault="006731E3" w:rsidP="008A226E">
      <w:pPr>
        <w:keepNext/>
        <w:keepLines/>
        <w:spacing w:after="0" w:line="240" w:lineRule="auto"/>
        <w:jc w:val="both"/>
        <w:rPr>
          <w:rFonts w:ascii="Tahoma" w:hAnsi="Tahoma" w:cs="Tahoma"/>
        </w:rPr>
      </w:pPr>
    </w:p>
    <w:p w14:paraId="698DE195" w14:textId="77777777" w:rsidR="006731E3" w:rsidRPr="006731E3" w:rsidRDefault="006731E3" w:rsidP="008A226E">
      <w:pPr>
        <w:keepNext/>
        <w:keepLines/>
        <w:spacing w:after="0" w:line="240" w:lineRule="auto"/>
        <w:jc w:val="both"/>
        <w:rPr>
          <w:rFonts w:ascii="Tahoma" w:hAnsi="Tahoma" w:cs="Tahoma"/>
          <w:b/>
        </w:rPr>
      </w:pPr>
    </w:p>
    <w:p w14:paraId="0313EF51" w14:textId="77777777" w:rsidR="006731E3" w:rsidRPr="006731E3" w:rsidRDefault="006731E3" w:rsidP="008A226E">
      <w:pPr>
        <w:keepNext/>
        <w:keepLines/>
        <w:numPr>
          <w:ilvl w:val="0"/>
          <w:numId w:val="10"/>
        </w:numPr>
        <w:tabs>
          <w:tab w:val="num" w:pos="426"/>
        </w:tabs>
        <w:spacing w:after="0" w:line="240" w:lineRule="auto"/>
        <w:ind w:left="0" w:firstLine="0"/>
        <w:jc w:val="both"/>
        <w:rPr>
          <w:rFonts w:ascii="Tahoma" w:hAnsi="Tahoma" w:cs="Tahoma"/>
          <w:b/>
        </w:rPr>
      </w:pPr>
      <w:r w:rsidRPr="006731E3">
        <w:rPr>
          <w:rFonts w:ascii="Tahoma" w:hAnsi="Tahoma" w:cs="Tahoma"/>
          <w:b/>
        </w:rPr>
        <w:t>VELJAVNOST PONUDBE</w:t>
      </w:r>
    </w:p>
    <w:p w14:paraId="2ED0B644" w14:textId="77777777" w:rsidR="006731E3" w:rsidRPr="006731E3" w:rsidRDefault="006731E3" w:rsidP="008A226E">
      <w:pPr>
        <w:keepNext/>
        <w:keepLines/>
        <w:spacing w:after="0" w:line="240" w:lineRule="auto"/>
        <w:jc w:val="both"/>
        <w:rPr>
          <w:rFonts w:ascii="Tahoma" w:hAnsi="Tahoma" w:cs="Tahoma"/>
          <w:highlight w:val="yellow"/>
        </w:rPr>
      </w:pPr>
    </w:p>
    <w:p w14:paraId="17ED1F42" w14:textId="77777777" w:rsidR="006731E3" w:rsidRPr="006731E3" w:rsidRDefault="006731E3" w:rsidP="008A226E">
      <w:pPr>
        <w:keepNext/>
        <w:keepLines/>
        <w:spacing w:after="0" w:line="240" w:lineRule="auto"/>
        <w:jc w:val="both"/>
        <w:rPr>
          <w:rFonts w:ascii="Tahoma" w:hAnsi="Tahoma" w:cs="Tahoma"/>
          <w:highlight w:val="yellow"/>
        </w:rPr>
      </w:pPr>
    </w:p>
    <w:p w14:paraId="7ED4D534" w14:textId="77777777" w:rsidR="006731E3" w:rsidRPr="006731E3" w:rsidRDefault="006731E3" w:rsidP="008A226E">
      <w:pPr>
        <w:keepNext/>
        <w:keepLines/>
        <w:spacing w:after="0" w:line="240" w:lineRule="auto"/>
        <w:jc w:val="both"/>
        <w:rPr>
          <w:rFonts w:ascii="Tahoma" w:eastAsia="Times New Roman" w:hAnsi="Tahoma" w:cs="Tahoma"/>
          <w:lang w:eastAsia="sl-SI"/>
        </w:rPr>
      </w:pPr>
      <w:r w:rsidRPr="006731E3">
        <w:rPr>
          <w:rFonts w:ascii="Tahoma" w:eastAsia="Times New Roman" w:hAnsi="Tahoma" w:cs="Tahoma"/>
          <w:lang w:eastAsia="sl-SI"/>
        </w:rPr>
        <w:t>Ponudba je zavezujoča in veljavna še najmanj 4 (štiri) mesece od datuma določenega za oddajo ponudb oziroma do predložitve ustreznega finančnega zavarovanja za dobro izvedbo obveznosti iz okvirnega sporazuma.</w:t>
      </w:r>
    </w:p>
    <w:p w14:paraId="46042EDD" w14:textId="77777777" w:rsidR="006731E3" w:rsidRPr="006731E3" w:rsidRDefault="006731E3" w:rsidP="008A226E">
      <w:pPr>
        <w:keepNext/>
        <w:keepLines/>
        <w:spacing w:after="0" w:line="240" w:lineRule="auto"/>
        <w:jc w:val="both"/>
        <w:rPr>
          <w:rFonts w:ascii="Tahoma" w:hAnsi="Tahoma" w:cs="Tahoma"/>
          <w:b/>
        </w:rPr>
      </w:pPr>
    </w:p>
    <w:p w14:paraId="2986C19B" w14:textId="77777777" w:rsidR="006731E3" w:rsidRPr="006731E3" w:rsidRDefault="006731E3" w:rsidP="008A226E">
      <w:pPr>
        <w:keepNext/>
        <w:keepLines/>
        <w:spacing w:after="0" w:line="240" w:lineRule="auto"/>
      </w:pPr>
    </w:p>
    <w:p w14:paraId="31BE31AC" w14:textId="77777777" w:rsidR="006731E3" w:rsidRPr="006731E3" w:rsidRDefault="006731E3" w:rsidP="008A226E">
      <w:pPr>
        <w:keepNext/>
        <w:keepLines/>
        <w:spacing w:after="0" w:line="240" w:lineRule="auto"/>
      </w:pPr>
    </w:p>
    <w:p w14:paraId="68846F92" w14:textId="77777777" w:rsidR="006731E3" w:rsidRPr="006731E3" w:rsidRDefault="006731E3" w:rsidP="008A226E">
      <w:pPr>
        <w:keepNext/>
        <w:keepLines/>
        <w:spacing w:after="0" w:line="240" w:lineRule="auto"/>
        <w:jc w:val="both"/>
        <w:rPr>
          <w:rFonts w:ascii="Tahoma" w:hAnsi="Tahoma" w:cs="Tahoma"/>
          <w:b/>
        </w:rPr>
      </w:pPr>
    </w:p>
    <w:p w14:paraId="3BB916F2" w14:textId="77777777" w:rsidR="006731E3" w:rsidRPr="006731E3" w:rsidRDefault="006731E3" w:rsidP="008A226E">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6731E3" w:rsidRPr="006731E3" w14:paraId="3DA3F60A" w14:textId="77777777" w:rsidTr="00424943">
        <w:trPr>
          <w:trHeight w:val="235"/>
        </w:trPr>
        <w:tc>
          <w:tcPr>
            <w:tcW w:w="2977" w:type="dxa"/>
            <w:tcBorders>
              <w:bottom w:val="single" w:sz="4" w:space="0" w:color="auto"/>
            </w:tcBorders>
          </w:tcPr>
          <w:p w14:paraId="46B212C3" w14:textId="77777777" w:rsidR="006731E3" w:rsidRPr="006731E3" w:rsidRDefault="006731E3" w:rsidP="008A226E">
            <w:pPr>
              <w:keepNext/>
              <w:keepLines/>
              <w:spacing w:after="0" w:line="240" w:lineRule="auto"/>
              <w:jc w:val="both"/>
              <w:rPr>
                <w:rFonts w:ascii="Tahoma" w:eastAsia="Times New Roman" w:hAnsi="Tahoma" w:cs="Tahoma"/>
                <w:snapToGrid w:val="0"/>
                <w:color w:val="000000"/>
                <w:lang w:eastAsia="sl-SI"/>
              </w:rPr>
            </w:pPr>
          </w:p>
        </w:tc>
        <w:tc>
          <w:tcPr>
            <w:tcW w:w="2694" w:type="dxa"/>
          </w:tcPr>
          <w:p w14:paraId="38869C4E" w14:textId="77777777" w:rsidR="006731E3" w:rsidRPr="006731E3" w:rsidRDefault="006731E3" w:rsidP="008A226E">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1F273188" w14:textId="77777777" w:rsidR="006731E3" w:rsidRPr="006731E3" w:rsidRDefault="006731E3" w:rsidP="008A226E">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6731E3" w:rsidRPr="006731E3" w14:paraId="3743F477" w14:textId="77777777" w:rsidTr="00424943">
        <w:trPr>
          <w:trHeight w:val="235"/>
        </w:trPr>
        <w:tc>
          <w:tcPr>
            <w:tcW w:w="2977" w:type="dxa"/>
            <w:tcBorders>
              <w:top w:val="single" w:sz="4" w:space="0" w:color="auto"/>
            </w:tcBorders>
          </w:tcPr>
          <w:p w14:paraId="5622A9FC" w14:textId="77777777" w:rsidR="006731E3" w:rsidRPr="006731E3" w:rsidRDefault="006731E3" w:rsidP="008A226E">
            <w:pPr>
              <w:keepNext/>
              <w:keepLines/>
              <w:spacing w:after="0" w:line="240" w:lineRule="auto"/>
              <w:jc w:val="both"/>
              <w:rPr>
                <w:rFonts w:ascii="Tahoma" w:eastAsia="Times New Roman" w:hAnsi="Tahoma" w:cs="Tahoma"/>
                <w:snapToGrid w:val="0"/>
                <w:color w:val="000000"/>
                <w:lang w:eastAsia="sl-SI"/>
              </w:rPr>
            </w:pPr>
            <w:r w:rsidRPr="006731E3">
              <w:rPr>
                <w:rFonts w:ascii="Tahoma" w:eastAsia="Times New Roman" w:hAnsi="Tahoma" w:cs="Tahoma"/>
                <w:snapToGrid w:val="0"/>
                <w:color w:val="000000"/>
                <w:lang w:eastAsia="sl-SI"/>
              </w:rPr>
              <w:t>(kraj, datum)</w:t>
            </w:r>
          </w:p>
        </w:tc>
        <w:tc>
          <w:tcPr>
            <w:tcW w:w="2694" w:type="dxa"/>
          </w:tcPr>
          <w:p w14:paraId="0AE005E9" w14:textId="77777777" w:rsidR="006731E3" w:rsidRPr="006731E3" w:rsidRDefault="006731E3" w:rsidP="008A226E">
            <w:pPr>
              <w:keepNext/>
              <w:keepLines/>
              <w:spacing w:after="0" w:line="240" w:lineRule="auto"/>
              <w:jc w:val="center"/>
              <w:rPr>
                <w:rFonts w:ascii="Tahoma" w:eastAsia="Times New Roman" w:hAnsi="Tahoma" w:cs="Tahoma"/>
                <w:snapToGrid w:val="0"/>
                <w:color w:val="000000"/>
                <w:lang w:eastAsia="sl-SI"/>
              </w:rPr>
            </w:pPr>
            <w:r w:rsidRPr="006731E3">
              <w:rPr>
                <w:rFonts w:ascii="Tahoma" w:eastAsia="Times New Roman" w:hAnsi="Tahoma" w:cs="Tahoma"/>
                <w:snapToGrid w:val="0"/>
                <w:color w:val="000000"/>
                <w:lang w:eastAsia="sl-SI"/>
              </w:rPr>
              <w:t>žig</w:t>
            </w:r>
          </w:p>
        </w:tc>
        <w:tc>
          <w:tcPr>
            <w:tcW w:w="3685" w:type="dxa"/>
            <w:tcBorders>
              <w:top w:val="single" w:sz="4" w:space="0" w:color="auto"/>
            </w:tcBorders>
          </w:tcPr>
          <w:p w14:paraId="4F4F7B8F" w14:textId="77777777" w:rsidR="006731E3" w:rsidRPr="006731E3" w:rsidRDefault="006731E3" w:rsidP="008A226E">
            <w:pPr>
              <w:keepNext/>
              <w:keepLines/>
              <w:spacing w:after="0" w:line="240" w:lineRule="auto"/>
              <w:jc w:val="center"/>
              <w:rPr>
                <w:rFonts w:ascii="Tahoma" w:eastAsia="Times New Roman" w:hAnsi="Tahoma" w:cs="Tahoma"/>
                <w:snapToGrid w:val="0"/>
                <w:color w:val="000000"/>
                <w:lang w:eastAsia="sl-SI"/>
              </w:rPr>
            </w:pPr>
            <w:r w:rsidRPr="006731E3">
              <w:rPr>
                <w:rFonts w:ascii="Tahoma" w:eastAsia="Times New Roman" w:hAnsi="Tahoma" w:cs="Tahoma"/>
                <w:snapToGrid w:val="0"/>
                <w:color w:val="000000"/>
                <w:lang w:eastAsia="sl-SI"/>
              </w:rPr>
              <w:t>(i</w:t>
            </w:r>
            <w:r w:rsidRPr="006731E3">
              <w:rPr>
                <w:rFonts w:ascii="Tahoma" w:hAnsi="Tahoma" w:cs="Tahoma"/>
                <w:snapToGrid w:val="0"/>
                <w:color w:val="000000"/>
              </w:rPr>
              <w:t xml:space="preserve">me in priimek ter podpis </w:t>
            </w:r>
            <w:r w:rsidRPr="006731E3">
              <w:rPr>
                <w:rFonts w:ascii="Tahoma" w:eastAsia="Times New Roman" w:hAnsi="Tahoma" w:cs="Tahoma"/>
                <w:snapToGrid w:val="0"/>
                <w:color w:val="000000"/>
                <w:lang w:eastAsia="sl-SI"/>
              </w:rPr>
              <w:t>odgovorne osebe ponudnika)</w:t>
            </w:r>
          </w:p>
        </w:tc>
      </w:tr>
    </w:tbl>
    <w:p w14:paraId="57C2EC30" w14:textId="3E7CA14A" w:rsidR="001F1194" w:rsidRPr="0010707C" w:rsidRDefault="001F1194" w:rsidP="008A226E">
      <w:pPr>
        <w:keepNext/>
        <w:keepLines/>
        <w:spacing w:after="0" w:line="240" w:lineRule="auto"/>
        <w:jc w:val="both"/>
        <w:rPr>
          <w:rFonts w:ascii="Tahoma" w:eastAsia="Times New Roman" w:hAnsi="Tahoma" w:cs="Tahoma"/>
          <w:sz w:val="20"/>
          <w:szCs w:val="20"/>
          <w:lang w:eastAsia="sl-SI"/>
        </w:rPr>
      </w:pPr>
    </w:p>
    <w:p w14:paraId="5F88EF0B" w14:textId="77777777" w:rsidR="006731E3" w:rsidRDefault="006731E3" w:rsidP="008A226E">
      <w:pPr>
        <w:keepNext/>
        <w:keepLines/>
      </w:pPr>
      <w:r>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404DFA" w:rsidRPr="0010707C" w14:paraId="620416A5" w14:textId="77777777" w:rsidTr="00746419">
        <w:tc>
          <w:tcPr>
            <w:tcW w:w="8080" w:type="dxa"/>
            <w:tcBorders>
              <w:top w:val="single" w:sz="4" w:space="0" w:color="auto"/>
              <w:bottom w:val="single" w:sz="4" w:space="0" w:color="auto"/>
            </w:tcBorders>
          </w:tcPr>
          <w:p w14:paraId="6BEBC09C" w14:textId="4C2FC442" w:rsidR="00404DFA" w:rsidRPr="0010707C" w:rsidRDefault="00FC042A" w:rsidP="008A226E">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lastRenderedPageBreak/>
              <w:br w:type="page"/>
            </w:r>
            <w:r w:rsidRPr="0010707C">
              <w:rPr>
                <w:sz w:val="20"/>
                <w:szCs w:val="20"/>
              </w:rPr>
              <w:br w:type="page"/>
            </w:r>
            <w:r w:rsidR="00E90690" w:rsidRPr="0010707C">
              <w:rPr>
                <w:rFonts w:ascii="Tahoma" w:eastAsia="Times New Roman" w:hAnsi="Tahoma" w:cs="Tahoma"/>
                <w:sz w:val="20"/>
                <w:szCs w:val="20"/>
                <w:lang w:eastAsia="sl-SI"/>
              </w:rPr>
              <w:br w:type="page"/>
            </w:r>
            <w:r w:rsidR="00404DFA" w:rsidRPr="0010707C">
              <w:rPr>
                <w:rFonts w:ascii="Tahoma" w:eastAsia="Times New Roman" w:hAnsi="Tahoma" w:cs="Tahoma"/>
                <w:sz w:val="20"/>
                <w:szCs w:val="20"/>
                <w:lang w:eastAsia="sl-SI"/>
              </w:rPr>
              <w:br w:type="page"/>
            </w:r>
            <w:r w:rsidR="00404DFA" w:rsidRPr="0010707C">
              <w:rPr>
                <w:rFonts w:ascii="Tahoma" w:eastAsia="Times New Roman" w:hAnsi="Tahoma" w:cs="Tahoma"/>
                <w:sz w:val="20"/>
                <w:szCs w:val="20"/>
                <w:lang w:eastAsia="sl-SI"/>
              </w:rPr>
              <w:br w:type="page"/>
            </w:r>
            <w:r w:rsidR="00404DFA" w:rsidRPr="0010707C">
              <w:rPr>
                <w:rFonts w:ascii="Tahoma" w:eastAsia="Times New Roman" w:hAnsi="Tahoma" w:cs="Tahoma"/>
                <w:sz w:val="20"/>
                <w:szCs w:val="20"/>
                <w:lang w:eastAsia="sl-SI"/>
              </w:rPr>
              <w:br w:type="page"/>
            </w:r>
            <w:r w:rsidR="00404DFA" w:rsidRPr="0010707C">
              <w:rPr>
                <w:rFonts w:ascii="Tahoma" w:eastAsia="Times New Roman" w:hAnsi="Tahoma" w:cs="Tahoma"/>
                <w:sz w:val="20"/>
                <w:szCs w:val="20"/>
                <w:lang w:eastAsia="sl-SI"/>
              </w:rPr>
              <w:br w:type="page"/>
              <w:t xml:space="preserve">PODATKI O PONUDNIKU </w:t>
            </w:r>
          </w:p>
        </w:tc>
        <w:tc>
          <w:tcPr>
            <w:tcW w:w="1344" w:type="dxa"/>
            <w:tcBorders>
              <w:top w:val="single" w:sz="4" w:space="0" w:color="auto"/>
              <w:bottom w:val="single" w:sz="4" w:space="0" w:color="auto"/>
            </w:tcBorders>
          </w:tcPr>
          <w:p w14:paraId="4E4902FA" w14:textId="77777777" w:rsidR="00404DFA" w:rsidRPr="0010707C" w:rsidRDefault="00A32E65" w:rsidP="008A226E">
            <w:pPr>
              <w:keepNext/>
              <w:keepLines/>
              <w:spacing w:after="0" w:line="240" w:lineRule="auto"/>
              <w:jc w:val="both"/>
              <w:rPr>
                <w:rFonts w:ascii="Tahoma" w:eastAsia="Times New Roman" w:hAnsi="Tahoma" w:cs="Tahoma"/>
                <w:b/>
                <w:bCs/>
                <w:i/>
                <w:iCs/>
                <w:sz w:val="20"/>
                <w:szCs w:val="20"/>
                <w:lang w:eastAsia="sl-SI"/>
              </w:rPr>
            </w:pPr>
            <w:r w:rsidRPr="0010707C">
              <w:rPr>
                <w:rFonts w:ascii="Tahoma" w:eastAsia="Times New Roman" w:hAnsi="Tahoma" w:cs="Tahoma"/>
                <w:b/>
                <w:bCs/>
                <w:i/>
                <w:iCs/>
                <w:sz w:val="20"/>
                <w:szCs w:val="20"/>
                <w:lang w:eastAsia="sl-SI"/>
              </w:rPr>
              <w:t>P</w:t>
            </w:r>
            <w:r w:rsidR="00404DFA" w:rsidRPr="0010707C">
              <w:rPr>
                <w:rFonts w:ascii="Tahoma" w:eastAsia="Times New Roman" w:hAnsi="Tahoma" w:cs="Tahoma"/>
                <w:b/>
                <w:bCs/>
                <w:i/>
                <w:iCs/>
                <w:sz w:val="20"/>
                <w:szCs w:val="20"/>
                <w:lang w:eastAsia="sl-SI"/>
              </w:rPr>
              <w:t>riloga 1</w:t>
            </w:r>
          </w:p>
        </w:tc>
      </w:tr>
    </w:tbl>
    <w:p w14:paraId="51E5B260" w14:textId="77777777" w:rsidR="007B0A1E" w:rsidRPr="0010707C" w:rsidRDefault="007B0A1E" w:rsidP="008A226E">
      <w:pPr>
        <w:keepNext/>
        <w:keepLines/>
        <w:spacing w:after="0" w:line="240" w:lineRule="auto"/>
        <w:jc w:val="both"/>
        <w:rPr>
          <w:rFonts w:ascii="Tahoma" w:eastAsia="Times New Roman" w:hAnsi="Tahoma" w:cs="Tahoma"/>
          <w:b/>
          <w:sz w:val="20"/>
          <w:szCs w:val="20"/>
          <w:lang w:eastAsia="sl-SI"/>
        </w:rPr>
      </w:pPr>
    </w:p>
    <w:p w14:paraId="73F8DF12" w14:textId="2DA6E3F3" w:rsidR="00850A09" w:rsidRPr="0010707C" w:rsidRDefault="00F0699B" w:rsidP="008A226E">
      <w:pPr>
        <w:pStyle w:val="Naslov"/>
        <w:keepNext/>
        <w:keepLines/>
        <w:jc w:val="both"/>
        <w:rPr>
          <w:rFonts w:ascii="Tahoma" w:hAnsi="Tahoma" w:cs="Tahoma"/>
          <w:sz w:val="20"/>
        </w:rPr>
      </w:pPr>
      <w:r>
        <w:rPr>
          <w:rFonts w:ascii="Tahoma" w:hAnsi="Tahoma" w:cs="Tahoma"/>
          <w:noProof/>
          <w:sz w:val="20"/>
        </w:rPr>
        <w:t>VKS-215/25</w:t>
      </w:r>
      <w:r w:rsidR="0078765E" w:rsidRPr="0010707C">
        <w:rPr>
          <w:rFonts w:ascii="Tahoma" w:hAnsi="Tahoma" w:cs="Tahoma"/>
          <w:noProof/>
          <w:sz w:val="20"/>
        </w:rPr>
        <w:t xml:space="preserve"> </w:t>
      </w:r>
      <w:r w:rsidR="00C92793" w:rsidRPr="0010707C">
        <w:rPr>
          <w:rFonts w:ascii="Tahoma" w:hAnsi="Tahoma" w:cs="Tahoma"/>
          <w:color w:val="000000"/>
          <w:sz w:val="20"/>
        </w:rPr>
        <w:t>–</w:t>
      </w:r>
      <w:r w:rsidR="00850A09" w:rsidRPr="0010707C">
        <w:rPr>
          <w:rFonts w:ascii="Tahoma" w:hAnsi="Tahoma" w:cs="Tahoma"/>
          <w:color w:val="000000"/>
          <w:sz w:val="20"/>
        </w:rPr>
        <w:t xml:space="preserve"> </w:t>
      </w:r>
      <w:r w:rsidR="00AB78D8">
        <w:rPr>
          <w:rFonts w:ascii="Tahoma" w:hAnsi="Tahoma" w:cs="Tahoma"/>
          <w:sz w:val="20"/>
        </w:rPr>
        <w:t>Košnja in čiščenje brežin Ljubljanice, Gradaščice in Grubarjevega prekopa</w:t>
      </w:r>
    </w:p>
    <w:p w14:paraId="6E69783F" w14:textId="77777777" w:rsidR="00007DCC" w:rsidRPr="00007DCC" w:rsidRDefault="00007DCC" w:rsidP="008A226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5F36F382" w14:textId="77777777" w:rsidR="00007DCC" w:rsidRPr="00007DCC" w:rsidRDefault="00007DCC" w:rsidP="008A226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007DCC" w:rsidRPr="00007DCC" w14:paraId="7BBB908A" w14:textId="77777777" w:rsidTr="00424943">
        <w:trPr>
          <w:gridBefore w:val="1"/>
          <w:gridAfter w:val="1"/>
          <w:wBefore w:w="70" w:type="dxa"/>
          <w:wAfter w:w="210" w:type="dxa"/>
        </w:trPr>
        <w:tc>
          <w:tcPr>
            <w:tcW w:w="2552" w:type="dxa"/>
            <w:tcBorders>
              <w:top w:val="nil"/>
              <w:left w:val="nil"/>
              <w:bottom w:val="nil"/>
              <w:right w:val="nil"/>
            </w:tcBorders>
            <w:vAlign w:val="bottom"/>
          </w:tcPr>
          <w:p w14:paraId="5A28AE59" w14:textId="77777777" w:rsidR="00007DCC" w:rsidRPr="00007DCC" w:rsidRDefault="00007DCC" w:rsidP="008A226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007DCC">
              <w:rPr>
                <w:rFonts w:ascii="Tahoma" w:eastAsia="Times New Roman" w:hAnsi="Tahoma" w:cs="Tahoma"/>
                <w:sz w:val="20"/>
                <w:szCs w:val="20"/>
                <w:lang w:eastAsia="sl-SI"/>
              </w:rPr>
              <w:t>Naziv ponudnika</w:t>
            </w:r>
          </w:p>
        </w:tc>
        <w:tc>
          <w:tcPr>
            <w:tcW w:w="6804" w:type="dxa"/>
            <w:gridSpan w:val="3"/>
            <w:tcBorders>
              <w:top w:val="nil"/>
              <w:left w:val="nil"/>
              <w:right w:val="nil"/>
            </w:tcBorders>
          </w:tcPr>
          <w:p w14:paraId="65B56A4A" w14:textId="77777777" w:rsidR="00007DCC" w:rsidRPr="00007DCC" w:rsidRDefault="00007DCC" w:rsidP="008A226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007DCC" w:rsidRPr="00007DCC" w14:paraId="0D96B1EB" w14:textId="77777777" w:rsidTr="00424943">
        <w:trPr>
          <w:gridBefore w:val="1"/>
          <w:gridAfter w:val="1"/>
          <w:wBefore w:w="70" w:type="dxa"/>
          <w:wAfter w:w="210" w:type="dxa"/>
        </w:trPr>
        <w:tc>
          <w:tcPr>
            <w:tcW w:w="2552" w:type="dxa"/>
            <w:tcBorders>
              <w:top w:val="nil"/>
              <w:left w:val="nil"/>
              <w:bottom w:val="nil"/>
              <w:right w:val="nil"/>
            </w:tcBorders>
          </w:tcPr>
          <w:p w14:paraId="65A50168" w14:textId="77777777" w:rsidR="00007DCC" w:rsidRPr="00007DCC" w:rsidRDefault="00007DCC" w:rsidP="008A226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c>
          <w:tcPr>
            <w:tcW w:w="6804" w:type="dxa"/>
            <w:gridSpan w:val="3"/>
            <w:tcBorders>
              <w:left w:val="nil"/>
              <w:right w:val="nil"/>
            </w:tcBorders>
          </w:tcPr>
          <w:p w14:paraId="0633D59E" w14:textId="77777777" w:rsidR="00007DCC" w:rsidRPr="00007DCC" w:rsidRDefault="00007DCC" w:rsidP="008A226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007DCC" w:rsidRPr="00007DCC" w14:paraId="6EB749C9" w14:textId="77777777" w:rsidTr="00424943">
        <w:trPr>
          <w:gridBefore w:val="1"/>
          <w:gridAfter w:val="1"/>
          <w:wBefore w:w="70" w:type="dxa"/>
          <w:wAfter w:w="210" w:type="dxa"/>
        </w:trPr>
        <w:tc>
          <w:tcPr>
            <w:tcW w:w="2552" w:type="dxa"/>
            <w:tcBorders>
              <w:top w:val="nil"/>
              <w:left w:val="nil"/>
              <w:bottom w:val="nil"/>
              <w:right w:val="nil"/>
            </w:tcBorders>
            <w:vAlign w:val="bottom"/>
          </w:tcPr>
          <w:p w14:paraId="69343B97" w14:textId="77777777" w:rsidR="00007DCC" w:rsidRPr="00007DCC" w:rsidRDefault="00007DCC" w:rsidP="008A226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007DCC">
              <w:rPr>
                <w:rFonts w:ascii="Tahoma" w:eastAsia="Times New Roman" w:hAnsi="Tahoma" w:cs="Tahoma"/>
                <w:sz w:val="20"/>
                <w:szCs w:val="20"/>
                <w:lang w:eastAsia="sl-SI"/>
              </w:rPr>
              <w:t>Naslov ponudnika</w:t>
            </w:r>
          </w:p>
        </w:tc>
        <w:tc>
          <w:tcPr>
            <w:tcW w:w="6804" w:type="dxa"/>
            <w:gridSpan w:val="3"/>
            <w:tcBorders>
              <w:top w:val="nil"/>
              <w:left w:val="nil"/>
              <w:right w:val="nil"/>
            </w:tcBorders>
          </w:tcPr>
          <w:p w14:paraId="13DF0B0A" w14:textId="77777777" w:rsidR="00007DCC" w:rsidRPr="00007DCC" w:rsidRDefault="00007DCC" w:rsidP="008A226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007DCC" w:rsidRPr="00007DCC" w14:paraId="4E33D5F6" w14:textId="77777777" w:rsidTr="00424943">
        <w:trPr>
          <w:gridBefore w:val="1"/>
          <w:gridAfter w:val="1"/>
          <w:wBefore w:w="70" w:type="dxa"/>
          <w:wAfter w:w="210" w:type="dxa"/>
        </w:trPr>
        <w:tc>
          <w:tcPr>
            <w:tcW w:w="2552" w:type="dxa"/>
            <w:tcBorders>
              <w:top w:val="nil"/>
              <w:left w:val="nil"/>
              <w:bottom w:val="nil"/>
              <w:right w:val="nil"/>
            </w:tcBorders>
          </w:tcPr>
          <w:p w14:paraId="089684FB" w14:textId="77777777" w:rsidR="00007DCC" w:rsidRPr="00007DCC" w:rsidRDefault="00007DCC" w:rsidP="008A226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c>
          <w:tcPr>
            <w:tcW w:w="6804" w:type="dxa"/>
            <w:gridSpan w:val="3"/>
            <w:tcBorders>
              <w:left w:val="nil"/>
              <w:right w:val="nil"/>
            </w:tcBorders>
          </w:tcPr>
          <w:p w14:paraId="11784676" w14:textId="77777777" w:rsidR="00007DCC" w:rsidRPr="00007DCC" w:rsidRDefault="00007DCC" w:rsidP="008A226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007DCC" w:rsidRPr="00007DCC" w14:paraId="27D88C87" w14:textId="77777777" w:rsidTr="00424943">
        <w:trPr>
          <w:gridBefore w:val="1"/>
          <w:gridAfter w:val="1"/>
          <w:wBefore w:w="70" w:type="dxa"/>
          <w:wAfter w:w="210" w:type="dxa"/>
        </w:trPr>
        <w:tc>
          <w:tcPr>
            <w:tcW w:w="2552" w:type="dxa"/>
            <w:tcBorders>
              <w:top w:val="nil"/>
              <w:left w:val="nil"/>
              <w:bottom w:val="nil"/>
              <w:right w:val="nil"/>
            </w:tcBorders>
            <w:vAlign w:val="bottom"/>
          </w:tcPr>
          <w:p w14:paraId="35A427F1" w14:textId="77777777" w:rsidR="00007DCC" w:rsidRPr="00007DCC" w:rsidRDefault="00007DCC" w:rsidP="008A226E">
            <w:pPr>
              <w:keepNext/>
              <w:keepLines/>
              <w:tabs>
                <w:tab w:val="left" w:pos="567"/>
                <w:tab w:val="num" w:pos="851"/>
                <w:tab w:val="left" w:pos="993"/>
              </w:tabs>
              <w:spacing w:after="0" w:line="240" w:lineRule="auto"/>
              <w:rPr>
                <w:rFonts w:ascii="Tahoma" w:eastAsia="Times New Roman" w:hAnsi="Tahoma" w:cs="Tahoma"/>
                <w:sz w:val="20"/>
                <w:szCs w:val="20"/>
                <w:lang w:eastAsia="sl-SI"/>
              </w:rPr>
            </w:pPr>
            <w:r w:rsidRPr="00007DCC">
              <w:rPr>
                <w:rFonts w:ascii="Tahoma" w:eastAsia="Times New Roman" w:hAnsi="Tahoma" w:cs="Tahoma"/>
                <w:sz w:val="20"/>
                <w:szCs w:val="20"/>
                <w:lang w:eastAsia="sl-SI"/>
              </w:rPr>
              <w:t>TRR (IBAN, SWIFT)</w:t>
            </w:r>
          </w:p>
        </w:tc>
        <w:tc>
          <w:tcPr>
            <w:tcW w:w="6804" w:type="dxa"/>
            <w:gridSpan w:val="3"/>
            <w:tcBorders>
              <w:top w:val="nil"/>
              <w:left w:val="nil"/>
              <w:right w:val="nil"/>
            </w:tcBorders>
          </w:tcPr>
          <w:p w14:paraId="759D1FC4" w14:textId="77777777" w:rsidR="00007DCC" w:rsidRPr="00007DCC" w:rsidRDefault="00007DCC" w:rsidP="008A226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007DCC" w:rsidRPr="00007DCC" w14:paraId="433C9650" w14:textId="77777777" w:rsidTr="00424943">
        <w:trPr>
          <w:gridBefore w:val="1"/>
          <w:gridAfter w:val="1"/>
          <w:wBefore w:w="70" w:type="dxa"/>
          <w:wAfter w:w="210" w:type="dxa"/>
        </w:trPr>
        <w:tc>
          <w:tcPr>
            <w:tcW w:w="2552" w:type="dxa"/>
            <w:tcBorders>
              <w:top w:val="nil"/>
              <w:left w:val="nil"/>
              <w:bottom w:val="nil"/>
              <w:right w:val="nil"/>
            </w:tcBorders>
            <w:vAlign w:val="bottom"/>
          </w:tcPr>
          <w:p w14:paraId="3993E74B" w14:textId="77777777" w:rsidR="00007DCC" w:rsidRPr="00007DCC" w:rsidRDefault="00007DCC" w:rsidP="008A226E">
            <w:pPr>
              <w:keepNext/>
              <w:keepLines/>
              <w:tabs>
                <w:tab w:val="left" w:pos="567"/>
                <w:tab w:val="left" w:pos="993"/>
              </w:tabs>
              <w:spacing w:after="0" w:line="240" w:lineRule="auto"/>
              <w:jc w:val="both"/>
              <w:rPr>
                <w:rFonts w:ascii="Tahoma" w:eastAsia="Times New Roman" w:hAnsi="Tahoma" w:cs="Tahoma"/>
                <w:sz w:val="20"/>
                <w:szCs w:val="20"/>
                <w:lang w:eastAsia="sl-SI"/>
              </w:rPr>
            </w:pPr>
            <w:r w:rsidRPr="00007DCC">
              <w:rPr>
                <w:rFonts w:ascii="Tahoma" w:eastAsia="Times New Roman" w:hAnsi="Tahoma" w:cs="Tahoma"/>
                <w:sz w:val="20"/>
                <w:szCs w:val="20"/>
                <w:lang w:eastAsia="sl-SI"/>
              </w:rPr>
              <w:t>Matična banka</w:t>
            </w:r>
          </w:p>
        </w:tc>
        <w:tc>
          <w:tcPr>
            <w:tcW w:w="6804" w:type="dxa"/>
            <w:gridSpan w:val="3"/>
            <w:tcBorders>
              <w:left w:val="nil"/>
              <w:right w:val="nil"/>
            </w:tcBorders>
          </w:tcPr>
          <w:p w14:paraId="7A1CF053" w14:textId="77777777" w:rsidR="00007DCC" w:rsidRPr="00007DCC" w:rsidRDefault="00007DCC" w:rsidP="008A226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007DCC" w:rsidRPr="00007DCC" w14:paraId="26F8E419" w14:textId="77777777" w:rsidTr="00424943">
        <w:trPr>
          <w:gridBefore w:val="1"/>
          <w:gridAfter w:val="1"/>
          <w:wBefore w:w="70" w:type="dxa"/>
          <w:wAfter w:w="210" w:type="dxa"/>
        </w:trPr>
        <w:tc>
          <w:tcPr>
            <w:tcW w:w="2552" w:type="dxa"/>
            <w:tcBorders>
              <w:top w:val="nil"/>
              <w:left w:val="nil"/>
              <w:bottom w:val="nil"/>
              <w:right w:val="nil"/>
            </w:tcBorders>
            <w:vAlign w:val="bottom"/>
          </w:tcPr>
          <w:p w14:paraId="065F6624" w14:textId="77777777" w:rsidR="00007DCC" w:rsidRPr="00007DCC" w:rsidRDefault="00007DCC" w:rsidP="008A226E">
            <w:pPr>
              <w:keepNext/>
              <w:keepLines/>
              <w:tabs>
                <w:tab w:val="left" w:pos="567"/>
                <w:tab w:val="left" w:pos="993"/>
              </w:tabs>
              <w:spacing w:after="0" w:line="240" w:lineRule="auto"/>
              <w:jc w:val="both"/>
              <w:rPr>
                <w:rFonts w:ascii="Tahoma" w:eastAsia="Times New Roman" w:hAnsi="Tahoma" w:cs="Tahoma"/>
                <w:sz w:val="20"/>
                <w:szCs w:val="20"/>
                <w:lang w:eastAsia="sl-SI"/>
              </w:rPr>
            </w:pPr>
            <w:r w:rsidRPr="00007DCC">
              <w:rPr>
                <w:rFonts w:ascii="Tahoma" w:eastAsia="Times New Roman" w:hAnsi="Tahoma" w:cs="Tahoma"/>
                <w:sz w:val="20"/>
                <w:szCs w:val="20"/>
                <w:lang w:eastAsia="sl-SI"/>
              </w:rPr>
              <w:t>ID številka za DDV</w:t>
            </w:r>
          </w:p>
        </w:tc>
        <w:tc>
          <w:tcPr>
            <w:tcW w:w="6804" w:type="dxa"/>
            <w:gridSpan w:val="3"/>
            <w:tcBorders>
              <w:left w:val="nil"/>
              <w:bottom w:val="single" w:sz="4" w:space="0" w:color="auto"/>
              <w:right w:val="nil"/>
            </w:tcBorders>
          </w:tcPr>
          <w:p w14:paraId="14DE15D9" w14:textId="77777777" w:rsidR="00007DCC" w:rsidRPr="00007DCC" w:rsidRDefault="00007DCC" w:rsidP="008A226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007DCC" w:rsidRPr="00007DCC" w14:paraId="2DD94F58" w14:textId="77777777" w:rsidTr="00424943">
        <w:trPr>
          <w:gridBefore w:val="1"/>
          <w:gridAfter w:val="1"/>
          <w:wBefore w:w="70" w:type="dxa"/>
          <w:wAfter w:w="210" w:type="dxa"/>
        </w:trPr>
        <w:tc>
          <w:tcPr>
            <w:tcW w:w="2552" w:type="dxa"/>
            <w:tcBorders>
              <w:top w:val="nil"/>
              <w:left w:val="nil"/>
              <w:bottom w:val="nil"/>
              <w:right w:val="nil"/>
            </w:tcBorders>
            <w:vAlign w:val="bottom"/>
          </w:tcPr>
          <w:p w14:paraId="35536AC0" w14:textId="77777777" w:rsidR="00007DCC" w:rsidRPr="00007DCC" w:rsidRDefault="00007DCC" w:rsidP="008A226E">
            <w:pPr>
              <w:keepNext/>
              <w:keepLines/>
              <w:tabs>
                <w:tab w:val="left" w:pos="567"/>
                <w:tab w:val="left" w:pos="993"/>
              </w:tabs>
              <w:spacing w:after="0" w:line="240" w:lineRule="auto"/>
              <w:jc w:val="both"/>
              <w:rPr>
                <w:rFonts w:ascii="Tahoma" w:eastAsia="Times New Roman" w:hAnsi="Tahoma" w:cs="Tahoma"/>
                <w:sz w:val="20"/>
                <w:szCs w:val="20"/>
                <w:lang w:eastAsia="sl-SI"/>
              </w:rPr>
            </w:pPr>
            <w:r w:rsidRPr="00007DCC">
              <w:rPr>
                <w:rFonts w:ascii="Tahoma" w:eastAsia="Times New Roman" w:hAnsi="Tahoma" w:cs="Tahoma"/>
                <w:sz w:val="20"/>
                <w:szCs w:val="20"/>
                <w:lang w:eastAsia="sl-SI"/>
              </w:rPr>
              <w:t>Finančni urad</w:t>
            </w:r>
          </w:p>
        </w:tc>
        <w:tc>
          <w:tcPr>
            <w:tcW w:w="6804" w:type="dxa"/>
            <w:gridSpan w:val="3"/>
            <w:tcBorders>
              <w:left w:val="nil"/>
              <w:bottom w:val="single" w:sz="4" w:space="0" w:color="auto"/>
              <w:right w:val="nil"/>
            </w:tcBorders>
          </w:tcPr>
          <w:p w14:paraId="5C330F28" w14:textId="77777777" w:rsidR="00007DCC" w:rsidRPr="00007DCC" w:rsidRDefault="00007DCC" w:rsidP="008A226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007DCC" w:rsidRPr="00007DCC" w14:paraId="40678734" w14:textId="77777777" w:rsidTr="00424943">
        <w:trPr>
          <w:gridBefore w:val="1"/>
          <w:gridAfter w:val="1"/>
          <w:wBefore w:w="70" w:type="dxa"/>
          <w:wAfter w:w="210" w:type="dxa"/>
        </w:trPr>
        <w:tc>
          <w:tcPr>
            <w:tcW w:w="2552" w:type="dxa"/>
            <w:tcBorders>
              <w:top w:val="nil"/>
              <w:left w:val="nil"/>
              <w:bottom w:val="nil"/>
              <w:right w:val="nil"/>
            </w:tcBorders>
            <w:vAlign w:val="bottom"/>
          </w:tcPr>
          <w:p w14:paraId="04C5A655" w14:textId="77777777" w:rsidR="00007DCC" w:rsidRPr="00007DCC" w:rsidRDefault="00007DCC" w:rsidP="008A226E">
            <w:pPr>
              <w:keepNext/>
              <w:keepLines/>
              <w:tabs>
                <w:tab w:val="left" w:pos="567"/>
                <w:tab w:val="left" w:pos="993"/>
              </w:tabs>
              <w:spacing w:after="0" w:line="240" w:lineRule="auto"/>
              <w:jc w:val="both"/>
              <w:rPr>
                <w:rFonts w:ascii="Tahoma" w:eastAsia="Times New Roman" w:hAnsi="Tahoma" w:cs="Tahoma"/>
                <w:sz w:val="20"/>
                <w:szCs w:val="20"/>
                <w:lang w:eastAsia="sl-SI"/>
              </w:rPr>
            </w:pPr>
            <w:r w:rsidRPr="00007DCC">
              <w:rPr>
                <w:rFonts w:ascii="Tahoma" w:eastAsia="Times New Roman" w:hAnsi="Tahoma" w:cs="Tahoma"/>
                <w:sz w:val="20"/>
                <w:szCs w:val="20"/>
                <w:lang w:eastAsia="sl-SI"/>
              </w:rPr>
              <w:t>Matična številka</w:t>
            </w:r>
          </w:p>
        </w:tc>
        <w:tc>
          <w:tcPr>
            <w:tcW w:w="6804" w:type="dxa"/>
            <w:gridSpan w:val="3"/>
            <w:tcBorders>
              <w:left w:val="nil"/>
              <w:bottom w:val="single" w:sz="4" w:space="0" w:color="auto"/>
              <w:right w:val="nil"/>
            </w:tcBorders>
          </w:tcPr>
          <w:p w14:paraId="2D8AC9AC" w14:textId="77777777" w:rsidR="00007DCC" w:rsidRPr="00007DCC" w:rsidRDefault="00007DCC" w:rsidP="008A226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007DCC" w:rsidRPr="00007DCC" w14:paraId="5B8DE674" w14:textId="77777777" w:rsidTr="00424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5EBAA6D0" w14:textId="77777777" w:rsidR="00007DCC" w:rsidRPr="00007DCC" w:rsidRDefault="00007DCC" w:rsidP="008A226E">
            <w:pPr>
              <w:keepNext/>
              <w:keepLines/>
              <w:tabs>
                <w:tab w:val="left" w:pos="2835"/>
              </w:tabs>
              <w:spacing w:after="0" w:line="240" w:lineRule="auto"/>
              <w:jc w:val="both"/>
              <w:rPr>
                <w:rFonts w:ascii="Tahoma" w:eastAsia="Times New Roman" w:hAnsi="Tahoma" w:cs="Tahoma"/>
                <w:sz w:val="16"/>
                <w:szCs w:val="20"/>
                <w:lang w:eastAsia="sl-SI"/>
              </w:rPr>
            </w:pPr>
          </w:p>
          <w:p w14:paraId="399E59FF" w14:textId="77777777" w:rsidR="00007DCC" w:rsidRPr="00007DCC" w:rsidRDefault="00007DCC" w:rsidP="008A226E">
            <w:pPr>
              <w:keepNext/>
              <w:keepLines/>
              <w:tabs>
                <w:tab w:val="left" w:pos="2835"/>
              </w:tabs>
              <w:spacing w:after="0" w:line="240" w:lineRule="auto"/>
              <w:ind w:left="-108"/>
              <w:jc w:val="both"/>
              <w:rPr>
                <w:rFonts w:ascii="Tahoma" w:eastAsia="Times New Roman" w:hAnsi="Tahoma" w:cs="Tahoma"/>
                <w:sz w:val="16"/>
                <w:szCs w:val="20"/>
                <w:lang w:eastAsia="sl-SI"/>
              </w:rPr>
            </w:pPr>
            <w:r w:rsidRPr="00007DCC">
              <w:rPr>
                <w:rFonts w:ascii="Tahoma" w:eastAsia="Times New Roman" w:hAnsi="Tahoma" w:cs="Tahoma"/>
                <w:sz w:val="16"/>
                <w:szCs w:val="20"/>
                <w:lang w:eastAsia="sl-SI"/>
              </w:rPr>
              <w:t>Ponudnik je MSP* (označi):</w:t>
            </w:r>
          </w:p>
        </w:tc>
        <w:tc>
          <w:tcPr>
            <w:tcW w:w="3050" w:type="dxa"/>
            <w:shd w:val="clear" w:color="auto" w:fill="auto"/>
          </w:tcPr>
          <w:p w14:paraId="0AEF5CB6" w14:textId="77777777" w:rsidR="00007DCC" w:rsidRPr="00007DCC" w:rsidRDefault="00007DCC" w:rsidP="008A226E">
            <w:pPr>
              <w:keepNext/>
              <w:keepLines/>
              <w:numPr>
                <w:ilvl w:val="0"/>
                <w:numId w:val="16"/>
              </w:numPr>
              <w:tabs>
                <w:tab w:val="left" w:pos="1008"/>
                <w:tab w:val="left" w:pos="3843"/>
              </w:tabs>
              <w:spacing w:after="0" w:line="240" w:lineRule="auto"/>
              <w:ind w:left="1717" w:hanging="1357"/>
              <w:jc w:val="both"/>
              <w:rPr>
                <w:rFonts w:ascii="Tahoma" w:eastAsia="Times New Roman" w:hAnsi="Tahoma" w:cs="Tahoma"/>
                <w:sz w:val="16"/>
                <w:szCs w:val="20"/>
                <w:lang w:eastAsia="sl-SI"/>
              </w:rPr>
            </w:pPr>
            <w:r w:rsidRPr="00007DCC">
              <w:rPr>
                <w:rFonts w:ascii="Tahoma" w:eastAsia="Times New Roman" w:hAnsi="Tahoma" w:cs="Tahoma"/>
                <w:sz w:val="16"/>
                <w:szCs w:val="20"/>
                <w:lang w:eastAsia="sl-SI"/>
              </w:rPr>
              <w:t>Da</w:t>
            </w:r>
          </w:p>
        </w:tc>
        <w:tc>
          <w:tcPr>
            <w:tcW w:w="3050" w:type="dxa"/>
            <w:gridSpan w:val="2"/>
            <w:shd w:val="clear" w:color="auto" w:fill="auto"/>
          </w:tcPr>
          <w:p w14:paraId="1BC47A20" w14:textId="77777777" w:rsidR="00007DCC" w:rsidRPr="00007DCC" w:rsidRDefault="00007DCC" w:rsidP="008A226E">
            <w:pPr>
              <w:keepNext/>
              <w:keepLines/>
              <w:numPr>
                <w:ilvl w:val="0"/>
                <w:numId w:val="16"/>
              </w:numPr>
              <w:tabs>
                <w:tab w:val="left" w:pos="893"/>
              </w:tabs>
              <w:spacing w:after="0" w:line="240" w:lineRule="auto"/>
              <w:jc w:val="both"/>
              <w:rPr>
                <w:rFonts w:ascii="Tahoma" w:eastAsia="Times New Roman" w:hAnsi="Tahoma" w:cs="Tahoma"/>
                <w:sz w:val="16"/>
                <w:szCs w:val="20"/>
                <w:lang w:eastAsia="sl-SI"/>
              </w:rPr>
            </w:pPr>
            <w:r w:rsidRPr="00007DCC">
              <w:rPr>
                <w:rFonts w:ascii="Tahoma" w:eastAsia="Times New Roman" w:hAnsi="Tahoma" w:cs="Tahoma"/>
                <w:sz w:val="16"/>
                <w:szCs w:val="20"/>
                <w:lang w:eastAsia="sl-SI"/>
              </w:rPr>
              <w:t xml:space="preserve">Ne </w:t>
            </w:r>
          </w:p>
        </w:tc>
      </w:tr>
    </w:tbl>
    <w:p w14:paraId="6DCEDF42" w14:textId="77777777" w:rsidR="00007DCC" w:rsidRPr="00007DCC" w:rsidRDefault="00007DCC" w:rsidP="008A226E">
      <w:pPr>
        <w:keepNext/>
        <w:keepLines/>
        <w:tabs>
          <w:tab w:val="left" w:pos="2835"/>
        </w:tabs>
        <w:spacing w:after="0" w:line="240" w:lineRule="auto"/>
        <w:ind w:left="284"/>
        <w:jc w:val="both"/>
        <w:rPr>
          <w:rFonts w:ascii="Tahoma" w:eastAsia="Times New Roman" w:hAnsi="Tahoma" w:cs="Tahoma"/>
          <w:sz w:val="16"/>
          <w:szCs w:val="20"/>
          <w:lang w:eastAsia="sl-SI"/>
        </w:rPr>
      </w:pPr>
      <w:r w:rsidRPr="00007DCC">
        <w:rPr>
          <w:rFonts w:ascii="Tahoma" w:eastAsia="Times New Roman" w:hAnsi="Tahoma" w:cs="Tahoma"/>
          <w:sz w:val="16"/>
          <w:szCs w:val="20"/>
          <w:lang w:eastAsia="sl-SI"/>
        </w:rPr>
        <w:t>*MSP: mikro, mala in srednje velika podjetja kot so opredeljena v Priporočilu Komisije 2003/361/ES</w:t>
      </w:r>
      <w:r w:rsidRPr="00007DCC">
        <w:rPr>
          <w:rFonts w:ascii="Tahoma" w:eastAsia="Times New Roman" w:hAnsi="Tahoma" w:cs="Tahoma"/>
          <w:sz w:val="16"/>
          <w:szCs w:val="20"/>
          <w:vertAlign w:val="superscript"/>
          <w:lang w:eastAsia="sl-SI"/>
        </w:rPr>
        <w:footnoteReference w:id="1"/>
      </w:r>
      <w:r w:rsidRPr="00007DCC">
        <w:rPr>
          <w:rFonts w:ascii="Tahoma" w:eastAsia="Times New Roman" w:hAnsi="Tahoma" w:cs="Tahoma"/>
          <w:sz w:val="16"/>
          <w:szCs w:val="20"/>
          <w:lang w:eastAsia="sl-SI"/>
        </w:rPr>
        <w:t>.</w:t>
      </w:r>
    </w:p>
    <w:p w14:paraId="3457CF21" w14:textId="77777777" w:rsidR="00007DCC" w:rsidRPr="00007DCC" w:rsidRDefault="00007DCC" w:rsidP="008A226E">
      <w:pPr>
        <w:keepNext/>
        <w:keepLines/>
        <w:tabs>
          <w:tab w:val="left" w:pos="2552"/>
        </w:tabs>
        <w:spacing w:after="0" w:line="240" w:lineRule="auto"/>
        <w:ind w:left="284" w:hanging="284"/>
        <w:jc w:val="both"/>
        <w:rPr>
          <w:rFonts w:ascii="Tahoma" w:eastAsia="Times New Roman" w:hAnsi="Tahoma" w:cs="Tahoma"/>
          <w:sz w:val="14"/>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007DCC" w:rsidRPr="00007DCC" w14:paraId="7546F230" w14:textId="77777777" w:rsidTr="00424943">
        <w:tc>
          <w:tcPr>
            <w:tcW w:w="2552" w:type="dxa"/>
            <w:tcBorders>
              <w:top w:val="nil"/>
              <w:left w:val="nil"/>
              <w:bottom w:val="nil"/>
              <w:right w:val="nil"/>
            </w:tcBorders>
            <w:vAlign w:val="bottom"/>
          </w:tcPr>
          <w:p w14:paraId="27B1EB0C" w14:textId="77777777" w:rsidR="00007DCC" w:rsidRPr="00007DCC" w:rsidRDefault="00007DCC" w:rsidP="008A226E">
            <w:pPr>
              <w:keepNext/>
              <w:keepLines/>
              <w:tabs>
                <w:tab w:val="left" w:pos="567"/>
                <w:tab w:val="num" w:pos="851"/>
                <w:tab w:val="left" w:pos="993"/>
              </w:tabs>
              <w:spacing w:after="0" w:line="240" w:lineRule="auto"/>
              <w:rPr>
                <w:rFonts w:ascii="Tahoma" w:eastAsia="Times New Roman" w:hAnsi="Tahoma" w:cs="Tahoma"/>
                <w:sz w:val="20"/>
                <w:szCs w:val="20"/>
                <w:lang w:eastAsia="sl-SI"/>
              </w:rPr>
            </w:pPr>
            <w:r w:rsidRPr="00007DCC">
              <w:rPr>
                <w:rFonts w:ascii="Tahoma" w:eastAsia="Times New Roman" w:hAnsi="Tahoma" w:cs="Tahoma"/>
                <w:sz w:val="20"/>
                <w:szCs w:val="20"/>
                <w:lang w:eastAsia="sl-SI"/>
              </w:rPr>
              <w:t xml:space="preserve">Odgovorna oseba (podpisnik okv. </w:t>
            </w:r>
            <w:proofErr w:type="spellStart"/>
            <w:r w:rsidRPr="00007DCC">
              <w:rPr>
                <w:rFonts w:ascii="Tahoma" w:eastAsia="Times New Roman" w:hAnsi="Tahoma" w:cs="Tahoma"/>
                <w:sz w:val="20"/>
                <w:szCs w:val="20"/>
                <w:lang w:eastAsia="sl-SI"/>
              </w:rPr>
              <w:t>sporaz</w:t>
            </w:r>
            <w:proofErr w:type="spellEnd"/>
            <w:r w:rsidRPr="00007DCC">
              <w:rPr>
                <w:rFonts w:ascii="Tahoma" w:eastAsia="Times New Roman" w:hAnsi="Tahoma" w:cs="Tahoma"/>
                <w:sz w:val="20"/>
                <w:szCs w:val="20"/>
                <w:lang w:eastAsia="sl-SI"/>
              </w:rPr>
              <w:t>.)</w:t>
            </w:r>
          </w:p>
        </w:tc>
        <w:tc>
          <w:tcPr>
            <w:tcW w:w="6804" w:type="dxa"/>
            <w:tcBorders>
              <w:top w:val="nil"/>
              <w:left w:val="nil"/>
              <w:right w:val="nil"/>
            </w:tcBorders>
          </w:tcPr>
          <w:p w14:paraId="6F92FED4" w14:textId="77777777" w:rsidR="00007DCC" w:rsidRPr="00007DCC" w:rsidRDefault="00007DCC" w:rsidP="008A226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007DCC" w:rsidRPr="00007DCC" w14:paraId="2134D9BC" w14:textId="77777777" w:rsidTr="00424943">
        <w:tc>
          <w:tcPr>
            <w:tcW w:w="2552" w:type="dxa"/>
            <w:tcBorders>
              <w:top w:val="nil"/>
              <w:left w:val="nil"/>
              <w:bottom w:val="nil"/>
              <w:right w:val="nil"/>
            </w:tcBorders>
            <w:vAlign w:val="bottom"/>
          </w:tcPr>
          <w:p w14:paraId="3DC62049" w14:textId="77777777" w:rsidR="00007DCC" w:rsidRPr="00007DCC" w:rsidRDefault="00007DCC" w:rsidP="008A226E">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07DCC">
              <w:rPr>
                <w:rFonts w:ascii="Tahoma" w:eastAsia="Times New Roman" w:hAnsi="Tahoma" w:cs="Tahoma"/>
                <w:sz w:val="20"/>
                <w:szCs w:val="20"/>
                <w:lang w:eastAsia="sl-SI"/>
              </w:rPr>
              <w:t>funkcija</w:t>
            </w:r>
          </w:p>
        </w:tc>
        <w:tc>
          <w:tcPr>
            <w:tcW w:w="6804" w:type="dxa"/>
            <w:tcBorders>
              <w:left w:val="nil"/>
              <w:right w:val="nil"/>
            </w:tcBorders>
          </w:tcPr>
          <w:p w14:paraId="74D16C4E" w14:textId="77777777" w:rsidR="00007DCC" w:rsidRPr="00007DCC" w:rsidRDefault="00007DCC" w:rsidP="008A226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007DCC" w:rsidRPr="00007DCC" w14:paraId="06ED0768" w14:textId="77777777" w:rsidTr="00424943">
        <w:tc>
          <w:tcPr>
            <w:tcW w:w="2552" w:type="dxa"/>
            <w:tcBorders>
              <w:top w:val="nil"/>
              <w:left w:val="nil"/>
              <w:bottom w:val="nil"/>
              <w:right w:val="nil"/>
            </w:tcBorders>
            <w:vAlign w:val="bottom"/>
          </w:tcPr>
          <w:p w14:paraId="0391BC45" w14:textId="77777777" w:rsidR="00007DCC" w:rsidRPr="00007DCC" w:rsidRDefault="00007DCC" w:rsidP="008A226E">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07DCC">
              <w:rPr>
                <w:rFonts w:ascii="Tahoma" w:eastAsia="Times New Roman" w:hAnsi="Tahoma" w:cs="Tahoma"/>
                <w:sz w:val="20"/>
                <w:szCs w:val="20"/>
                <w:lang w:eastAsia="sl-SI"/>
              </w:rPr>
              <w:t>telefon</w:t>
            </w:r>
          </w:p>
        </w:tc>
        <w:tc>
          <w:tcPr>
            <w:tcW w:w="6804" w:type="dxa"/>
            <w:tcBorders>
              <w:left w:val="nil"/>
              <w:right w:val="nil"/>
            </w:tcBorders>
          </w:tcPr>
          <w:p w14:paraId="08F054AC" w14:textId="77777777" w:rsidR="00007DCC" w:rsidRPr="00007DCC" w:rsidRDefault="00007DCC" w:rsidP="008A226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007DCC" w:rsidRPr="00007DCC" w14:paraId="1887DAF5" w14:textId="77777777" w:rsidTr="00424943">
        <w:tc>
          <w:tcPr>
            <w:tcW w:w="2552" w:type="dxa"/>
            <w:tcBorders>
              <w:top w:val="nil"/>
              <w:left w:val="nil"/>
              <w:bottom w:val="nil"/>
              <w:right w:val="nil"/>
            </w:tcBorders>
            <w:vAlign w:val="bottom"/>
          </w:tcPr>
          <w:p w14:paraId="4E41C7BE" w14:textId="77777777" w:rsidR="00007DCC" w:rsidRPr="00007DCC" w:rsidRDefault="00007DCC" w:rsidP="008A226E">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07DCC">
              <w:rPr>
                <w:rFonts w:ascii="Tahoma" w:eastAsia="Times New Roman" w:hAnsi="Tahoma" w:cs="Tahoma"/>
                <w:sz w:val="20"/>
                <w:szCs w:val="20"/>
                <w:lang w:eastAsia="sl-SI"/>
              </w:rPr>
              <w:t>e-pošta</w:t>
            </w:r>
          </w:p>
        </w:tc>
        <w:tc>
          <w:tcPr>
            <w:tcW w:w="6804" w:type="dxa"/>
            <w:tcBorders>
              <w:left w:val="nil"/>
              <w:right w:val="nil"/>
            </w:tcBorders>
          </w:tcPr>
          <w:p w14:paraId="4C98AF3F" w14:textId="77777777" w:rsidR="00007DCC" w:rsidRPr="00007DCC" w:rsidRDefault="00007DCC" w:rsidP="008A226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bl>
    <w:p w14:paraId="2EE79F07" w14:textId="77777777" w:rsidR="00007DCC" w:rsidRPr="00007DCC" w:rsidRDefault="00007DCC" w:rsidP="008A226E">
      <w:pPr>
        <w:keepNext/>
        <w:keepLines/>
        <w:tabs>
          <w:tab w:val="left" w:pos="2835"/>
        </w:tabs>
        <w:spacing w:after="0" w:line="240" w:lineRule="auto"/>
        <w:jc w:val="both"/>
        <w:rPr>
          <w:rFonts w:ascii="Tahoma" w:eastAsia="Times New Roman" w:hAnsi="Tahoma" w:cs="Tahoma"/>
          <w:sz w:val="16"/>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007DCC" w:rsidRPr="00007DCC" w14:paraId="519D26D0" w14:textId="77777777" w:rsidTr="00424943">
        <w:tc>
          <w:tcPr>
            <w:tcW w:w="2552" w:type="dxa"/>
            <w:tcBorders>
              <w:top w:val="nil"/>
              <w:left w:val="nil"/>
              <w:bottom w:val="nil"/>
              <w:right w:val="nil"/>
            </w:tcBorders>
            <w:vAlign w:val="bottom"/>
          </w:tcPr>
          <w:p w14:paraId="06CCA7F6" w14:textId="77777777" w:rsidR="00007DCC" w:rsidRPr="00007DCC" w:rsidRDefault="00007DCC" w:rsidP="008A226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007DCC">
              <w:rPr>
                <w:rFonts w:ascii="Tahoma" w:eastAsia="Times New Roman" w:hAnsi="Tahoma" w:cs="Tahoma"/>
                <w:sz w:val="20"/>
                <w:szCs w:val="20"/>
                <w:lang w:eastAsia="sl-SI"/>
              </w:rPr>
              <w:t>Kontaktna oseba</w:t>
            </w:r>
          </w:p>
          <w:p w14:paraId="745448BA" w14:textId="77777777" w:rsidR="00007DCC" w:rsidRPr="00007DCC" w:rsidRDefault="00007DCC" w:rsidP="008A226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007DCC">
              <w:rPr>
                <w:rFonts w:ascii="Tahoma" w:eastAsia="Times New Roman" w:hAnsi="Tahoma" w:cs="Tahoma"/>
                <w:sz w:val="20"/>
                <w:szCs w:val="20"/>
                <w:lang w:eastAsia="sl-SI"/>
              </w:rPr>
              <w:t>(v zvezi s ponudbo)</w:t>
            </w:r>
          </w:p>
        </w:tc>
        <w:tc>
          <w:tcPr>
            <w:tcW w:w="6804" w:type="dxa"/>
            <w:tcBorders>
              <w:top w:val="nil"/>
              <w:left w:val="nil"/>
              <w:right w:val="nil"/>
            </w:tcBorders>
          </w:tcPr>
          <w:p w14:paraId="607708E5" w14:textId="77777777" w:rsidR="00007DCC" w:rsidRPr="00007DCC" w:rsidRDefault="00007DCC" w:rsidP="008A226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007DCC" w:rsidRPr="00007DCC" w14:paraId="1B67904A" w14:textId="77777777" w:rsidTr="00424943">
        <w:tc>
          <w:tcPr>
            <w:tcW w:w="2552" w:type="dxa"/>
            <w:tcBorders>
              <w:top w:val="nil"/>
              <w:left w:val="nil"/>
              <w:bottom w:val="nil"/>
              <w:right w:val="nil"/>
            </w:tcBorders>
            <w:vAlign w:val="bottom"/>
          </w:tcPr>
          <w:p w14:paraId="14E6C970" w14:textId="77777777" w:rsidR="00007DCC" w:rsidRPr="00007DCC" w:rsidRDefault="00007DCC" w:rsidP="008A226E">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07DCC">
              <w:rPr>
                <w:rFonts w:ascii="Tahoma" w:eastAsia="Times New Roman" w:hAnsi="Tahoma" w:cs="Tahoma"/>
                <w:sz w:val="20"/>
                <w:szCs w:val="20"/>
                <w:lang w:eastAsia="sl-SI"/>
              </w:rPr>
              <w:t>funkcija</w:t>
            </w:r>
          </w:p>
        </w:tc>
        <w:tc>
          <w:tcPr>
            <w:tcW w:w="6804" w:type="dxa"/>
            <w:tcBorders>
              <w:left w:val="nil"/>
              <w:right w:val="nil"/>
            </w:tcBorders>
          </w:tcPr>
          <w:p w14:paraId="74CA994A" w14:textId="77777777" w:rsidR="00007DCC" w:rsidRPr="00007DCC" w:rsidRDefault="00007DCC" w:rsidP="008A226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007DCC" w:rsidRPr="00007DCC" w14:paraId="742E8CF3" w14:textId="77777777" w:rsidTr="00424943">
        <w:tc>
          <w:tcPr>
            <w:tcW w:w="2552" w:type="dxa"/>
            <w:tcBorders>
              <w:top w:val="nil"/>
              <w:left w:val="nil"/>
              <w:bottom w:val="nil"/>
              <w:right w:val="nil"/>
            </w:tcBorders>
            <w:vAlign w:val="bottom"/>
          </w:tcPr>
          <w:p w14:paraId="6F1729A4" w14:textId="77777777" w:rsidR="00007DCC" w:rsidRPr="00007DCC" w:rsidRDefault="00007DCC" w:rsidP="008A226E">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07DCC">
              <w:rPr>
                <w:rFonts w:ascii="Tahoma" w:eastAsia="Times New Roman" w:hAnsi="Tahoma" w:cs="Tahoma"/>
                <w:sz w:val="20"/>
                <w:szCs w:val="20"/>
                <w:lang w:eastAsia="sl-SI"/>
              </w:rPr>
              <w:t>telefon</w:t>
            </w:r>
          </w:p>
        </w:tc>
        <w:tc>
          <w:tcPr>
            <w:tcW w:w="6804" w:type="dxa"/>
            <w:tcBorders>
              <w:left w:val="nil"/>
              <w:right w:val="nil"/>
            </w:tcBorders>
          </w:tcPr>
          <w:p w14:paraId="66A572B6" w14:textId="77777777" w:rsidR="00007DCC" w:rsidRPr="00007DCC" w:rsidRDefault="00007DCC" w:rsidP="008A226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007DCC" w:rsidRPr="00007DCC" w14:paraId="2BBE9D3D" w14:textId="77777777" w:rsidTr="00424943">
        <w:tc>
          <w:tcPr>
            <w:tcW w:w="2552" w:type="dxa"/>
            <w:tcBorders>
              <w:top w:val="nil"/>
              <w:left w:val="nil"/>
              <w:bottom w:val="nil"/>
              <w:right w:val="nil"/>
            </w:tcBorders>
            <w:vAlign w:val="bottom"/>
          </w:tcPr>
          <w:p w14:paraId="38E24881" w14:textId="77777777" w:rsidR="00007DCC" w:rsidRPr="00007DCC" w:rsidRDefault="00007DCC" w:rsidP="008A226E">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07DCC">
              <w:rPr>
                <w:rFonts w:ascii="Tahoma" w:eastAsia="Times New Roman" w:hAnsi="Tahoma" w:cs="Tahoma"/>
                <w:sz w:val="20"/>
                <w:szCs w:val="20"/>
                <w:lang w:eastAsia="sl-SI"/>
              </w:rPr>
              <w:t>e-pošta</w:t>
            </w:r>
          </w:p>
        </w:tc>
        <w:tc>
          <w:tcPr>
            <w:tcW w:w="6804" w:type="dxa"/>
            <w:tcBorders>
              <w:left w:val="nil"/>
              <w:right w:val="nil"/>
            </w:tcBorders>
          </w:tcPr>
          <w:p w14:paraId="5C044B03" w14:textId="77777777" w:rsidR="00007DCC" w:rsidRPr="00007DCC" w:rsidRDefault="00007DCC" w:rsidP="008A226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bl>
    <w:p w14:paraId="4AA2FD42" w14:textId="77777777" w:rsidR="00007DCC" w:rsidRPr="00007DCC" w:rsidRDefault="00007DCC" w:rsidP="008A226E">
      <w:pPr>
        <w:keepNext/>
        <w:keepLines/>
        <w:tabs>
          <w:tab w:val="left" w:pos="2835"/>
        </w:tabs>
        <w:spacing w:after="0" w:line="240" w:lineRule="auto"/>
        <w:ind w:left="284" w:hanging="284"/>
        <w:jc w:val="both"/>
        <w:rPr>
          <w:rFonts w:ascii="Tahoma" w:eastAsia="Times New Roman" w:hAnsi="Tahoma" w:cs="Tahoma"/>
          <w:sz w:val="20"/>
          <w:szCs w:val="20"/>
          <w:lang w:eastAsia="sl-SI"/>
        </w:rPr>
      </w:pPr>
    </w:p>
    <w:p w14:paraId="69DAAD7B" w14:textId="71B5F369" w:rsidR="00007DCC" w:rsidRPr="00007DCC" w:rsidRDefault="00007DCC" w:rsidP="008A226E">
      <w:pPr>
        <w:keepNext/>
        <w:keepLines/>
        <w:widowControl w:val="0"/>
        <w:spacing w:after="0" w:line="240" w:lineRule="auto"/>
        <w:jc w:val="both"/>
        <w:rPr>
          <w:rFonts w:ascii="Tahoma" w:eastAsia="Times New Roman" w:hAnsi="Tahoma" w:cs="Tahoma"/>
          <w:sz w:val="20"/>
          <w:szCs w:val="20"/>
          <w:lang w:eastAsia="sl-SI"/>
        </w:rPr>
      </w:pPr>
      <w:r w:rsidRPr="00007DCC">
        <w:rPr>
          <w:rFonts w:ascii="Tahoma" w:eastAsia="Times New Roman" w:hAnsi="Tahoma" w:cs="Tahoma"/>
          <w:sz w:val="20"/>
          <w:szCs w:val="20"/>
          <w:lang w:eastAsia="sl-SI"/>
        </w:rPr>
        <w:t>Ponudnik v primeru, da je izbran kot najugodnejši ponudnik, dovoljuje objavo uradnega elektronskega naslova: __________________</w:t>
      </w:r>
      <w:r>
        <w:rPr>
          <w:rFonts w:ascii="Tahoma" w:eastAsia="Times New Roman" w:hAnsi="Tahoma" w:cs="Tahoma"/>
          <w:sz w:val="20"/>
          <w:szCs w:val="20"/>
          <w:lang w:eastAsia="sl-SI"/>
        </w:rPr>
        <w:t>_____</w:t>
      </w:r>
      <w:r w:rsidRPr="00007DCC">
        <w:rPr>
          <w:rFonts w:ascii="Tahoma" w:eastAsia="Times New Roman" w:hAnsi="Tahoma" w:cs="Tahoma"/>
          <w:sz w:val="20"/>
          <w:szCs w:val="20"/>
          <w:lang w:eastAsia="sl-SI"/>
        </w:rPr>
        <w:t>____ in uradne telefonske številke: _________________________, ki sta obvezna pri vnosu kontaktnih podatkov ponudnika v obrazec na prenovljenem Portalu javnih naročil.</w:t>
      </w:r>
      <w:r w:rsidRPr="00007DCC">
        <w:rPr>
          <w:rFonts w:ascii="Tahoma" w:eastAsia="Times New Roman" w:hAnsi="Tahoma" w:cs="Tahoma"/>
          <w:sz w:val="20"/>
          <w:szCs w:val="20"/>
          <w:vertAlign w:val="superscript"/>
          <w:lang w:eastAsia="sl-SI"/>
        </w:rPr>
        <w:footnoteReference w:id="2"/>
      </w:r>
    </w:p>
    <w:p w14:paraId="053E4617" w14:textId="77777777" w:rsidR="00007DCC" w:rsidRPr="00007DCC" w:rsidRDefault="00007DCC" w:rsidP="008A226E">
      <w:pPr>
        <w:keepNext/>
        <w:keepLines/>
        <w:widowControl w:val="0"/>
        <w:spacing w:after="0" w:line="240" w:lineRule="auto"/>
        <w:jc w:val="both"/>
        <w:rPr>
          <w:rFonts w:ascii="Tahoma" w:eastAsia="Times New Roman" w:hAnsi="Tahoma" w:cs="Tahoma"/>
          <w:sz w:val="20"/>
          <w:szCs w:val="20"/>
          <w:lang w:eastAsia="sl-SI"/>
        </w:rPr>
      </w:pPr>
    </w:p>
    <w:p w14:paraId="4113A43E" w14:textId="77777777" w:rsidR="00007DCC" w:rsidRPr="00007DCC" w:rsidRDefault="00007DCC" w:rsidP="008A226E">
      <w:pPr>
        <w:keepNext/>
        <w:keepLines/>
        <w:widowControl w:val="0"/>
        <w:spacing w:after="0" w:line="240" w:lineRule="auto"/>
        <w:jc w:val="both"/>
        <w:rPr>
          <w:rFonts w:ascii="Tahoma" w:eastAsia="Times New Roman" w:hAnsi="Tahoma" w:cs="Tahoma"/>
          <w:sz w:val="20"/>
          <w:szCs w:val="20"/>
          <w:lang w:eastAsia="sl-SI"/>
        </w:rPr>
      </w:pPr>
      <w:r w:rsidRPr="00007DCC">
        <w:rPr>
          <w:rFonts w:ascii="Tahoma" w:eastAsia="Times New Roman" w:hAnsi="Tahoma" w:cs="Tahoma"/>
          <w:sz w:val="20"/>
          <w:szCs w:val="20"/>
          <w:lang w:eastAsia="sl-SI"/>
        </w:rPr>
        <w:t xml:space="preserve">Predstavnik izvajalca, ki bo urejal vsa vprašanja, ki bodo nastala v zvezi z izvajanjem okvirnega sporazuma, je _________________________, tel.: ___________________, e-pošta: ___________________, v njegovi odsotnosti pa ga zamenjuje _____________________, tel.: ___________________, e-pošta: ___________________. </w:t>
      </w:r>
    </w:p>
    <w:p w14:paraId="2990A7BB" w14:textId="77777777" w:rsidR="00007DCC" w:rsidRPr="00007DCC" w:rsidRDefault="00007DCC" w:rsidP="008A226E">
      <w:pPr>
        <w:keepNext/>
        <w:keepLines/>
        <w:tabs>
          <w:tab w:val="left" w:pos="2552"/>
        </w:tabs>
        <w:spacing w:after="0" w:line="240" w:lineRule="auto"/>
        <w:ind w:left="284" w:hanging="284"/>
        <w:jc w:val="both"/>
        <w:rPr>
          <w:rFonts w:ascii="Tahoma" w:eastAsia="Times New Roman" w:hAnsi="Tahoma" w:cs="Tahoma"/>
          <w:sz w:val="20"/>
          <w:szCs w:val="20"/>
          <w:lang w:eastAsia="sl-SI"/>
        </w:rPr>
      </w:pPr>
    </w:p>
    <w:p w14:paraId="2D7F762B" w14:textId="77777777" w:rsidR="00007DCC" w:rsidRPr="00007DCC" w:rsidRDefault="00007DCC" w:rsidP="008A226E">
      <w:pPr>
        <w:keepNext/>
        <w:keepLines/>
        <w:tabs>
          <w:tab w:val="left" w:pos="2552"/>
        </w:tabs>
        <w:spacing w:after="0" w:line="240" w:lineRule="auto"/>
        <w:ind w:left="284" w:hanging="284"/>
        <w:jc w:val="both"/>
        <w:rPr>
          <w:rFonts w:ascii="Tahoma" w:eastAsia="Times New Roman" w:hAnsi="Tahoma" w:cs="Tahoma"/>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07DCC" w:rsidRPr="00007DCC" w14:paraId="4342E9DF" w14:textId="77777777" w:rsidTr="00424943">
        <w:trPr>
          <w:trHeight w:val="235"/>
        </w:trPr>
        <w:tc>
          <w:tcPr>
            <w:tcW w:w="2977" w:type="dxa"/>
            <w:tcBorders>
              <w:bottom w:val="single" w:sz="4" w:space="0" w:color="auto"/>
            </w:tcBorders>
          </w:tcPr>
          <w:p w14:paraId="0DE5232B" w14:textId="77777777" w:rsidR="00007DCC" w:rsidRPr="00007DCC" w:rsidRDefault="00007DCC" w:rsidP="008A226E">
            <w:pPr>
              <w:keepNext/>
              <w:keepLines/>
              <w:spacing w:after="0" w:line="240" w:lineRule="auto"/>
              <w:jc w:val="both"/>
              <w:rPr>
                <w:rFonts w:ascii="Tahoma" w:eastAsia="Times New Roman" w:hAnsi="Tahoma" w:cs="Tahoma"/>
                <w:snapToGrid w:val="0"/>
                <w:color w:val="000000"/>
                <w:sz w:val="20"/>
                <w:szCs w:val="20"/>
                <w:lang w:eastAsia="sl-SI"/>
              </w:rPr>
            </w:pPr>
          </w:p>
        </w:tc>
        <w:tc>
          <w:tcPr>
            <w:tcW w:w="2694" w:type="dxa"/>
          </w:tcPr>
          <w:p w14:paraId="2A82F067" w14:textId="77777777" w:rsidR="00007DCC" w:rsidRPr="00007DCC" w:rsidRDefault="00007DCC" w:rsidP="008A226E">
            <w:pPr>
              <w:keepNext/>
              <w:keepLines/>
              <w:spacing w:after="0" w:line="240" w:lineRule="auto"/>
              <w:jc w:val="both"/>
              <w:rPr>
                <w:rFonts w:ascii="Tahoma" w:eastAsia="Times New Roman" w:hAnsi="Tahoma" w:cs="Tahoma"/>
                <w:snapToGrid w:val="0"/>
                <w:color w:val="000000"/>
                <w:sz w:val="20"/>
                <w:szCs w:val="20"/>
                <w:lang w:eastAsia="sl-SI"/>
              </w:rPr>
            </w:pPr>
          </w:p>
        </w:tc>
        <w:tc>
          <w:tcPr>
            <w:tcW w:w="3685" w:type="dxa"/>
            <w:tcBorders>
              <w:bottom w:val="single" w:sz="4" w:space="0" w:color="auto"/>
            </w:tcBorders>
          </w:tcPr>
          <w:p w14:paraId="7C4D79B4" w14:textId="77777777" w:rsidR="00007DCC" w:rsidRPr="00007DCC" w:rsidRDefault="00007DCC" w:rsidP="008A226E">
            <w:pPr>
              <w:keepNext/>
              <w:keepLines/>
              <w:tabs>
                <w:tab w:val="left" w:pos="567"/>
                <w:tab w:val="num" w:pos="851"/>
                <w:tab w:val="left" w:pos="993"/>
              </w:tabs>
              <w:spacing w:after="0" w:line="240" w:lineRule="auto"/>
              <w:jc w:val="both"/>
              <w:rPr>
                <w:rFonts w:ascii="Tahoma" w:eastAsia="Times New Roman" w:hAnsi="Tahoma" w:cs="Tahoma"/>
                <w:snapToGrid w:val="0"/>
                <w:color w:val="000000"/>
                <w:sz w:val="20"/>
                <w:szCs w:val="20"/>
                <w:lang w:eastAsia="sl-SI"/>
              </w:rPr>
            </w:pPr>
          </w:p>
        </w:tc>
      </w:tr>
      <w:tr w:rsidR="00007DCC" w:rsidRPr="00007DCC" w14:paraId="3569004A" w14:textId="77777777" w:rsidTr="00424943">
        <w:trPr>
          <w:trHeight w:val="235"/>
        </w:trPr>
        <w:tc>
          <w:tcPr>
            <w:tcW w:w="2977" w:type="dxa"/>
            <w:tcBorders>
              <w:top w:val="single" w:sz="4" w:space="0" w:color="auto"/>
            </w:tcBorders>
          </w:tcPr>
          <w:p w14:paraId="7912F709" w14:textId="77777777" w:rsidR="00007DCC" w:rsidRPr="00007DCC" w:rsidRDefault="00007DCC" w:rsidP="008A226E">
            <w:pPr>
              <w:keepNext/>
              <w:keepLines/>
              <w:spacing w:after="0" w:line="240" w:lineRule="auto"/>
              <w:jc w:val="both"/>
              <w:rPr>
                <w:rFonts w:ascii="Tahoma" w:eastAsia="Times New Roman" w:hAnsi="Tahoma" w:cs="Tahoma"/>
                <w:snapToGrid w:val="0"/>
                <w:color w:val="000000"/>
                <w:sz w:val="20"/>
                <w:szCs w:val="20"/>
                <w:lang w:eastAsia="sl-SI"/>
              </w:rPr>
            </w:pPr>
            <w:r w:rsidRPr="00007DCC">
              <w:rPr>
                <w:rFonts w:ascii="Tahoma" w:eastAsia="Times New Roman" w:hAnsi="Tahoma" w:cs="Tahoma"/>
                <w:snapToGrid w:val="0"/>
                <w:color w:val="000000"/>
                <w:sz w:val="20"/>
                <w:szCs w:val="20"/>
                <w:lang w:eastAsia="sl-SI"/>
              </w:rPr>
              <w:t>(kraj, datum)</w:t>
            </w:r>
          </w:p>
        </w:tc>
        <w:tc>
          <w:tcPr>
            <w:tcW w:w="2694" w:type="dxa"/>
          </w:tcPr>
          <w:p w14:paraId="679C0B1B" w14:textId="77777777" w:rsidR="00007DCC" w:rsidRPr="00007DCC" w:rsidRDefault="00007DCC" w:rsidP="008A226E">
            <w:pPr>
              <w:keepNext/>
              <w:keepLines/>
              <w:spacing w:after="0" w:line="240" w:lineRule="auto"/>
              <w:jc w:val="center"/>
              <w:rPr>
                <w:rFonts w:ascii="Tahoma" w:eastAsia="Times New Roman" w:hAnsi="Tahoma" w:cs="Tahoma"/>
                <w:snapToGrid w:val="0"/>
                <w:color w:val="000000"/>
                <w:sz w:val="20"/>
                <w:szCs w:val="20"/>
                <w:lang w:eastAsia="sl-SI"/>
              </w:rPr>
            </w:pPr>
            <w:r w:rsidRPr="00007DCC">
              <w:rPr>
                <w:rFonts w:ascii="Tahoma" w:eastAsia="Times New Roman" w:hAnsi="Tahoma" w:cs="Tahoma"/>
                <w:snapToGrid w:val="0"/>
                <w:color w:val="000000"/>
                <w:sz w:val="20"/>
                <w:szCs w:val="20"/>
                <w:lang w:eastAsia="sl-SI"/>
              </w:rPr>
              <w:t>žig</w:t>
            </w:r>
          </w:p>
        </w:tc>
        <w:tc>
          <w:tcPr>
            <w:tcW w:w="3685" w:type="dxa"/>
            <w:tcBorders>
              <w:top w:val="single" w:sz="4" w:space="0" w:color="auto"/>
            </w:tcBorders>
          </w:tcPr>
          <w:p w14:paraId="6862E7F1" w14:textId="77777777" w:rsidR="00007DCC" w:rsidRPr="00007DCC" w:rsidRDefault="00007DCC" w:rsidP="008A226E">
            <w:pPr>
              <w:keepNext/>
              <w:keepLines/>
              <w:spacing w:after="0" w:line="240" w:lineRule="auto"/>
              <w:jc w:val="center"/>
              <w:rPr>
                <w:rFonts w:ascii="Tahoma" w:eastAsia="Times New Roman" w:hAnsi="Tahoma" w:cs="Tahoma"/>
                <w:snapToGrid w:val="0"/>
                <w:color w:val="000000"/>
                <w:sz w:val="20"/>
                <w:szCs w:val="20"/>
                <w:lang w:eastAsia="sl-SI"/>
              </w:rPr>
            </w:pPr>
            <w:r w:rsidRPr="00007DCC">
              <w:rPr>
                <w:rFonts w:ascii="Tahoma" w:eastAsia="Times New Roman" w:hAnsi="Tahoma" w:cs="Tahoma"/>
                <w:snapToGrid w:val="0"/>
                <w:color w:val="000000"/>
                <w:sz w:val="20"/>
                <w:szCs w:val="20"/>
                <w:lang w:eastAsia="sl-SI"/>
              </w:rPr>
              <w:t>(ime in priimek ter podpis odgovorne osebe ponudnika)</w:t>
            </w:r>
          </w:p>
        </w:tc>
      </w:tr>
    </w:tbl>
    <w:p w14:paraId="183CD467" w14:textId="77777777" w:rsidR="00007DCC" w:rsidRPr="00007DCC" w:rsidRDefault="00007DCC" w:rsidP="008A226E">
      <w:pPr>
        <w:keepNext/>
        <w:keepLines/>
        <w:tabs>
          <w:tab w:val="left" w:pos="567"/>
          <w:tab w:val="num" w:pos="851"/>
          <w:tab w:val="left" w:pos="993"/>
        </w:tabs>
        <w:spacing w:after="0" w:line="240" w:lineRule="auto"/>
        <w:jc w:val="both"/>
        <w:rPr>
          <w:rFonts w:ascii="Tahoma" w:eastAsia="Times New Roman" w:hAnsi="Tahoma" w:cs="Tahoma"/>
          <w:b/>
          <w:i/>
          <w:sz w:val="20"/>
          <w:szCs w:val="20"/>
          <w:lang w:eastAsia="sl-SI"/>
        </w:rPr>
      </w:pPr>
    </w:p>
    <w:p w14:paraId="70AD2BC3" w14:textId="77777777" w:rsidR="00007DCC" w:rsidRPr="00007DCC" w:rsidRDefault="00007DCC" w:rsidP="008A226E">
      <w:pPr>
        <w:keepNext/>
        <w:keepLines/>
        <w:tabs>
          <w:tab w:val="left" w:pos="567"/>
          <w:tab w:val="num" w:pos="851"/>
          <w:tab w:val="left" w:pos="993"/>
        </w:tabs>
        <w:spacing w:after="0" w:line="240" w:lineRule="auto"/>
        <w:jc w:val="both"/>
        <w:rPr>
          <w:rFonts w:ascii="Tahoma" w:eastAsia="Times New Roman" w:hAnsi="Tahoma" w:cs="Tahoma"/>
          <w:b/>
          <w:i/>
          <w:sz w:val="16"/>
          <w:szCs w:val="20"/>
          <w:lang w:eastAsia="sl-SI"/>
        </w:rPr>
      </w:pPr>
    </w:p>
    <w:p w14:paraId="3E74C875" w14:textId="77777777" w:rsidR="00007DCC" w:rsidRPr="00007DCC" w:rsidRDefault="00007DCC" w:rsidP="008A226E">
      <w:pPr>
        <w:keepNext/>
        <w:keepLines/>
        <w:tabs>
          <w:tab w:val="left" w:pos="567"/>
          <w:tab w:val="num" w:pos="851"/>
          <w:tab w:val="left" w:pos="993"/>
        </w:tabs>
        <w:spacing w:after="0" w:line="240" w:lineRule="auto"/>
        <w:jc w:val="both"/>
        <w:rPr>
          <w:rFonts w:ascii="Tahoma" w:eastAsia="Times New Roman" w:hAnsi="Tahoma" w:cs="Tahoma"/>
          <w:b/>
          <w:i/>
          <w:sz w:val="16"/>
          <w:szCs w:val="20"/>
          <w:lang w:eastAsia="sl-SI"/>
        </w:rPr>
      </w:pPr>
    </w:p>
    <w:p w14:paraId="213B0AA5" w14:textId="77777777" w:rsidR="00007DCC" w:rsidRPr="00007DCC" w:rsidRDefault="00007DCC" w:rsidP="008A226E">
      <w:pPr>
        <w:keepNext/>
        <w:keepLines/>
        <w:tabs>
          <w:tab w:val="left" w:pos="567"/>
          <w:tab w:val="num" w:pos="851"/>
          <w:tab w:val="left" w:pos="993"/>
        </w:tabs>
        <w:spacing w:after="0" w:line="240" w:lineRule="auto"/>
        <w:jc w:val="both"/>
        <w:rPr>
          <w:rFonts w:ascii="Tahoma" w:eastAsia="Times New Roman" w:hAnsi="Tahoma" w:cs="Tahoma"/>
          <w:i/>
          <w:sz w:val="16"/>
          <w:szCs w:val="20"/>
          <w:lang w:eastAsia="sl-SI"/>
        </w:rPr>
      </w:pPr>
      <w:r w:rsidRPr="00007DCC">
        <w:rPr>
          <w:rFonts w:ascii="Tahoma" w:eastAsia="Times New Roman" w:hAnsi="Tahoma" w:cs="Tahoma"/>
          <w:b/>
          <w:i/>
          <w:sz w:val="16"/>
          <w:szCs w:val="20"/>
          <w:lang w:eastAsia="sl-SI"/>
        </w:rPr>
        <w:t xml:space="preserve">Navodilo: </w:t>
      </w:r>
      <w:r w:rsidRPr="00007DCC">
        <w:rPr>
          <w:rFonts w:ascii="Tahoma" w:eastAsia="Times New Roman" w:hAnsi="Tahoma" w:cs="Tahoma"/>
          <w:i/>
          <w:sz w:val="16"/>
          <w:szCs w:val="20"/>
          <w:lang w:eastAsia="sl-SI"/>
        </w:rPr>
        <w:t>V primeru, da odda več ponudnikov skupno ponudbo, morajo razmnožen obrazec priloge 1 izpolniti vsi ponudniki – partnerji, k ponudbi pa se priloži tudi Prilogo 1/1.</w:t>
      </w:r>
    </w:p>
    <w:p w14:paraId="7114231F" w14:textId="77777777" w:rsidR="00007DCC" w:rsidRPr="00007DCC" w:rsidRDefault="00007DCC" w:rsidP="008A226E">
      <w:pPr>
        <w:keepNext/>
        <w:keepLines/>
        <w:tabs>
          <w:tab w:val="left" w:pos="567"/>
          <w:tab w:val="num" w:pos="851"/>
          <w:tab w:val="left" w:pos="993"/>
        </w:tabs>
        <w:spacing w:after="0" w:line="240" w:lineRule="auto"/>
        <w:jc w:val="both"/>
        <w:rPr>
          <w:rFonts w:ascii="Tahoma" w:eastAsia="Times New Roman" w:hAnsi="Tahoma" w:cs="Tahoma"/>
          <w:i/>
          <w:sz w:val="16"/>
          <w:szCs w:val="18"/>
          <w:lang w:eastAsia="sl-SI"/>
        </w:rPr>
      </w:pPr>
    </w:p>
    <w:p w14:paraId="120AC1E1" w14:textId="77777777" w:rsidR="00850A09" w:rsidRPr="0010707C" w:rsidRDefault="00B94074" w:rsidP="008A226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b/>
          <w:i/>
          <w:sz w:val="20"/>
          <w:szCs w:val="20"/>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850A09" w:rsidRPr="0010707C" w14:paraId="5755FDF3" w14:textId="77777777" w:rsidTr="006C2BE7">
        <w:tc>
          <w:tcPr>
            <w:tcW w:w="7938" w:type="dxa"/>
            <w:tcBorders>
              <w:top w:val="single" w:sz="4" w:space="0" w:color="auto"/>
              <w:bottom w:val="single" w:sz="4" w:space="0" w:color="auto"/>
            </w:tcBorders>
          </w:tcPr>
          <w:p w14:paraId="41BC8D16" w14:textId="1F8E7DC6" w:rsidR="00850A09" w:rsidRPr="00807F60" w:rsidRDefault="00850A09" w:rsidP="008A226E">
            <w:pPr>
              <w:keepNext/>
              <w:keepLines/>
              <w:spacing w:after="0" w:line="240" w:lineRule="auto"/>
              <w:jc w:val="both"/>
              <w:rPr>
                <w:rFonts w:ascii="Tahoma" w:hAnsi="Tahoma" w:cs="Tahoma"/>
                <w:sz w:val="20"/>
                <w:szCs w:val="20"/>
              </w:rPr>
            </w:pPr>
            <w:r w:rsidRPr="0010707C">
              <w:rPr>
                <w:rFonts w:ascii="Tahoma" w:eastAsia="Times New Roman" w:hAnsi="Tahoma" w:cs="Tahoma"/>
                <w:sz w:val="20"/>
                <w:szCs w:val="20"/>
                <w:lang w:eastAsia="sl-SI"/>
              </w:rPr>
              <w:lastRenderedPageBreak/>
              <w:br w:type="page"/>
            </w:r>
            <w:r w:rsidRPr="0010707C">
              <w:rPr>
                <w:rFonts w:ascii="Tahoma" w:hAnsi="Tahoma" w:cs="Tahoma"/>
                <w:b/>
                <w:sz w:val="20"/>
                <w:szCs w:val="20"/>
              </w:rPr>
              <w:br w:type="page"/>
            </w:r>
            <w:r w:rsidRPr="0010707C">
              <w:rPr>
                <w:rFonts w:ascii="Tahoma" w:hAnsi="Tahoma" w:cs="Tahoma"/>
                <w:b/>
                <w:bCs/>
                <w:sz w:val="20"/>
                <w:szCs w:val="20"/>
              </w:rPr>
              <w:br w:type="page"/>
            </w:r>
            <w:r w:rsidRPr="0010707C">
              <w:rPr>
                <w:rFonts w:ascii="Tahoma" w:hAnsi="Tahoma" w:cs="Tahoma"/>
                <w:b/>
                <w:bCs/>
                <w:sz w:val="20"/>
                <w:szCs w:val="20"/>
              </w:rPr>
              <w:br w:type="page"/>
            </w:r>
            <w:r w:rsidRPr="0010707C">
              <w:rPr>
                <w:rFonts w:ascii="Tahoma" w:hAnsi="Tahoma" w:cs="Tahoma"/>
                <w:sz w:val="20"/>
                <w:szCs w:val="20"/>
              </w:rPr>
              <w:br w:type="page"/>
            </w:r>
            <w:r w:rsidRPr="0010707C">
              <w:rPr>
                <w:rFonts w:ascii="Tahoma" w:hAnsi="Tahoma" w:cs="Tahoma"/>
                <w:sz w:val="20"/>
                <w:szCs w:val="20"/>
              </w:rPr>
              <w:br w:type="page"/>
            </w:r>
            <w:r w:rsidRPr="0010707C">
              <w:rPr>
                <w:rFonts w:ascii="Tahoma" w:hAnsi="Tahoma" w:cs="Tahoma"/>
                <w:sz w:val="20"/>
                <w:szCs w:val="20"/>
              </w:rPr>
              <w:br w:type="page"/>
            </w:r>
            <w:r w:rsidRPr="0010707C">
              <w:rPr>
                <w:rFonts w:ascii="Tahoma" w:hAnsi="Tahoma" w:cs="Tahoma"/>
                <w:sz w:val="20"/>
                <w:szCs w:val="20"/>
              </w:rPr>
              <w:br w:type="page"/>
            </w:r>
            <w:r w:rsidRPr="0010707C">
              <w:rPr>
                <w:rFonts w:ascii="Tahoma" w:hAnsi="Tahoma" w:cs="Tahoma"/>
                <w:b/>
                <w:bCs/>
                <w:sz w:val="20"/>
                <w:szCs w:val="20"/>
              </w:rPr>
              <w:br w:type="page"/>
            </w:r>
            <w:r w:rsidRPr="0010707C">
              <w:rPr>
                <w:rFonts w:ascii="Tahoma" w:hAnsi="Tahoma" w:cs="Tahoma"/>
                <w:sz w:val="20"/>
                <w:szCs w:val="20"/>
              </w:rPr>
              <w:br w:type="page"/>
            </w:r>
            <w:r w:rsidR="00807F60" w:rsidRPr="00807F60">
              <w:rPr>
                <w:rFonts w:ascii="Tahoma" w:hAnsi="Tahoma" w:cs="Tahoma"/>
                <w:sz w:val="20"/>
                <w:szCs w:val="20"/>
              </w:rPr>
              <w:t>PRAVNI AKT O SKUPNI IZVEDBI NAROČILA</w:t>
            </w:r>
          </w:p>
        </w:tc>
        <w:tc>
          <w:tcPr>
            <w:tcW w:w="1560" w:type="dxa"/>
            <w:tcBorders>
              <w:top w:val="single" w:sz="4" w:space="0" w:color="auto"/>
              <w:bottom w:val="single" w:sz="4" w:space="0" w:color="auto"/>
            </w:tcBorders>
          </w:tcPr>
          <w:p w14:paraId="797D4F3E" w14:textId="77777777" w:rsidR="00850A09" w:rsidRPr="0010707C" w:rsidRDefault="00850A09" w:rsidP="008A226E">
            <w:pPr>
              <w:keepNext/>
              <w:keepLines/>
              <w:spacing w:after="0" w:line="240" w:lineRule="auto"/>
              <w:jc w:val="both"/>
              <w:rPr>
                <w:rFonts w:ascii="Tahoma" w:hAnsi="Tahoma" w:cs="Tahoma"/>
                <w:b/>
                <w:bCs/>
                <w:i/>
                <w:iCs/>
                <w:sz w:val="20"/>
                <w:szCs w:val="20"/>
              </w:rPr>
            </w:pPr>
            <w:r w:rsidRPr="0010707C">
              <w:rPr>
                <w:rFonts w:ascii="Tahoma" w:hAnsi="Tahoma" w:cs="Tahoma"/>
                <w:b/>
                <w:bCs/>
                <w:i/>
                <w:iCs/>
                <w:sz w:val="20"/>
                <w:szCs w:val="20"/>
              </w:rPr>
              <w:t xml:space="preserve">Priloga </w:t>
            </w:r>
            <w:r w:rsidR="00C500B5" w:rsidRPr="0010707C">
              <w:rPr>
                <w:rFonts w:ascii="Tahoma" w:hAnsi="Tahoma" w:cs="Tahoma"/>
                <w:b/>
                <w:bCs/>
                <w:i/>
                <w:iCs/>
                <w:sz w:val="20"/>
                <w:szCs w:val="20"/>
              </w:rPr>
              <w:t>1/</w:t>
            </w:r>
            <w:r w:rsidR="00A957C4" w:rsidRPr="0010707C">
              <w:rPr>
                <w:rFonts w:ascii="Tahoma" w:hAnsi="Tahoma" w:cs="Tahoma"/>
                <w:b/>
                <w:bCs/>
                <w:i/>
                <w:iCs/>
                <w:sz w:val="20"/>
                <w:szCs w:val="20"/>
              </w:rPr>
              <w:t>1</w:t>
            </w:r>
          </w:p>
        </w:tc>
      </w:tr>
    </w:tbl>
    <w:p w14:paraId="18FC3A02" w14:textId="77777777" w:rsidR="00850A09" w:rsidRPr="0010707C" w:rsidRDefault="00850A09" w:rsidP="008A226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732CE9A8" w14:textId="77777777" w:rsidR="00850A09" w:rsidRPr="0010707C" w:rsidRDefault="00850A09" w:rsidP="008A226E">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Za </w:t>
      </w:r>
      <w:r w:rsidR="00A957C4" w:rsidRPr="0010707C">
        <w:rPr>
          <w:rFonts w:ascii="Tahoma" w:eastAsia="Times New Roman" w:hAnsi="Tahoma" w:cs="Tahoma"/>
          <w:sz w:val="20"/>
          <w:szCs w:val="20"/>
          <w:lang w:eastAsia="sl-SI"/>
        </w:rPr>
        <w:t>to stranjo</w:t>
      </w:r>
      <w:r w:rsidRPr="0010707C">
        <w:rPr>
          <w:rFonts w:ascii="Tahoma" w:eastAsia="Times New Roman" w:hAnsi="Tahoma" w:cs="Tahoma"/>
          <w:sz w:val="20"/>
          <w:szCs w:val="20"/>
          <w:lang w:eastAsia="sl-SI"/>
        </w:rPr>
        <w:t xml:space="preserve"> se priloži pravni akt o skupni izvedbi naročila, podpisan in žigosan s strani vseh ponudnikov-partnerjev (skupna ponudba), ki sodelujejo pri izvedbi naročila.</w:t>
      </w:r>
    </w:p>
    <w:p w14:paraId="1D0CB5B0" w14:textId="77777777" w:rsidR="00850A09" w:rsidRPr="0010707C" w:rsidRDefault="00850A09" w:rsidP="008A226E">
      <w:pPr>
        <w:keepNext/>
        <w:keepLines/>
        <w:spacing w:after="0" w:line="240" w:lineRule="auto"/>
        <w:jc w:val="both"/>
        <w:rPr>
          <w:rFonts w:ascii="Tahoma" w:eastAsia="Times New Roman" w:hAnsi="Tahoma" w:cs="Tahoma"/>
          <w:sz w:val="20"/>
          <w:szCs w:val="20"/>
          <w:lang w:eastAsia="sl-SI"/>
        </w:rPr>
      </w:pPr>
    </w:p>
    <w:p w14:paraId="0BA2EAE5" w14:textId="77777777" w:rsidR="00850A09" w:rsidRPr="0010707C" w:rsidRDefault="00850A09" w:rsidP="008A226E">
      <w:pPr>
        <w:keepNext/>
        <w:keepLines/>
        <w:tabs>
          <w:tab w:val="left" w:pos="567"/>
          <w:tab w:val="num" w:pos="851"/>
          <w:tab w:val="left" w:pos="993"/>
        </w:tabs>
        <w:spacing w:after="0" w:line="240" w:lineRule="auto"/>
        <w:jc w:val="both"/>
        <w:rPr>
          <w:rFonts w:ascii="Tahoma" w:eastAsia="Times New Roman" w:hAnsi="Tahoma" w:cs="Tahoma"/>
          <w:b/>
          <w:sz w:val="20"/>
          <w:szCs w:val="20"/>
          <w:lang w:eastAsia="sl-SI"/>
        </w:rPr>
      </w:pPr>
    </w:p>
    <w:p w14:paraId="5748A4F3" w14:textId="77777777" w:rsidR="00007DCC" w:rsidRPr="0010707C" w:rsidRDefault="00850A09" w:rsidP="008A226E">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007DCC" w:rsidRPr="00007DCC" w14:paraId="0419E842" w14:textId="77777777" w:rsidTr="00424943">
        <w:tc>
          <w:tcPr>
            <w:tcW w:w="7723" w:type="dxa"/>
            <w:tcBorders>
              <w:top w:val="single" w:sz="4" w:space="0" w:color="auto"/>
              <w:bottom w:val="single" w:sz="4" w:space="0" w:color="auto"/>
            </w:tcBorders>
          </w:tcPr>
          <w:p w14:paraId="18ECD57F" w14:textId="77777777" w:rsidR="00007DCC" w:rsidRPr="00007DCC" w:rsidRDefault="00007DCC" w:rsidP="008A226E">
            <w:pPr>
              <w:keepNext/>
              <w:keepLines/>
              <w:spacing w:after="0" w:line="240" w:lineRule="auto"/>
              <w:jc w:val="both"/>
              <w:rPr>
                <w:rFonts w:ascii="Tahoma" w:eastAsia="Times New Roman" w:hAnsi="Tahoma" w:cs="Tahoma"/>
                <w:sz w:val="20"/>
                <w:szCs w:val="20"/>
                <w:lang w:eastAsia="sl-SI"/>
              </w:rPr>
            </w:pPr>
            <w:r w:rsidRPr="00007DCC">
              <w:rPr>
                <w:rFonts w:ascii="Tahoma" w:eastAsia="Times New Roman" w:hAnsi="Tahoma" w:cs="Tahoma"/>
                <w:sz w:val="20"/>
                <w:szCs w:val="20"/>
                <w:lang w:eastAsia="sl-SI"/>
              </w:rPr>
              <w:lastRenderedPageBreak/>
              <w:t>EPSD obrazec v pdf. datoteki in Izjava o izpolnjevanju pogojev</w:t>
            </w:r>
          </w:p>
        </w:tc>
        <w:tc>
          <w:tcPr>
            <w:tcW w:w="1843" w:type="dxa"/>
            <w:tcBorders>
              <w:top w:val="single" w:sz="4" w:space="0" w:color="auto"/>
              <w:bottom w:val="single" w:sz="4" w:space="0" w:color="auto"/>
            </w:tcBorders>
          </w:tcPr>
          <w:p w14:paraId="50C72D19" w14:textId="77777777" w:rsidR="00007DCC" w:rsidRPr="00007DCC" w:rsidRDefault="00007DCC" w:rsidP="008A226E">
            <w:pPr>
              <w:keepNext/>
              <w:keepLines/>
              <w:spacing w:after="0" w:line="240" w:lineRule="auto"/>
              <w:jc w:val="both"/>
              <w:rPr>
                <w:rFonts w:ascii="Tahoma" w:eastAsia="Times New Roman" w:hAnsi="Tahoma" w:cs="Tahoma"/>
                <w:b/>
                <w:bCs/>
                <w:i/>
                <w:iCs/>
                <w:sz w:val="20"/>
                <w:szCs w:val="20"/>
                <w:lang w:eastAsia="sl-SI"/>
              </w:rPr>
            </w:pPr>
            <w:r w:rsidRPr="00007DCC">
              <w:rPr>
                <w:rFonts w:ascii="Tahoma" w:eastAsia="Times New Roman" w:hAnsi="Tahoma" w:cs="Tahoma"/>
                <w:b/>
                <w:bCs/>
                <w:i/>
                <w:iCs/>
                <w:sz w:val="20"/>
                <w:szCs w:val="20"/>
                <w:lang w:eastAsia="sl-SI"/>
              </w:rPr>
              <w:t>Priloga 2</w:t>
            </w:r>
          </w:p>
        </w:tc>
      </w:tr>
    </w:tbl>
    <w:p w14:paraId="70EFED16" w14:textId="77777777" w:rsidR="00007DCC" w:rsidRPr="00007DCC" w:rsidRDefault="00007DCC" w:rsidP="008A226E">
      <w:pPr>
        <w:keepNext/>
        <w:keepLines/>
        <w:spacing w:after="0" w:line="240" w:lineRule="auto"/>
        <w:jc w:val="both"/>
        <w:rPr>
          <w:rFonts w:ascii="Tahoma" w:eastAsia="Times New Roman" w:hAnsi="Tahoma" w:cs="Tahoma"/>
          <w:sz w:val="20"/>
          <w:szCs w:val="20"/>
          <w:lang w:eastAsia="sl-SI"/>
        </w:rPr>
      </w:pPr>
    </w:p>
    <w:p w14:paraId="3F675F47" w14:textId="77777777" w:rsidR="00007DCC" w:rsidRPr="00007DCC" w:rsidRDefault="00007DCC" w:rsidP="008A226E">
      <w:pPr>
        <w:keepNext/>
        <w:keepLines/>
        <w:spacing w:after="0" w:line="240" w:lineRule="auto"/>
        <w:jc w:val="both"/>
        <w:rPr>
          <w:rFonts w:ascii="Tahoma" w:eastAsia="Times New Roman" w:hAnsi="Tahoma" w:cs="Tahoma"/>
          <w:sz w:val="20"/>
          <w:szCs w:val="20"/>
          <w:lang w:eastAsia="sl-SI"/>
        </w:rPr>
      </w:pPr>
      <w:r w:rsidRPr="00007DCC">
        <w:rPr>
          <w:rFonts w:ascii="Tahoma" w:eastAsia="Times New Roman" w:hAnsi="Tahoma" w:cs="Tahoma"/>
          <w:sz w:val="20"/>
          <w:szCs w:val="20"/>
          <w:lang w:eastAsia="sl-SI"/>
        </w:rPr>
        <w:t xml:space="preserve">Gospodarski subjekt (naziv in naslov): </w:t>
      </w:r>
    </w:p>
    <w:p w14:paraId="7BBEEB0D" w14:textId="77777777" w:rsidR="00007DCC" w:rsidRPr="00007DCC" w:rsidRDefault="00007DCC" w:rsidP="008A226E">
      <w:pPr>
        <w:keepNext/>
        <w:keepLines/>
        <w:pBdr>
          <w:bottom w:val="single" w:sz="4" w:space="1" w:color="auto"/>
        </w:pBdr>
        <w:spacing w:after="0" w:line="240" w:lineRule="auto"/>
        <w:jc w:val="both"/>
        <w:rPr>
          <w:rFonts w:ascii="Tahoma" w:eastAsia="Times New Roman" w:hAnsi="Tahoma" w:cs="Tahoma"/>
          <w:sz w:val="20"/>
          <w:szCs w:val="20"/>
          <w:lang w:eastAsia="sl-SI"/>
        </w:rPr>
      </w:pPr>
    </w:p>
    <w:p w14:paraId="664C3DC4" w14:textId="77777777" w:rsidR="00007DCC" w:rsidRPr="00007DCC" w:rsidRDefault="00007DCC" w:rsidP="008A226E">
      <w:pPr>
        <w:keepNext/>
        <w:keepLines/>
        <w:spacing w:after="0" w:line="240" w:lineRule="auto"/>
        <w:jc w:val="both"/>
        <w:rPr>
          <w:rFonts w:ascii="Tahoma" w:eastAsia="Times New Roman" w:hAnsi="Tahoma" w:cs="Tahoma"/>
          <w:sz w:val="20"/>
          <w:szCs w:val="20"/>
          <w:lang w:eastAsia="sl-SI"/>
        </w:rPr>
      </w:pPr>
    </w:p>
    <w:p w14:paraId="15EA85B6" w14:textId="356C1EDE" w:rsidR="00007DCC" w:rsidRPr="00007DCC" w:rsidRDefault="00007DCC" w:rsidP="008A226E">
      <w:pPr>
        <w:keepNext/>
        <w:keepLines/>
        <w:spacing w:after="0" w:line="240" w:lineRule="auto"/>
        <w:jc w:val="both"/>
        <w:rPr>
          <w:rFonts w:ascii="Tahoma" w:eastAsia="Times New Roman" w:hAnsi="Tahoma" w:cs="Tahoma"/>
          <w:b/>
          <w:sz w:val="20"/>
          <w:szCs w:val="20"/>
          <w:lang w:eastAsia="sl-SI"/>
        </w:rPr>
      </w:pPr>
      <w:r w:rsidRPr="00007DCC">
        <w:rPr>
          <w:rFonts w:ascii="Tahoma" w:eastAsia="Times New Roman" w:hAnsi="Tahoma" w:cs="Tahoma"/>
          <w:sz w:val="20"/>
          <w:szCs w:val="20"/>
          <w:lang w:eastAsia="sl-SI"/>
        </w:rPr>
        <w:t xml:space="preserve">v zvezi z javnim naročilom št. </w:t>
      </w:r>
      <w:r w:rsidRPr="00007DCC">
        <w:rPr>
          <w:rFonts w:ascii="Tahoma" w:eastAsia="Times New Roman" w:hAnsi="Tahoma" w:cs="Tahoma"/>
          <w:b/>
          <w:noProof/>
          <w:sz w:val="20"/>
          <w:szCs w:val="20"/>
          <w:lang w:eastAsia="sl-SI"/>
        </w:rPr>
        <w:t xml:space="preserve">VKS-215/25 – Košnja in čiščenje brežin Ljubljanice, Gradaščice in Grubarjevega prekopa </w:t>
      </w:r>
      <w:r w:rsidRPr="00007DCC">
        <w:rPr>
          <w:rFonts w:ascii="Tahoma" w:eastAsia="Times New Roman" w:hAnsi="Tahoma" w:cs="Tahoma"/>
          <w:bCs/>
          <w:noProof/>
          <w:sz w:val="20"/>
          <w:szCs w:val="20"/>
          <w:lang w:eastAsia="sl-SI"/>
        </w:rPr>
        <w:t>p</w:t>
      </w:r>
      <w:r w:rsidRPr="00007DCC">
        <w:rPr>
          <w:rFonts w:ascii="Tahoma" w:eastAsia="Times New Roman" w:hAnsi="Tahoma" w:cs="Tahoma"/>
          <w:sz w:val="20"/>
          <w:szCs w:val="20"/>
          <w:lang w:eastAsia="sl-SI"/>
        </w:rPr>
        <w:t>od kazensko in materialno odgovornostjo podajamo Izjavo o izpolnjevanju pogojev</w:t>
      </w:r>
      <w:r w:rsidRPr="00007DCC">
        <w:rPr>
          <w:rFonts w:ascii="Tahoma" w:eastAsia="Times New Roman" w:hAnsi="Tahoma" w:cs="Tahoma"/>
          <w:b/>
          <w:sz w:val="20"/>
          <w:szCs w:val="20"/>
          <w:lang w:eastAsia="sl-SI"/>
        </w:rPr>
        <w:t xml:space="preserve"> </w:t>
      </w:r>
      <w:r w:rsidRPr="00007DCC">
        <w:rPr>
          <w:rFonts w:ascii="Tahoma" w:eastAsia="Times New Roman" w:hAnsi="Tahoma" w:cs="Tahoma"/>
          <w:bCs/>
          <w:sz w:val="20"/>
          <w:szCs w:val="20"/>
          <w:lang w:eastAsia="sl-SI"/>
        </w:rPr>
        <w:t>in</w:t>
      </w:r>
      <w:r w:rsidRPr="00007DCC">
        <w:rPr>
          <w:rFonts w:ascii="Tahoma" w:eastAsia="Times New Roman" w:hAnsi="Tahoma" w:cs="Tahoma"/>
          <w:b/>
          <w:sz w:val="20"/>
          <w:szCs w:val="20"/>
          <w:lang w:eastAsia="sl-SI"/>
        </w:rPr>
        <w:t xml:space="preserve"> </w:t>
      </w:r>
      <w:r w:rsidRPr="00007DCC">
        <w:rPr>
          <w:rFonts w:ascii="Tahoma" w:eastAsia="Times New Roman" w:hAnsi="Tahoma" w:cs="Tahoma"/>
          <w:bCs/>
          <w:sz w:val="20"/>
          <w:szCs w:val="20"/>
          <w:u w:val="single"/>
          <w:lang w:eastAsia="sl-SI"/>
        </w:rPr>
        <w:t>izjavljamo,</w:t>
      </w:r>
      <w:r w:rsidRPr="00007DCC">
        <w:rPr>
          <w:rFonts w:ascii="Tahoma" w:eastAsia="Times New Roman" w:hAnsi="Tahoma" w:cs="Tahoma"/>
          <w:bCs/>
          <w:sz w:val="20"/>
          <w:szCs w:val="20"/>
          <w:lang w:eastAsia="sl-SI"/>
        </w:rPr>
        <w:t xml:space="preserve"> da:</w:t>
      </w:r>
    </w:p>
    <w:p w14:paraId="6118541B" w14:textId="77777777" w:rsidR="00007DCC" w:rsidRPr="00007DCC" w:rsidRDefault="00007DCC" w:rsidP="008A226E">
      <w:pPr>
        <w:keepNext/>
        <w:keepLines/>
        <w:widowControl w:val="0"/>
        <w:numPr>
          <w:ilvl w:val="0"/>
          <w:numId w:val="50"/>
        </w:numPr>
        <w:spacing w:after="0" w:line="240" w:lineRule="auto"/>
        <w:ind w:left="284" w:hanging="284"/>
        <w:jc w:val="both"/>
        <w:rPr>
          <w:rFonts w:ascii="Tahoma" w:eastAsia="Times New Roman" w:hAnsi="Tahoma" w:cs="Tahoma"/>
          <w:sz w:val="20"/>
          <w:szCs w:val="20"/>
          <w:lang w:eastAsia="sl-SI"/>
        </w:rPr>
      </w:pPr>
      <w:r w:rsidRPr="00007DCC">
        <w:rPr>
          <w:rFonts w:ascii="Tahoma" w:eastAsia="Times New Roman" w:hAnsi="Tahoma" w:cs="Tahoma"/>
          <w:sz w:val="20"/>
          <w:szCs w:val="20"/>
          <w:lang w:eastAsia="sl-SI"/>
        </w:rPr>
        <w:t xml:space="preserve">nismo uvrščeni v evidenco poslovnih subjektov katerim je prepovedano poslovanje z naročnikom na podlagi 35. člena Zakona o integriteti in preprečevanju korupcije (Uradni list RS, št. 69/11 – uradno prečiščeno besedilo, 158/20, 3/22 – </w:t>
      </w:r>
      <w:proofErr w:type="spellStart"/>
      <w:r w:rsidRPr="00007DCC">
        <w:rPr>
          <w:rFonts w:ascii="Tahoma" w:eastAsia="Times New Roman" w:hAnsi="Tahoma" w:cs="Tahoma"/>
          <w:sz w:val="20"/>
          <w:szCs w:val="20"/>
          <w:lang w:eastAsia="sl-SI"/>
        </w:rPr>
        <w:t>ZDeb</w:t>
      </w:r>
      <w:proofErr w:type="spellEnd"/>
      <w:r w:rsidRPr="00007DCC">
        <w:rPr>
          <w:rFonts w:ascii="Tahoma" w:eastAsia="Times New Roman" w:hAnsi="Tahoma" w:cs="Tahoma"/>
          <w:sz w:val="20"/>
          <w:szCs w:val="20"/>
          <w:lang w:eastAsia="sl-SI"/>
        </w:rPr>
        <w:t xml:space="preserve"> in 16/23 – </w:t>
      </w:r>
      <w:proofErr w:type="spellStart"/>
      <w:r w:rsidRPr="00007DCC">
        <w:rPr>
          <w:rFonts w:ascii="Tahoma" w:eastAsia="Times New Roman" w:hAnsi="Tahoma" w:cs="Tahoma"/>
          <w:sz w:val="20"/>
          <w:szCs w:val="20"/>
          <w:lang w:eastAsia="sl-SI"/>
        </w:rPr>
        <w:t>ZZPri</w:t>
      </w:r>
      <w:proofErr w:type="spellEnd"/>
      <w:r w:rsidRPr="00007DCC">
        <w:rPr>
          <w:rFonts w:ascii="Tahoma" w:eastAsia="Times New Roman" w:hAnsi="Tahoma" w:cs="Tahoma"/>
          <w:sz w:val="20"/>
          <w:szCs w:val="20"/>
          <w:lang w:eastAsia="sl-SI"/>
        </w:rPr>
        <w:t xml:space="preserve">; v nadaljevanju </w:t>
      </w:r>
      <w:proofErr w:type="spellStart"/>
      <w:r w:rsidRPr="00007DCC">
        <w:rPr>
          <w:rFonts w:ascii="Tahoma" w:eastAsia="Times New Roman" w:hAnsi="Tahoma" w:cs="Tahoma"/>
          <w:sz w:val="20"/>
          <w:szCs w:val="20"/>
          <w:lang w:eastAsia="sl-SI"/>
        </w:rPr>
        <w:t>ZIntPK</w:t>
      </w:r>
      <w:proofErr w:type="spellEnd"/>
      <w:r w:rsidRPr="00007DCC">
        <w:rPr>
          <w:rFonts w:ascii="Tahoma" w:eastAsia="Times New Roman" w:hAnsi="Tahoma" w:cs="Tahoma"/>
          <w:sz w:val="20"/>
          <w:szCs w:val="20"/>
          <w:lang w:eastAsia="sl-SI"/>
        </w:rPr>
        <w:t>);</w:t>
      </w:r>
    </w:p>
    <w:p w14:paraId="7D5F8A76" w14:textId="77777777" w:rsidR="00007DCC" w:rsidRPr="00007DCC" w:rsidRDefault="00007DCC" w:rsidP="008A226E">
      <w:pPr>
        <w:keepNext/>
        <w:keepLines/>
        <w:widowControl w:val="0"/>
        <w:numPr>
          <w:ilvl w:val="0"/>
          <w:numId w:val="50"/>
        </w:numPr>
        <w:spacing w:after="0" w:line="240" w:lineRule="auto"/>
        <w:ind w:left="284" w:hanging="284"/>
        <w:jc w:val="both"/>
        <w:rPr>
          <w:rFonts w:ascii="Tahoma" w:eastAsia="Times New Roman" w:hAnsi="Tahoma" w:cs="Tahoma"/>
          <w:sz w:val="20"/>
          <w:szCs w:val="20"/>
          <w:lang w:eastAsia="sl-SI"/>
        </w:rPr>
      </w:pPr>
      <w:bookmarkStart w:id="19" w:name="_Hlk103606497"/>
      <w:bookmarkStart w:id="20" w:name="_Hlk103582078"/>
      <w:r w:rsidRPr="00007DCC">
        <w:rPr>
          <w:rFonts w:ascii="Tahoma" w:eastAsia="Times New Roman" w:hAnsi="Tahoma" w:cs="Tahoma"/>
          <w:sz w:val="20"/>
          <w:szCs w:val="20"/>
          <w:lang w:eastAsia="sl-SI"/>
        </w:rPr>
        <w:t xml:space="preserve">izpolnjujemo omejevalne ukrepe navedene </w:t>
      </w:r>
      <w:bookmarkEnd w:id="19"/>
      <w:bookmarkEnd w:id="20"/>
      <w:r w:rsidRPr="00007DCC">
        <w:rPr>
          <w:rFonts w:ascii="Tahoma" w:eastAsia="Times New Roman" w:hAnsi="Tahoma" w:cs="Tahoma"/>
          <w:sz w:val="20"/>
          <w:szCs w:val="20"/>
          <w:lang w:eastAsia="sl-SI"/>
        </w:rPr>
        <w:t xml:space="preserve">v členu 1h »sklepa Sveta (SZVP) 2022/578 z dne 8. aprila 2022 o spremembi Sklepa 2014/512/SZVP o omejevalnih ukrepih zaradi delovanja Rusije, ki povzroča destabilizacijo razmer v Ukrajini«; </w:t>
      </w:r>
    </w:p>
    <w:p w14:paraId="554FDE55" w14:textId="77777777" w:rsidR="00007DCC" w:rsidRPr="00007DCC" w:rsidRDefault="00007DCC" w:rsidP="008A226E">
      <w:pPr>
        <w:keepNext/>
        <w:keepLines/>
        <w:numPr>
          <w:ilvl w:val="0"/>
          <w:numId w:val="50"/>
        </w:numPr>
        <w:spacing w:after="0" w:line="240" w:lineRule="auto"/>
        <w:ind w:left="284" w:hanging="284"/>
        <w:jc w:val="both"/>
        <w:rPr>
          <w:rFonts w:ascii="Tahoma" w:eastAsia="Times New Roman" w:hAnsi="Tahoma" w:cs="Tahoma"/>
          <w:sz w:val="20"/>
          <w:szCs w:val="20"/>
          <w:lang w:eastAsia="sl-SI"/>
        </w:rPr>
      </w:pPr>
      <w:r w:rsidRPr="00007DCC">
        <w:rPr>
          <w:rFonts w:ascii="Tahoma" w:eastAsia="Times New Roman" w:hAnsi="Tahoma" w:cs="Tahoma"/>
          <w:sz w:val="20"/>
          <w:szCs w:val="20"/>
          <w:lang w:eastAsia="sl-SI"/>
        </w:rPr>
        <w:t xml:space="preserve">smo v celoti seznanjeni z vsebino razpisne dokumentacije ter vsemi njenimi popravki in dopolnitvami oz. spremembami in da se strinjamo z vsemi pogoji in zahtevami razpisne dokumentacije (opisi, določila, zahteve, pogoji, zahteve glede morebitnih finančnih zavarovanj </w:t>
      </w:r>
      <w:proofErr w:type="spellStart"/>
      <w:r w:rsidRPr="00007DCC">
        <w:rPr>
          <w:rFonts w:ascii="Tahoma" w:eastAsia="Times New Roman" w:hAnsi="Tahoma" w:cs="Tahoma"/>
          <w:sz w:val="20"/>
          <w:szCs w:val="20"/>
          <w:lang w:eastAsia="sl-SI"/>
        </w:rPr>
        <w:t>itd</w:t>
      </w:r>
      <w:proofErr w:type="spellEnd"/>
      <w:r w:rsidRPr="00007DCC">
        <w:rPr>
          <w:rFonts w:ascii="Tahoma" w:eastAsia="Times New Roman" w:hAnsi="Tahoma" w:cs="Tahoma"/>
          <w:sz w:val="20"/>
          <w:szCs w:val="20"/>
          <w:lang w:eastAsia="sl-SI"/>
        </w:rPr>
        <w:t>…) predmetnega javnega naročila oziroma da v celoti izpolnjujemo le-te;</w:t>
      </w:r>
    </w:p>
    <w:p w14:paraId="74113A51" w14:textId="77777777" w:rsidR="00007DCC" w:rsidRPr="00007DCC" w:rsidRDefault="00007DCC" w:rsidP="008A226E">
      <w:pPr>
        <w:keepNext/>
        <w:keepLines/>
        <w:widowControl w:val="0"/>
        <w:numPr>
          <w:ilvl w:val="0"/>
          <w:numId w:val="50"/>
        </w:numPr>
        <w:spacing w:after="0" w:line="240" w:lineRule="auto"/>
        <w:ind w:left="284" w:hanging="284"/>
        <w:jc w:val="both"/>
        <w:rPr>
          <w:rFonts w:ascii="Tahoma" w:eastAsia="Times New Roman" w:hAnsi="Tahoma" w:cs="Tahoma"/>
          <w:sz w:val="20"/>
          <w:szCs w:val="20"/>
          <w:lang w:eastAsia="sl-SI"/>
        </w:rPr>
      </w:pPr>
      <w:r w:rsidRPr="00007DCC">
        <w:rPr>
          <w:rFonts w:ascii="Tahoma" w:eastAsia="Times New Roman" w:hAnsi="Tahoma" w:cs="Tahoma"/>
          <w:sz w:val="20"/>
          <w:szCs w:val="20"/>
          <w:lang w:eastAsia="sl-SI"/>
        </w:rPr>
        <w:t>se zavezujemo, da bomo na zahtevo naročnika predložiti dodatna dokazila oz. pojasnila za preveritev izpolnjevanja pogojev in zahtev iz razpisne dokumentacije;</w:t>
      </w:r>
    </w:p>
    <w:p w14:paraId="53F734A7" w14:textId="77777777" w:rsidR="00007DCC" w:rsidRPr="00007DCC" w:rsidRDefault="00007DCC" w:rsidP="008A226E">
      <w:pPr>
        <w:keepNext/>
        <w:keepLines/>
        <w:widowControl w:val="0"/>
        <w:numPr>
          <w:ilvl w:val="0"/>
          <w:numId w:val="50"/>
        </w:numPr>
        <w:spacing w:after="0" w:line="240" w:lineRule="auto"/>
        <w:ind w:left="284" w:hanging="284"/>
        <w:jc w:val="both"/>
        <w:rPr>
          <w:rFonts w:ascii="Tahoma" w:eastAsia="Times New Roman" w:hAnsi="Tahoma" w:cs="Tahoma"/>
          <w:sz w:val="20"/>
          <w:szCs w:val="20"/>
          <w:lang w:eastAsia="sl-SI"/>
        </w:rPr>
      </w:pPr>
      <w:r w:rsidRPr="00007DCC">
        <w:rPr>
          <w:rFonts w:ascii="Tahoma" w:eastAsia="Times New Roman" w:hAnsi="Tahoma" w:cs="Tahoma"/>
          <w:sz w:val="20"/>
          <w:szCs w:val="20"/>
          <w:lang w:eastAsia="sl-SI"/>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4DABD4FE" w14:textId="77777777" w:rsidR="00007DCC" w:rsidRPr="00007DCC" w:rsidRDefault="00007DCC" w:rsidP="008A226E">
      <w:pPr>
        <w:keepNext/>
        <w:keepLines/>
        <w:widowControl w:val="0"/>
        <w:numPr>
          <w:ilvl w:val="0"/>
          <w:numId w:val="50"/>
        </w:numPr>
        <w:spacing w:after="0" w:line="240" w:lineRule="auto"/>
        <w:ind w:left="284" w:hanging="284"/>
        <w:jc w:val="both"/>
        <w:rPr>
          <w:rFonts w:ascii="Tahoma" w:eastAsia="Times New Roman" w:hAnsi="Tahoma" w:cs="Tahoma"/>
          <w:sz w:val="20"/>
          <w:szCs w:val="20"/>
          <w:lang w:eastAsia="sl-SI"/>
        </w:rPr>
      </w:pPr>
      <w:r w:rsidRPr="00007DCC">
        <w:rPr>
          <w:rFonts w:ascii="Tahoma" w:eastAsia="Times New Roman" w:hAnsi="Tahoma" w:cs="Tahoma"/>
          <w:sz w:val="20"/>
          <w:szCs w:val="20"/>
          <w:lang w:eastAsia="sl-SI"/>
        </w:rPr>
        <w:t>soglašamo, da lahko naročnik kadarkoli ustavi postopek javnega naročila, zavrne vse ponudbe ali po pravnomočnosti odločitve o oddaji javnega naročila ne sklene okvirnega sporazuma ter da v nobenem od navedenih primerov ne bomo uveljavljali povračila stroškov priprave ponudbe, stroškov finančnih zavarovanj, morebitne neposredne ali posredne škode ali izgubljenega dobička;</w:t>
      </w:r>
    </w:p>
    <w:p w14:paraId="5416E472" w14:textId="77777777" w:rsidR="00007DCC" w:rsidRPr="00A14113" w:rsidRDefault="00007DCC" w:rsidP="008A226E">
      <w:pPr>
        <w:keepNext/>
        <w:keepLines/>
        <w:widowControl w:val="0"/>
        <w:numPr>
          <w:ilvl w:val="0"/>
          <w:numId w:val="50"/>
        </w:numPr>
        <w:spacing w:after="0" w:line="240" w:lineRule="auto"/>
        <w:ind w:left="284" w:hanging="284"/>
        <w:jc w:val="both"/>
        <w:rPr>
          <w:rFonts w:ascii="Tahoma" w:eastAsia="Times New Roman" w:hAnsi="Tahoma" w:cs="Tahoma"/>
          <w:sz w:val="20"/>
          <w:szCs w:val="20"/>
          <w:lang w:eastAsia="sl-SI"/>
        </w:rPr>
      </w:pPr>
      <w:r w:rsidRPr="00007DCC">
        <w:rPr>
          <w:rFonts w:ascii="Tahoma" w:eastAsia="Times New Roman" w:hAnsi="Tahoma" w:cs="Tahoma"/>
          <w:sz w:val="20"/>
          <w:szCs w:val="20"/>
          <w:lang w:eastAsia="sl-SI"/>
        </w:rPr>
        <w:t xml:space="preserve">bodo v ponudbeno ceno vključeni vsi materialni in nematerialni stroški, ki bodo potrebni za izvedbo </w:t>
      </w:r>
      <w:r w:rsidRPr="00A14113">
        <w:rPr>
          <w:rFonts w:ascii="Tahoma" w:eastAsia="Times New Roman" w:hAnsi="Tahoma" w:cs="Tahoma"/>
          <w:sz w:val="20"/>
          <w:szCs w:val="20"/>
          <w:lang w:eastAsia="sl-SI"/>
        </w:rPr>
        <w:t>predmeta naročila, v skladu z vsemi zahtevami naročnika;</w:t>
      </w:r>
    </w:p>
    <w:p w14:paraId="0D46D0E5" w14:textId="49197D95" w:rsidR="00007DCC" w:rsidRPr="00A14113" w:rsidRDefault="00007DCC" w:rsidP="008A226E">
      <w:pPr>
        <w:keepNext/>
        <w:keepLines/>
        <w:widowControl w:val="0"/>
        <w:numPr>
          <w:ilvl w:val="0"/>
          <w:numId w:val="50"/>
        </w:numPr>
        <w:spacing w:after="0" w:line="240" w:lineRule="auto"/>
        <w:ind w:left="284" w:hanging="284"/>
        <w:jc w:val="both"/>
        <w:rPr>
          <w:rFonts w:ascii="Tahoma" w:eastAsia="Times New Roman" w:hAnsi="Tahoma" w:cs="Tahoma"/>
          <w:sz w:val="20"/>
          <w:szCs w:val="20"/>
          <w:lang w:eastAsia="sl-SI"/>
        </w:rPr>
      </w:pPr>
      <w:r w:rsidRPr="00A14113">
        <w:rPr>
          <w:rFonts w:ascii="Tahoma" w:eastAsia="Times New Roman" w:hAnsi="Tahoma" w:cs="Tahoma"/>
          <w:sz w:val="20"/>
          <w:szCs w:val="20"/>
          <w:lang w:eastAsia="sl-SI"/>
        </w:rPr>
        <w:t xml:space="preserve">bo ponudbena cena na enoto mere fiksna za ves čas trajanja okvirnega sporazuma in se ne spreminja, razen pod pogoji in na način, naveden v </w:t>
      </w:r>
      <w:r w:rsidR="00B2353B" w:rsidRPr="00A14113">
        <w:rPr>
          <w:rFonts w:ascii="Tahoma" w:eastAsia="Times New Roman" w:hAnsi="Tahoma" w:cs="Tahoma"/>
          <w:sz w:val="20"/>
          <w:szCs w:val="20"/>
          <w:lang w:eastAsia="sl-SI"/>
        </w:rPr>
        <w:t>11</w:t>
      </w:r>
      <w:r w:rsidRPr="00A14113">
        <w:rPr>
          <w:rFonts w:ascii="Tahoma" w:eastAsia="Times New Roman" w:hAnsi="Tahoma" w:cs="Tahoma"/>
          <w:sz w:val="20"/>
          <w:szCs w:val="20"/>
          <w:lang w:eastAsia="sl-SI"/>
        </w:rPr>
        <w:t>. členu okvirnega sporazuma;</w:t>
      </w:r>
    </w:p>
    <w:p w14:paraId="70C88EBF" w14:textId="77777777" w:rsidR="00007DCC" w:rsidRPr="00A14113" w:rsidRDefault="00007DCC" w:rsidP="008A226E">
      <w:pPr>
        <w:keepNext/>
        <w:keepLines/>
        <w:widowControl w:val="0"/>
        <w:numPr>
          <w:ilvl w:val="0"/>
          <w:numId w:val="50"/>
        </w:numPr>
        <w:spacing w:after="0" w:line="240" w:lineRule="auto"/>
        <w:ind w:left="284" w:hanging="284"/>
        <w:jc w:val="both"/>
        <w:rPr>
          <w:rFonts w:ascii="Tahoma" w:eastAsia="Times New Roman" w:hAnsi="Tahoma" w:cs="Tahoma"/>
          <w:sz w:val="20"/>
          <w:szCs w:val="20"/>
          <w:lang w:eastAsia="sl-SI"/>
        </w:rPr>
      </w:pPr>
      <w:r w:rsidRPr="00A14113">
        <w:rPr>
          <w:rFonts w:ascii="Tahoma" w:eastAsia="Times New Roman" w:hAnsi="Tahoma" w:cs="Tahoma"/>
          <w:sz w:val="20"/>
          <w:szCs w:val="20"/>
          <w:lang w:eastAsia="sl-SI"/>
        </w:rPr>
        <w:t>se strinjamo, da je količina v času veljavnosti okvirnega sporazuma okvirna, odvisna je od dejanskih potreb naročnika in za naročnika ni obvezujoče;</w:t>
      </w:r>
    </w:p>
    <w:p w14:paraId="59192002" w14:textId="77777777" w:rsidR="00007DCC" w:rsidRPr="00007DCC" w:rsidRDefault="00007DCC" w:rsidP="008A226E">
      <w:pPr>
        <w:keepNext/>
        <w:keepLines/>
        <w:widowControl w:val="0"/>
        <w:numPr>
          <w:ilvl w:val="0"/>
          <w:numId w:val="50"/>
        </w:numPr>
        <w:spacing w:after="0" w:line="240" w:lineRule="auto"/>
        <w:ind w:left="284" w:hanging="284"/>
        <w:jc w:val="both"/>
        <w:rPr>
          <w:rFonts w:ascii="Tahoma" w:eastAsia="Times New Roman" w:hAnsi="Tahoma" w:cs="Tahoma"/>
          <w:sz w:val="20"/>
          <w:szCs w:val="20"/>
          <w:lang w:eastAsia="sl-SI"/>
        </w:rPr>
      </w:pPr>
      <w:r w:rsidRPr="00A14113">
        <w:rPr>
          <w:rFonts w:ascii="Tahoma" w:eastAsia="Times New Roman" w:hAnsi="Tahoma" w:cs="Tahoma"/>
          <w:sz w:val="20"/>
          <w:szCs w:val="20"/>
          <w:lang w:eastAsia="sl-SI"/>
        </w:rPr>
        <w:t>se strinjamo z opredeljenimi določili osnutka pogodbe/okvirnega sporazuma in jo/ga bomo v primeru,</w:t>
      </w:r>
      <w:r w:rsidRPr="00007DCC">
        <w:rPr>
          <w:rFonts w:ascii="Tahoma" w:eastAsia="Times New Roman" w:hAnsi="Tahoma" w:cs="Tahoma"/>
          <w:sz w:val="20"/>
          <w:szCs w:val="20"/>
          <w:lang w:eastAsia="sl-SI"/>
        </w:rPr>
        <w:t xml:space="preserve"> da bomo izbrani za izvajanje predmeta javnega naročila, podpisali brez dodatnih zahtev in ugovorov;</w:t>
      </w:r>
    </w:p>
    <w:p w14:paraId="33EDD8D9" w14:textId="77777777" w:rsidR="00007DCC" w:rsidRPr="00007DCC" w:rsidRDefault="00007DCC" w:rsidP="008A226E">
      <w:pPr>
        <w:keepNext/>
        <w:keepLines/>
        <w:widowControl w:val="0"/>
        <w:numPr>
          <w:ilvl w:val="0"/>
          <w:numId w:val="50"/>
        </w:numPr>
        <w:spacing w:after="0" w:line="240" w:lineRule="auto"/>
        <w:ind w:left="284" w:hanging="284"/>
        <w:jc w:val="both"/>
        <w:rPr>
          <w:rFonts w:ascii="Tahoma" w:eastAsia="Times New Roman" w:hAnsi="Tahoma" w:cs="Tahoma"/>
          <w:sz w:val="20"/>
          <w:szCs w:val="20"/>
          <w:lang w:eastAsia="sl-SI"/>
        </w:rPr>
      </w:pPr>
      <w:r w:rsidRPr="00007DCC">
        <w:rPr>
          <w:rFonts w:ascii="Tahoma" w:eastAsia="Times New Roman" w:hAnsi="Tahoma" w:cs="Tahoma"/>
          <w:sz w:val="20"/>
          <w:szCs w:val="20"/>
          <w:lang w:eastAsia="sl-SI"/>
        </w:rPr>
        <w:t>sprejemamo tudi vse ostale pogoje in zahteve predmetne razpisne dokumentacije, ter prevzemamo kazensko in materialno odgovornost, da so vsi podatki in dokumenti, podani v ponudbi, resnični, in da priložene listine ustrezajo originalu;</w:t>
      </w:r>
    </w:p>
    <w:p w14:paraId="46A4DACB" w14:textId="77777777" w:rsidR="00007DCC" w:rsidRPr="00007DCC" w:rsidRDefault="00007DCC" w:rsidP="008A226E">
      <w:pPr>
        <w:keepNext/>
        <w:keepLines/>
        <w:widowControl w:val="0"/>
        <w:numPr>
          <w:ilvl w:val="0"/>
          <w:numId w:val="50"/>
        </w:numPr>
        <w:spacing w:after="0" w:line="240" w:lineRule="auto"/>
        <w:ind w:left="284" w:hanging="284"/>
        <w:jc w:val="both"/>
        <w:rPr>
          <w:rFonts w:ascii="Tahoma" w:eastAsia="Times New Roman" w:hAnsi="Tahoma" w:cs="Tahoma"/>
          <w:sz w:val="20"/>
          <w:szCs w:val="20"/>
          <w:lang w:eastAsia="sl-SI"/>
        </w:rPr>
      </w:pPr>
      <w:r w:rsidRPr="00007DCC">
        <w:rPr>
          <w:rFonts w:ascii="Tahoma" w:eastAsia="Times New Roman" w:hAnsi="Tahoma" w:cs="Tahoma"/>
          <w:sz w:val="20"/>
          <w:szCs w:val="20"/>
          <w:lang w:eastAsia="sl-SI"/>
        </w:rPr>
        <w:t>se strinjamo z vsebino vzorcev finančnih zavarovanj, ki so priloženi v razpisni dokumentaciji.</w:t>
      </w:r>
    </w:p>
    <w:p w14:paraId="3D6A6F0B" w14:textId="77777777" w:rsidR="00007DCC" w:rsidRPr="00007DCC" w:rsidRDefault="00007DCC" w:rsidP="008A226E">
      <w:pPr>
        <w:keepNext/>
        <w:keepLines/>
        <w:spacing w:after="0" w:line="240" w:lineRule="auto"/>
        <w:jc w:val="both"/>
        <w:rPr>
          <w:rFonts w:ascii="Tahoma" w:eastAsia="Times New Roman" w:hAnsi="Tahoma" w:cs="Tahoma"/>
          <w:sz w:val="20"/>
          <w:szCs w:val="20"/>
          <w:lang w:eastAsia="sl-SI"/>
        </w:rPr>
      </w:pPr>
    </w:p>
    <w:p w14:paraId="3732D5E8" w14:textId="77777777" w:rsidR="00007DCC" w:rsidRPr="00007DCC" w:rsidRDefault="00007DCC" w:rsidP="008A226E">
      <w:pPr>
        <w:keepNext/>
        <w:keepLines/>
        <w:spacing w:after="0" w:line="240" w:lineRule="auto"/>
        <w:jc w:val="both"/>
        <w:rPr>
          <w:rFonts w:ascii="Tahoma" w:eastAsia="Times New Roman" w:hAnsi="Tahoma" w:cs="Tahoma"/>
          <w:b/>
          <w:bCs/>
          <w:sz w:val="20"/>
          <w:szCs w:val="20"/>
          <w:lang w:eastAsia="sl-SI"/>
        </w:rPr>
      </w:pPr>
      <w:r w:rsidRPr="00007DCC">
        <w:rPr>
          <w:rFonts w:ascii="Tahoma" w:eastAsia="Times New Roman" w:hAnsi="Tahoma" w:cs="Tahoma"/>
          <w:b/>
          <w:bCs/>
          <w:sz w:val="20"/>
          <w:szCs w:val="20"/>
          <w:lang w:eastAsia="sl-SI"/>
        </w:rPr>
        <w:t xml:space="preserve">Ponudnik za to stranjo predloži vse ESPD obrazce v pdf. formatu v skladu z določili razpisne dokumentacije. </w:t>
      </w:r>
    </w:p>
    <w:p w14:paraId="3445081D" w14:textId="77777777" w:rsidR="00007DCC" w:rsidRPr="00007DCC" w:rsidRDefault="00007DCC" w:rsidP="008A226E">
      <w:pPr>
        <w:keepNext/>
        <w:keepLines/>
        <w:spacing w:after="0" w:line="240" w:lineRule="auto"/>
        <w:jc w:val="both"/>
        <w:rPr>
          <w:rFonts w:ascii="Tahoma" w:eastAsia="Times New Roman" w:hAnsi="Tahoma" w:cs="Tahoma"/>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07DCC" w:rsidRPr="00007DCC" w14:paraId="0613044A" w14:textId="77777777" w:rsidTr="00424943">
        <w:trPr>
          <w:trHeight w:val="235"/>
        </w:trPr>
        <w:tc>
          <w:tcPr>
            <w:tcW w:w="2977" w:type="dxa"/>
            <w:tcBorders>
              <w:bottom w:val="single" w:sz="4" w:space="0" w:color="auto"/>
            </w:tcBorders>
          </w:tcPr>
          <w:p w14:paraId="57550A6A" w14:textId="77777777" w:rsidR="00007DCC" w:rsidRPr="00007DCC" w:rsidRDefault="00007DCC" w:rsidP="008A226E">
            <w:pPr>
              <w:keepNext/>
              <w:keepLines/>
              <w:spacing w:after="0" w:line="240" w:lineRule="auto"/>
              <w:jc w:val="both"/>
              <w:rPr>
                <w:rFonts w:ascii="Tahoma" w:eastAsia="Times New Roman" w:hAnsi="Tahoma" w:cs="Tahoma"/>
                <w:snapToGrid w:val="0"/>
                <w:color w:val="000000"/>
                <w:sz w:val="20"/>
                <w:szCs w:val="20"/>
                <w:lang w:eastAsia="sl-SI"/>
              </w:rPr>
            </w:pPr>
          </w:p>
        </w:tc>
        <w:tc>
          <w:tcPr>
            <w:tcW w:w="2694" w:type="dxa"/>
          </w:tcPr>
          <w:p w14:paraId="747D6217" w14:textId="77777777" w:rsidR="00007DCC" w:rsidRPr="00007DCC" w:rsidRDefault="00007DCC" w:rsidP="008A226E">
            <w:pPr>
              <w:keepNext/>
              <w:keepLines/>
              <w:spacing w:after="0" w:line="240" w:lineRule="auto"/>
              <w:jc w:val="both"/>
              <w:rPr>
                <w:rFonts w:ascii="Tahoma" w:eastAsia="Times New Roman" w:hAnsi="Tahoma" w:cs="Tahoma"/>
                <w:snapToGrid w:val="0"/>
                <w:color w:val="000000"/>
                <w:sz w:val="20"/>
                <w:szCs w:val="20"/>
                <w:lang w:eastAsia="sl-SI"/>
              </w:rPr>
            </w:pPr>
          </w:p>
        </w:tc>
        <w:tc>
          <w:tcPr>
            <w:tcW w:w="3685" w:type="dxa"/>
            <w:tcBorders>
              <w:bottom w:val="single" w:sz="4" w:space="0" w:color="auto"/>
            </w:tcBorders>
          </w:tcPr>
          <w:p w14:paraId="0929078B" w14:textId="77777777" w:rsidR="00007DCC" w:rsidRPr="00007DCC" w:rsidRDefault="00007DCC" w:rsidP="008A226E">
            <w:pPr>
              <w:keepNext/>
              <w:keepLines/>
              <w:tabs>
                <w:tab w:val="left" w:pos="567"/>
                <w:tab w:val="num" w:pos="851"/>
                <w:tab w:val="left" w:pos="993"/>
              </w:tabs>
              <w:spacing w:after="0" w:line="240" w:lineRule="auto"/>
              <w:jc w:val="both"/>
              <w:rPr>
                <w:rFonts w:ascii="Tahoma" w:eastAsia="Times New Roman" w:hAnsi="Tahoma" w:cs="Tahoma"/>
                <w:snapToGrid w:val="0"/>
                <w:color w:val="000000"/>
                <w:sz w:val="20"/>
                <w:szCs w:val="20"/>
                <w:lang w:eastAsia="sl-SI"/>
              </w:rPr>
            </w:pPr>
          </w:p>
        </w:tc>
      </w:tr>
      <w:tr w:rsidR="00007DCC" w:rsidRPr="00007DCC" w14:paraId="630416A8" w14:textId="77777777" w:rsidTr="00424943">
        <w:trPr>
          <w:trHeight w:val="235"/>
        </w:trPr>
        <w:tc>
          <w:tcPr>
            <w:tcW w:w="2977" w:type="dxa"/>
            <w:tcBorders>
              <w:top w:val="single" w:sz="4" w:space="0" w:color="auto"/>
            </w:tcBorders>
          </w:tcPr>
          <w:p w14:paraId="2298457B" w14:textId="77777777" w:rsidR="00007DCC" w:rsidRPr="00007DCC" w:rsidRDefault="00007DCC" w:rsidP="008A226E">
            <w:pPr>
              <w:keepNext/>
              <w:keepLines/>
              <w:spacing w:after="0" w:line="240" w:lineRule="auto"/>
              <w:jc w:val="both"/>
              <w:rPr>
                <w:rFonts w:ascii="Tahoma" w:eastAsia="Times New Roman" w:hAnsi="Tahoma" w:cs="Tahoma"/>
                <w:snapToGrid w:val="0"/>
                <w:color w:val="000000"/>
                <w:sz w:val="20"/>
                <w:szCs w:val="20"/>
                <w:lang w:eastAsia="sl-SI"/>
              </w:rPr>
            </w:pPr>
            <w:r w:rsidRPr="00007DCC">
              <w:rPr>
                <w:rFonts w:ascii="Tahoma" w:eastAsia="Times New Roman" w:hAnsi="Tahoma" w:cs="Tahoma"/>
                <w:snapToGrid w:val="0"/>
                <w:color w:val="000000"/>
                <w:sz w:val="20"/>
                <w:szCs w:val="20"/>
                <w:lang w:eastAsia="sl-SI"/>
              </w:rPr>
              <w:t>(kraj, datum)</w:t>
            </w:r>
          </w:p>
        </w:tc>
        <w:tc>
          <w:tcPr>
            <w:tcW w:w="2694" w:type="dxa"/>
          </w:tcPr>
          <w:p w14:paraId="46AE34CF" w14:textId="77777777" w:rsidR="00007DCC" w:rsidRPr="00007DCC" w:rsidRDefault="00007DCC" w:rsidP="008A226E">
            <w:pPr>
              <w:keepNext/>
              <w:keepLines/>
              <w:spacing w:after="0" w:line="240" w:lineRule="auto"/>
              <w:jc w:val="center"/>
              <w:rPr>
                <w:rFonts w:ascii="Tahoma" w:eastAsia="Times New Roman" w:hAnsi="Tahoma" w:cs="Tahoma"/>
                <w:snapToGrid w:val="0"/>
                <w:color w:val="000000"/>
                <w:sz w:val="20"/>
                <w:szCs w:val="20"/>
                <w:lang w:eastAsia="sl-SI"/>
              </w:rPr>
            </w:pPr>
            <w:r w:rsidRPr="00007DCC">
              <w:rPr>
                <w:rFonts w:ascii="Tahoma" w:eastAsia="Times New Roman" w:hAnsi="Tahoma" w:cs="Tahoma"/>
                <w:snapToGrid w:val="0"/>
                <w:color w:val="000000"/>
                <w:sz w:val="20"/>
                <w:szCs w:val="20"/>
                <w:lang w:eastAsia="sl-SI"/>
              </w:rPr>
              <w:t>žig</w:t>
            </w:r>
          </w:p>
        </w:tc>
        <w:tc>
          <w:tcPr>
            <w:tcW w:w="3685" w:type="dxa"/>
            <w:tcBorders>
              <w:top w:val="single" w:sz="4" w:space="0" w:color="auto"/>
            </w:tcBorders>
          </w:tcPr>
          <w:p w14:paraId="242CBAB9" w14:textId="77777777" w:rsidR="00007DCC" w:rsidRPr="00007DCC" w:rsidRDefault="00007DCC" w:rsidP="008A226E">
            <w:pPr>
              <w:keepNext/>
              <w:keepLines/>
              <w:spacing w:after="0" w:line="240" w:lineRule="auto"/>
              <w:jc w:val="both"/>
              <w:rPr>
                <w:rFonts w:ascii="Tahoma" w:eastAsia="Times New Roman" w:hAnsi="Tahoma" w:cs="Tahoma"/>
                <w:snapToGrid w:val="0"/>
                <w:color w:val="000000"/>
                <w:sz w:val="20"/>
                <w:szCs w:val="20"/>
                <w:lang w:eastAsia="sl-SI"/>
              </w:rPr>
            </w:pPr>
            <w:r w:rsidRPr="00007DCC">
              <w:rPr>
                <w:rFonts w:ascii="Tahoma" w:eastAsia="Times New Roman" w:hAnsi="Tahoma" w:cs="Tahoma"/>
                <w:snapToGrid w:val="0"/>
                <w:color w:val="000000"/>
                <w:sz w:val="20"/>
                <w:szCs w:val="20"/>
                <w:lang w:eastAsia="sl-SI"/>
              </w:rPr>
              <w:t>(ime in priimek ter podpis odgovorne osebe gospodarskega subjekta)</w:t>
            </w:r>
          </w:p>
        </w:tc>
      </w:tr>
    </w:tbl>
    <w:p w14:paraId="2EE627DD" w14:textId="77777777" w:rsidR="00007DCC" w:rsidRPr="00007DCC" w:rsidRDefault="00007DCC" w:rsidP="008A226E">
      <w:pPr>
        <w:keepNext/>
        <w:keepLines/>
        <w:tabs>
          <w:tab w:val="left" w:pos="567"/>
        </w:tabs>
        <w:spacing w:after="0" w:line="240" w:lineRule="auto"/>
        <w:jc w:val="both"/>
        <w:rPr>
          <w:rFonts w:ascii="Tahoma" w:eastAsia="Times New Roman" w:hAnsi="Tahoma" w:cs="Tahoma"/>
          <w:bCs/>
          <w:i/>
          <w:sz w:val="20"/>
          <w:szCs w:val="20"/>
          <w:lang w:eastAsia="sl-SI"/>
        </w:rPr>
      </w:pPr>
    </w:p>
    <w:p w14:paraId="4E94144A" w14:textId="77777777" w:rsidR="00007DCC" w:rsidRPr="00007DCC" w:rsidRDefault="00007DCC" w:rsidP="008A226E">
      <w:pPr>
        <w:keepNext/>
        <w:keepLines/>
        <w:spacing w:after="0" w:line="240" w:lineRule="auto"/>
        <w:jc w:val="both"/>
        <w:rPr>
          <w:rFonts w:ascii="Tahoma" w:eastAsia="Times New Roman" w:hAnsi="Tahoma" w:cs="Tahoma"/>
          <w:b/>
          <w:bCs/>
          <w:i/>
          <w:sz w:val="18"/>
          <w:szCs w:val="20"/>
          <w:lang w:eastAsia="sl-SI"/>
        </w:rPr>
      </w:pPr>
    </w:p>
    <w:p w14:paraId="21DB2DE8" w14:textId="77777777" w:rsidR="00007DCC" w:rsidRPr="00007DCC" w:rsidRDefault="00007DCC" w:rsidP="008A226E">
      <w:pPr>
        <w:keepNext/>
        <w:keepLines/>
        <w:spacing w:after="0" w:line="240" w:lineRule="auto"/>
        <w:jc w:val="both"/>
        <w:rPr>
          <w:rFonts w:ascii="Tahoma" w:eastAsia="Times New Roman" w:hAnsi="Tahoma" w:cs="Tahoma"/>
          <w:b/>
          <w:bCs/>
          <w:i/>
          <w:sz w:val="18"/>
          <w:szCs w:val="20"/>
          <w:lang w:eastAsia="sl-SI"/>
        </w:rPr>
      </w:pPr>
      <w:r w:rsidRPr="00007DCC">
        <w:rPr>
          <w:rFonts w:ascii="Tahoma" w:eastAsia="Times New Roman" w:hAnsi="Tahoma" w:cs="Tahoma"/>
          <w:b/>
          <w:bCs/>
          <w:i/>
          <w:sz w:val="18"/>
          <w:szCs w:val="20"/>
          <w:lang w:eastAsia="sl-SI"/>
        </w:rPr>
        <w:t>Navodila za izpolnitev:</w:t>
      </w:r>
    </w:p>
    <w:p w14:paraId="041A1163" w14:textId="707CDAA5" w:rsidR="00850A09" w:rsidRPr="0010707C" w:rsidRDefault="00007DCC" w:rsidP="008A226E">
      <w:pPr>
        <w:keepNext/>
        <w:keepLines/>
        <w:spacing w:after="0" w:line="240" w:lineRule="auto"/>
        <w:jc w:val="both"/>
        <w:rPr>
          <w:rFonts w:ascii="Tahoma" w:eastAsia="Times New Roman" w:hAnsi="Tahoma" w:cs="Tahoma"/>
          <w:sz w:val="20"/>
          <w:szCs w:val="20"/>
          <w:lang w:eastAsia="sl-SI"/>
        </w:rPr>
      </w:pPr>
      <w:r w:rsidRPr="00007DCC">
        <w:rPr>
          <w:rFonts w:ascii="Tahoma" w:eastAsia="Times New Roman" w:hAnsi="Tahoma" w:cs="Tahoma"/>
          <w:i/>
          <w:iCs/>
          <w:sz w:val="16"/>
          <w:szCs w:val="18"/>
          <w:lang w:eastAsia="sl-SI"/>
        </w:rPr>
        <w:t xml:space="preserve">Izjavo izpolni in podpiše </w:t>
      </w:r>
      <w:r w:rsidRPr="00007DCC">
        <w:rPr>
          <w:rFonts w:ascii="Tahoma" w:eastAsia="Times New Roman" w:hAnsi="Tahoma" w:cs="Tahoma"/>
          <w:i/>
          <w:iCs/>
          <w:sz w:val="16"/>
          <w:szCs w:val="18"/>
          <w:u w:val="single"/>
          <w:lang w:eastAsia="sl-SI"/>
        </w:rPr>
        <w:t>ponudnik</w:t>
      </w:r>
      <w:r w:rsidRPr="00007DCC">
        <w:rPr>
          <w:rFonts w:ascii="Tahoma" w:eastAsia="Times New Roman" w:hAnsi="Tahoma" w:cs="Tahoma"/>
          <w:i/>
          <w:iCs/>
          <w:sz w:val="16"/>
          <w:szCs w:val="18"/>
          <w:lang w:eastAsia="sl-SI"/>
        </w:rPr>
        <w:t xml:space="preserve">, kot tudi vsi </w:t>
      </w:r>
      <w:r w:rsidRPr="00007DCC">
        <w:rPr>
          <w:rFonts w:ascii="Tahoma" w:eastAsia="Times New Roman" w:hAnsi="Tahoma" w:cs="Tahoma"/>
          <w:i/>
          <w:iCs/>
          <w:sz w:val="16"/>
          <w:szCs w:val="18"/>
          <w:u w:val="single"/>
          <w:lang w:eastAsia="sl-SI"/>
        </w:rPr>
        <w:t>posamezni člani skupine ponudnikov</w:t>
      </w:r>
      <w:r w:rsidRPr="00007DCC">
        <w:rPr>
          <w:rFonts w:ascii="Tahoma" w:eastAsia="Times New Roman" w:hAnsi="Tahoma" w:cs="Tahoma"/>
          <w:i/>
          <w:iCs/>
          <w:sz w:val="16"/>
          <w:szCs w:val="18"/>
          <w:lang w:eastAsia="sl-SI"/>
        </w:rPr>
        <w:t xml:space="preserve"> (partnerji) v primeru skupne ponudbe, vsi </w:t>
      </w:r>
      <w:r w:rsidRPr="00007DCC">
        <w:rPr>
          <w:rFonts w:ascii="Tahoma" w:eastAsia="Times New Roman" w:hAnsi="Tahoma" w:cs="Tahoma"/>
          <w:i/>
          <w:iCs/>
          <w:sz w:val="16"/>
          <w:szCs w:val="18"/>
          <w:u w:val="single"/>
          <w:lang w:eastAsia="sl-SI"/>
        </w:rPr>
        <w:t>podizvajalci</w:t>
      </w:r>
      <w:r w:rsidRPr="00007DCC">
        <w:rPr>
          <w:rFonts w:ascii="Tahoma" w:eastAsia="Times New Roman" w:hAnsi="Tahoma" w:cs="Tahoma"/>
          <w:i/>
          <w:iCs/>
          <w:sz w:val="16"/>
          <w:szCs w:val="18"/>
          <w:lang w:eastAsia="sl-SI"/>
        </w:rPr>
        <w:t xml:space="preserve"> (če ponudnik izvaja javno naročilo s podizvajalci) ter vsi </w:t>
      </w:r>
      <w:r w:rsidRPr="00007DCC">
        <w:rPr>
          <w:rFonts w:ascii="Tahoma" w:eastAsia="Times New Roman" w:hAnsi="Tahoma" w:cs="Tahoma"/>
          <w:bCs/>
          <w:i/>
          <w:iCs/>
          <w:sz w:val="16"/>
          <w:szCs w:val="18"/>
          <w:u w:val="single"/>
          <w:lang w:eastAsia="sl-SI"/>
        </w:rPr>
        <w:t>gospodarski subjekti katerih zmogljivosti uporablja ponudnik</w:t>
      </w:r>
      <w:r w:rsidRPr="00007DCC">
        <w:rPr>
          <w:rFonts w:ascii="Tahoma" w:eastAsia="Times New Roman" w:hAnsi="Tahoma" w:cs="Tahoma"/>
          <w:i/>
          <w:iCs/>
          <w:sz w:val="16"/>
          <w:szCs w:val="18"/>
          <w:lang w:eastAsia="sl-SI"/>
        </w:rPr>
        <w:t>.</w:t>
      </w:r>
    </w:p>
    <w:p w14:paraId="24566173" w14:textId="77777777" w:rsidR="00007DCC" w:rsidRDefault="00007DCC" w:rsidP="008A226E">
      <w:pPr>
        <w:keepNext/>
        <w:keepLines/>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418"/>
      </w:tblGrid>
      <w:tr w:rsidR="00404DFA" w:rsidRPr="0010707C" w14:paraId="1A76C1F0" w14:textId="77777777" w:rsidTr="004D2511">
        <w:tc>
          <w:tcPr>
            <w:tcW w:w="8080" w:type="dxa"/>
            <w:tcBorders>
              <w:top w:val="single" w:sz="4" w:space="0" w:color="auto"/>
              <w:bottom w:val="single" w:sz="4" w:space="0" w:color="auto"/>
            </w:tcBorders>
          </w:tcPr>
          <w:p w14:paraId="7719AD4C" w14:textId="46F61B6C" w:rsidR="00404DFA" w:rsidRPr="0010707C" w:rsidRDefault="00007DCC" w:rsidP="008A226E">
            <w:pPr>
              <w:keepNext/>
              <w:keepLines/>
              <w:spacing w:after="0" w:line="240" w:lineRule="auto"/>
              <w:jc w:val="both"/>
              <w:rPr>
                <w:rFonts w:ascii="Tahoma" w:eastAsia="Times New Roman" w:hAnsi="Tahoma" w:cs="Tahoma"/>
                <w:sz w:val="20"/>
                <w:szCs w:val="20"/>
                <w:lang w:eastAsia="sl-SI"/>
              </w:rPr>
            </w:pPr>
            <w:r w:rsidRPr="00091989">
              <w:rPr>
                <w:rFonts w:ascii="Tahoma" w:hAnsi="Tahoma" w:cs="Tahoma"/>
              </w:rPr>
              <w:lastRenderedPageBreak/>
              <w:t>PONUDBENI PREDRAČUN IZVAJALCA</w:t>
            </w:r>
          </w:p>
        </w:tc>
        <w:tc>
          <w:tcPr>
            <w:tcW w:w="1418" w:type="dxa"/>
            <w:tcBorders>
              <w:top w:val="single" w:sz="4" w:space="0" w:color="auto"/>
              <w:bottom w:val="single" w:sz="4" w:space="0" w:color="auto"/>
            </w:tcBorders>
          </w:tcPr>
          <w:p w14:paraId="2F1A2E80" w14:textId="5D4C9B8C" w:rsidR="00404DFA" w:rsidRPr="0010707C" w:rsidRDefault="00A32E65" w:rsidP="008A226E">
            <w:pPr>
              <w:keepNext/>
              <w:keepLines/>
              <w:spacing w:after="0" w:line="240" w:lineRule="auto"/>
              <w:jc w:val="both"/>
              <w:rPr>
                <w:rFonts w:ascii="Tahoma" w:eastAsia="Times New Roman" w:hAnsi="Tahoma" w:cs="Tahoma"/>
                <w:b/>
                <w:bCs/>
                <w:i/>
                <w:iCs/>
                <w:sz w:val="20"/>
                <w:szCs w:val="20"/>
                <w:lang w:eastAsia="sl-SI"/>
              </w:rPr>
            </w:pPr>
            <w:r w:rsidRPr="0010707C">
              <w:rPr>
                <w:rFonts w:ascii="Tahoma" w:eastAsia="Times New Roman" w:hAnsi="Tahoma" w:cs="Tahoma"/>
                <w:b/>
                <w:bCs/>
                <w:i/>
                <w:iCs/>
                <w:sz w:val="20"/>
                <w:szCs w:val="20"/>
                <w:lang w:eastAsia="sl-SI"/>
              </w:rPr>
              <w:t>P</w:t>
            </w:r>
            <w:r w:rsidR="00404DFA" w:rsidRPr="0010707C">
              <w:rPr>
                <w:rFonts w:ascii="Tahoma" w:eastAsia="Times New Roman" w:hAnsi="Tahoma" w:cs="Tahoma"/>
                <w:b/>
                <w:bCs/>
                <w:i/>
                <w:iCs/>
                <w:sz w:val="20"/>
                <w:szCs w:val="20"/>
                <w:lang w:eastAsia="sl-SI"/>
              </w:rPr>
              <w:t>riloga 2</w:t>
            </w:r>
            <w:r w:rsidR="00807F60">
              <w:rPr>
                <w:rFonts w:ascii="Tahoma" w:eastAsia="Times New Roman" w:hAnsi="Tahoma" w:cs="Tahoma"/>
                <w:b/>
                <w:bCs/>
                <w:i/>
                <w:iCs/>
                <w:sz w:val="20"/>
                <w:szCs w:val="20"/>
                <w:lang w:eastAsia="sl-SI"/>
              </w:rPr>
              <w:t>/1</w:t>
            </w:r>
          </w:p>
        </w:tc>
      </w:tr>
    </w:tbl>
    <w:p w14:paraId="58FADB12" w14:textId="77777777" w:rsidR="00404DFA" w:rsidRPr="0010707C" w:rsidRDefault="00404DFA" w:rsidP="008A226E">
      <w:pPr>
        <w:keepNext/>
        <w:keepLines/>
        <w:spacing w:after="0" w:line="240" w:lineRule="auto"/>
        <w:jc w:val="both"/>
        <w:rPr>
          <w:rFonts w:ascii="Tahoma" w:eastAsia="Times New Roman" w:hAnsi="Tahoma" w:cs="Tahoma"/>
          <w:b/>
          <w:bCs/>
          <w:sz w:val="20"/>
          <w:szCs w:val="20"/>
          <w:highlight w:val="yellow"/>
          <w:lang w:eastAsia="sl-SI"/>
        </w:rPr>
      </w:pPr>
    </w:p>
    <w:p w14:paraId="07295629" w14:textId="4418A858" w:rsidR="001C0E3D" w:rsidRPr="0010707C" w:rsidRDefault="00007DCC" w:rsidP="008A226E">
      <w:pPr>
        <w:keepNext/>
        <w:keepLines/>
        <w:spacing w:after="0" w:line="240" w:lineRule="auto"/>
        <w:jc w:val="both"/>
        <w:rPr>
          <w:rFonts w:ascii="Tahoma" w:eastAsia="Times New Roman" w:hAnsi="Tahoma" w:cs="Tahoma"/>
          <w:b/>
          <w:sz w:val="20"/>
          <w:szCs w:val="20"/>
          <w:lang w:eastAsia="sl-SI"/>
        </w:rPr>
      </w:pPr>
      <w:r>
        <w:rPr>
          <w:rFonts w:ascii="Tahoma" w:eastAsia="Times New Roman" w:hAnsi="Tahoma" w:cs="Tahoma"/>
          <w:b/>
          <w:sz w:val="20"/>
          <w:szCs w:val="20"/>
          <w:lang w:eastAsia="sl-SI"/>
        </w:rPr>
        <w:t>J</w:t>
      </w:r>
      <w:r w:rsidR="00F85398">
        <w:rPr>
          <w:rFonts w:ascii="Tahoma" w:eastAsia="Times New Roman" w:hAnsi="Tahoma" w:cs="Tahoma"/>
          <w:b/>
          <w:sz w:val="20"/>
          <w:szCs w:val="20"/>
          <w:lang w:eastAsia="sl-SI"/>
        </w:rPr>
        <w:t>avno naročilo št.</w:t>
      </w:r>
      <w:r w:rsidR="000E2A8B" w:rsidRPr="0010707C">
        <w:rPr>
          <w:rFonts w:ascii="Tahoma" w:eastAsia="Times New Roman" w:hAnsi="Tahoma" w:cs="Tahoma"/>
          <w:b/>
          <w:sz w:val="20"/>
          <w:szCs w:val="20"/>
          <w:lang w:eastAsia="sl-SI"/>
        </w:rPr>
        <w:t xml:space="preserve"> </w:t>
      </w:r>
      <w:r w:rsidR="00F0699B">
        <w:rPr>
          <w:rFonts w:ascii="Tahoma" w:eastAsia="Times New Roman" w:hAnsi="Tahoma" w:cs="Tahoma"/>
          <w:b/>
          <w:noProof/>
          <w:sz w:val="20"/>
          <w:szCs w:val="20"/>
          <w:lang w:eastAsia="sl-SI"/>
        </w:rPr>
        <w:t>VKS-215/25</w:t>
      </w:r>
      <w:r w:rsidR="0078765E" w:rsidRPr="0010707C">
        <w:rPr>
          <w:rFonts w:ascii="Tahoma" w:eastAsia="Times New Roman" w:hAnsi="Tahoma" w:cs="Tahoma"/>
          <w:b/>
          <w:noProof/>
          <w:sz w:val="20"/>
          <w:szCs w:val="20"/>
          <w:lang w:eastAsia="sl-SI"/>
        </w:rPr>
        <w:t xml:space="preserve"> </w:t>
      </w:r>
      <w:r w:rsidR="00C92793" w:rsidRPr="0010707C">
        <w:rPr>
          <w:rFonts w:ascii="Tahoma" w:eastAsia="Times New Roman" w:hAnsi="Tahoma" w:cs="Tahoma"/>
          <w:b/>
          <w:color w:val="000000"/>
          <w:sz w:val="20"/>
          <w:szCs w:val="20"/>
          <w:lang w:eastAsia="sl-SI"/>
        </w:rPr>
        <w:t>–</w:t>
      </w:r>
      <w:r w:rsidR="00196005" w:rsidRPr="0010707C">
        <w:rPr>
          <w:rFonts w:ascii="Tahoma" w:eastAsia="Times New Roman" w:hAnsi="Tahoma" w:cs="Tahoma"/>
          <w:b/>
          <w:color w:val="000000"/>
          <w:sz w:val="20"/>
          <w:szCs w:val="20"/>
          <w:lang w:eastAsia="sl-SI"/>
        </w:rPr>
        <w:t xml:space="preserve"> </w:t>
      </w:r>
      <w:r w:rsidR="00AB78D8">
        <w:rPr>
          <w:rFonts w:ascii="Tahoma" w:eastAsia="Times New Roman" w:hAnsi="Tahoma" w:cs="Tahoma"/>
          <w:b/>
          <w:sz w:val="20"/>
          <w:szCs w:val="20"/>
          <w:lang w:eastAsia="sl-SI"/>
        </w:rPr>
        <w:t>Košnja in čiščenje brežin Ljubljanice, Gradaščice in Grubarjevega prekopa</w:t>
      </w:r>
    </w:p>
    <w:p w14:paraId="0EFC8FE4" w14:textId="00FF08F8" w:rsidR="000A289E" w:rsidRDefault="000A289E" w:rsidP="008A226E">
      <w:pPr>
        <w:keepNext/>
        <w:keepLines/>
        <w:spacing w:after="0" w:line="240" w:lineRule="auto"/>
        <w:jc w:val="both"/>
        <w:rPr>
          <w:rFonts w:ascii="Tahoma" w:eastAsia="Times New Roman" w:hAnsi="Tahoma" w:cs="Tahoma"/>
          <w:sz w:val="20"/>
          <w:szCs w:val="20"/>
          <w:lang w:eastAsia="sl-SI"/>
        </w:rPr>
      </w:pPr>
    </w:p>
    <w:p w14:paraId="55E0A2F9" w14:textId="77777777" w:rsidR="00807F60" w:rsidRDefault="00807F60" w:rsidP="008A226E">
      <w:pPr>
        <w:keepNext/>
        <w:keepLines/>
        <w:spacing w:after="0" w:line="240" w:lineRule="auto"/>
        <w:jc w:val="both"/>
        <w:rPr>
          <w:rFonts w:ascii="Tahoma" w:hAnsi="Tahoma" w:cs="Tahoma"/>
          <w:sz w:val="20"/>
          <w:szCs w:val="20"/>
        </w:rPr>
      </w:pPr>
    </w:p>
    <w:p w14:paraId="7A36A75B" w14:textId="77777777" w:rsidR="00F73DF1" w:rsidRPr="0010707C" w:rsidRDefault="00F73DF1" w:rsidP="008A226E">
      <w:pPr>
        <w:keepNext/>
        <w:keepLines/>
        <w:tabs>
          <w:tab w:val="left" w:pos="2835"/>
        </w:tabs>
        <w:spacing w:after="0" w:line="240" w:lineRule="auto"/>
        <w:jc w:val="both"/>
        <w:rPr>
          <w:rFonts w:ascii="Tahoma" w:eastAsia="Times New Roman" w:hAnsi="Tahoma" w:cs="Tahoma"/>
          <w:sz w:val="20"/>
          <w:szCs w:val="20"/>
          <w:lang w:eastAsia="sl-SI"/>
        </w:rPr>
      </w:pPr>
    </w:p>
    <w:p w14:paraId="1DBF4F16" w14:textId="5194A61A" w:rsidR="00F73DF1" w:rsidRDefault="00F73DF1" w:rsidP="008A226E">
      <w:pPr>
        <w:keepNext/>
        <w:keepLines/>
        <w:tabs>
          <w:tab w:val="left" w:pos="2835"/>
        </w:tabs>
        <w:spacing w:after="0" w:line="240" w:lineRule="auto"/>
        <w:jc w:val="both"/>
        <w:rPr>
          <w:rFonts w:ascii="Tahoma" w:eastAsia="Times New Roman" w:hAnsi="Tahoma" w:cs="Tahoma"/>
          <w:b/>
          <w:sz w:val="20"/>
          <w:szCs w:val="20"/>
          <w:lang w:eastAsia="sl-SI"/>
        </w:rPr>
      </w:pPr>
      <w:r w:rsidRPr="0010707C">
        <w:rPr>
          <w:rFonts w:ascii="Tahoma" w:eastAsia="Times New Roman" w:hAnsi="Tahoma" w:cs="Tahoma"/>
          <w:sz w:val="20"/>
          <w:szCs w:val="20"/>
          <w:lang w:eastAsia="sl-SI"/>
        </w:rPr>
        <w:t>Naročnik lahko delo naroči le na določeni površini, v tem primeru se dela obračunajo</w:t>
      </w:r>
      <w:r w:rsidR="00C81F1E">
        <w:rPr>
          <w:rFonts w:ascii="Tahoma" w:eastAsia="Times New Roman" w:hAnsi="Tahoma" w:cs="Tahoma"/>
          <w:sz w:val="20"/>
          <w:szCs w:val="20"/>
          <w:lang w:eastAsia="sl-SI"/>
        </w:rPr>
        <w:t xml:space="preserve"> </w:t>
      </w:r>
      <w:r w:rsidRPr="0010707C">
        <w:rPr>
          <w:rFonts w:ascii="Tahoma" w:eastAsia="Times New Roman" w:hAnsi="Tahoma" w:cs="Tahoma"/>
          <w:sz w:val="20"/>
          <w:szCs w:val="20"/>
          <w:lang w:eastAsia="sl-SI"/>
        </w:rPr>
        <w:t>po specificirani ceni na tlorisno površino</w:t>
      </w:r>
      <w:r w:rsidR="003B7A04">
        <w:rPr>
          <w:rFonts w:ascii="Tahoma" w:eastAsia="Times New Roman" w:hAnsi="Tahoma" w:cs="Tahoma"/>
          <w:sz w:val="20"/>
          <w:szCs w:val="20"/>
          <w:lang w:eastAsia="sl-SI"/>
        </w:rPr>
        <w:t xml:space="preserve"> </w:t>
      </w:r>
      <w:r w:rsidR="003B7A04" w:rsidRPr="003B7A04">
        <w:rPr>
          <w:rFonts w:ascii="Tahoma" w:eastAsia="Times New Roman" w:hAnsi="Tahoma" w:cs="Tahoma"/>
          <w:b/>
          <w:sz w:val="20"/>
          <w:szCs w:val="20"/>
          <w:lang w:eastAsia="sl-SI"/>
        </w:rPr>
        <w:t>(cena na enoto x1 poseg)</w:t>
      </w:r>
      <w:r w:rsidRPr="003B7A04">
        <w:rPr>
          <w:rFonts w:ascii="Tahoma" w:eastAsia="Times New Roman" w:hAnsi="Tahoma" w:cs="Tahoma"/>
          <w:b/>
          <w:sz w:val="20"/>
          <w:szCs w:val="20"/>
          <w:lang w:eastAsia="sl-SI"/>
        </w:rPr>
        <w:t>:</w:t>
      </w:r>
    </w:p>
    <w:p w14:paraId="3F3EAE0F" w14:textId="77777777" w:rsidR="00122D04" w:rsidRPr="0010707C" w:rsidRDefault="00122D04" w:rsidP="008A226E">
      <w:pPr>
        <w:keepNext/>
        <w:keepLines/>
        <w:tabs>
          <w:tab w:val="left" w:pos="2835"/>
        </w:tabs>
        <w:spacing w:after="0" w:line="240" w:lineRule="auto"/>
        <w:jc w:val="both"/>
        <w:rPr>
          <w:rFonts w:ascii="Tahoma" w:eastAsia="Times New Roman" w:hAnsi="Tahoma" w:cs="Tahoma"/>
          <w:sz w:val="20"/>
          <w:szCs w:val="20"/>
          <w:lang w:eastAsia="sl-SI"/>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
        <w:gridCol w:w="4666"/>
        <w:gridCol w:w="1539"/>
        <w:gridCol w:w="1855"/>
      </w:tblGrid>
      <w:tr w:rsidR="00F73DF1" w:rsidRPr="0010707C" w14:paraId="6A97E44C" w14:textId="77777777" w:rsidTr="00A76550">
        <w:tc>
          <w:tcPr>
            <w:tcW w:w="403" w:type="dxa"/>
            <w:shd w:val="clear" w:color="auto" w:fill="auto"/>
          </w:tcPr>
          <w:p w14:paraId="4F49D0BD" w14:textId="77777777" w:rsidR="00F73DF1" w:rsidRPr="0010707C" w:rsidRDefault="00F73DF1" w:rsidP="008A226E">
            <w:pPr>
              <w:keepNext/>
              <w:keepLines/>
              <w:tabs>
                <w:tab w:val="left" w:pos="2835"/>
              </w:tabs>
              <w:spacing w:after="0" w:line="240" w:lineRule="auto"/>
              <w:jc w:val="both"/>
              <w:rPr>
                <w:rFonts w:ascii="Tahoma" w:eastAsia="Times New Roman" w:hAnsi="Tahoma" w:cs="Tahoma"/>
                <w:sz w:val="20"/>
                <w:szCs w:val="20"/>
                <w:lang w:eastAsia="sl-SI"/>
              </w:rPr>
            </w:pPr>
          </w:p>
        </w:tc>
        <w:tc>
          <w:tcPr>
            <w:tcW w:w="4666" w:type="dxa"/>
            <w:shd w:val="clear" w:color="auto" w:fill="auto"/>
          </w:tcPr>
          <w:p w14:paraId="5DD9C304" w14:textId="77777777" w:rsidR="00F73DF1" w:rsidRPr="0010707C" w:rsidRDefault="00F73DF1" w:rsidP="008A226E">
            <w:pPr>
              <w:keepNext/>
              <w:keepLines/>
              <w:tabs>
                <w:tab w:val="left" w:pos="2835"/>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storitev</w:t>
            </w:r>
          </w:p>
        </w:tc>
        <w:tc>
          <w:tcPr>
            <w:tcW w:w="1539" w:type="dxa"/>
            <w:shd w:val="clear" w:color="auto" w:fill="auto"/>
          </w:tcPr>
          <w:p w14:paraId="061B60ED" w14:textId="77777777" w:rsidR="00F73DF1" w:rsidRPr="0010707C" w:rsidRDefault="00F73DF1" w:rsidP="00A76550">
            <w:pPr>
              <w:keepNext/>
              <w:keepLines/>
              <w:tabs>
                <w:tab w:val="left" w:pos="2835"/>
              </w:tabs>
              <w:spacing w:after="0" w:line="240" w:lineRule="auto"/>
              <w:jc w:val="right"/>
              <w:rPr>
                <w:rFonts w:ascii="Tahoma" w:eastAsia="Times New Roman" w:hAnsi="Tahoma" w:cs="Tahoma"/>
                <w:sz w:val="20"/>
                <w:szCs w:val="20"/>
                <w:lang w:eastAsia="sl-SI"/>
              </w:rPr>
            </w:pPr>
            <w:r w:rsidRPr="0010707C">
              <w:rPr>
                <w:rFonts w:ascii="Tahoma" w:eastAsia="Times New Roman" w:hAnsi="Tahoma" w:cs="Tahoma"/>
                <w:sz w:val="20"/>
                <w:szCs w:val="20"/>
                <w:lang w:eastAsia="sl-SI"/>
              </w:rPr>
              <w:t>količina</w:t>
            </w:r>
          </w:p>
        </w:tc>
        <w:tc>
          <w:tcPr>
            <w:tcW w:w="1855" w:type="dxa"/>
            <w:shd w:val="clear" w:color="auto" w:fill="auto"/>
            <w:vAlign w:val="bottom"/>
          </w:tcPr>
          <w:p w14:paraId="636209DC" w14:textId="77777777" w:rsidR="00F73DF1" w:rsidRPr="0010707C" w:rsidRDefault="00F73DF1" w:rsidP="008A226E">
            <w:pPr>
              <w:keepNext/>
              <w:keepLines/>
              <w:spacing w:after="0" w:line="240" w:lineRule="auto"/>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Cena na tlorisno površino</w:t>
            </w:r>
          </w:p>
          <w:p w14:paraId="43212BBE" w14:textId="77777777" w:rsidR="00F73DF1" w:rsidRPr="0010707C" w:rsidRDefault="00F73DF1" w:rsidP="008A226E">
            <w:pPr>
              <w:keepNext/>
              <w:keepLines/>
              <w:spacing w:after="0" w:line="240" w:lineRule="auto"/>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[EUR brez DDV]</w:t>
            </w:r>
          </w:p>
        </w:tc>
      </w:tr>
      <w:tr w:rsidR="00282698" w:rsidRPr="0010707C" w14:paraId="728DF388" w14:textId="77777777" w:rsidTr="00A76550">
        <w:tc>
          <w:tcPr>
            <w:tcW w:w="403" w:type="dxa"/>
            <w:shd w:val="clear" w:color="auto" w:fill="auto"/>
          </w:tcPr>
          <w:p w14:paraId="601E345D" w14:textId="77777777" w:rsidR="00282698" w:rsidRPr="0010707C" w:rsidRDefault="00282698" w:rsidP="00282698">
            <w:pPr>
              <w:keepNext/>
              <w:keepLines/>
              <w:tabs>
                <w:tab w:val="left" w:pos="2835"/>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1.</w:t>
            </w:r>
          </w:p>
        </w:tc>
        <w:tc>
          <w:tcPr>
            <w:tcW w:w="4666" w:type="dxa"/>
            <w:shd w:val="clear" w:color="auto" w:fill="auto"/>
          </w:tcPr>
          <w:p w14:paraId="01CBBE30" w14:textId="1EF98325" w:rsidR="00282698" w:rsidRPr="0010707C" w:rsidRDefault="00282698" w:rsidP="00282698">
            <w:pPr>
              <w:keepNext/>
              <w:keepLines/>
              <w:tabs>
                <w:tab w:val="left" w:pos="2835"/>
              </w:tabs>
              <w:spacing w:after="0" w:line="240" w:lineRule="auto"/>
              <w:jc w:val="both"/>
              <w:rPr>
                <w:rFonts w:ascii="Tahoma" w:eastAsia="Times New Roman" w:hAnsi="Tahoma" w:cs="Tahoma"/>
                <w:sz w:val="20"/>
                <w:szCs w:val="20"/>
                <w:lang w:eastAsia="sl-SI"/>
              </w:rPr>
            </w:pPr>
            <w:r w:rsidRPr="00282698">
              <w:rPr>
                <w:rFonts w:ascii="Tahoma" w:eastAsia="Times New Roman" w:hAnsi="Tahoma" w:cs="Tahoma"/>
                <w:sz w:val="20"/>
                <w:szCs w:val="20"/>
                <w:lang w:eastAsia="sl-SI"/>
              </w:rPr>
              <w:t>Odstranjevanje, pobiranje odpadkov po brežinah Ljubljanice in Gradaščice</w:t>
            </w:r>
          </w:p>
        </w:tc>
        <w:tc>
          <w:tcPr>
            <w:tcW w:w="1539" w:type="dxa"/>
            <w:shd w:val="clear" w:color="auto" w:fill="auto"/>
          </w:tcPr>
          <w:p w14:paraId="004BE838" w14:textId="77777777" w:rsidR="00282698" w:rsidRPr="0010707C" w:rsidRDefault="00282698" w:rsidP="00282698">
            <w:pPr>
              <w:keepNext/>
              <w:keepLines/>
              <w:tabs>
                <w:tab w:val="left" w:pos="2835"/>
              </w:tabs>
              <w:spacing w:after="0" w:line="240" w:lineRule="auto"/>
              <w:jc w:val="right"/>
              <w:rPr>
                <w:rFonts w:ascii="Tahoma" w:eastAsia="Times New Roman" w:hAnsi="Tahoma" w:cs="Tahoma"/>
                <w:sz w:val="20"/>
                <w:szCs w:val="20"/>
                <w:lang w:eastAsia="sl-SI"/>
              </w:rPr>
            </w:pPr>
            <w:r w:rsidRPr="0010707C">
              <w:rPr>
                <w:rFonts w:ascii="Tahoma" w:eastAsia="Times New Roman" w:hAnsi="Tahoma" w:cs="Tahoma"/>
                <w:sz w:val="20"/>
                <w:szCs w:val="20"/>
                <w:lang w:eastAsia="sl-SI"/>
              </w:rPr>
              <w:t>36.711 m</w:t>
            </w:r>
            <w:r w:rsidRPr="0010707C">
              <w:rPr>
                <w:rFonts w:ascii="Tahoma" w:eastAsia="Times New Roman" w:hAnsi="Tahoma" w:cs="Tahoma"/>
                <w:sz w:val="20"/>
                <w:szCs w:val="20"/>
                <w:vertAlign w:val="superscript"/>
                <w:lang w:eastAsia="sl-SI"/>
              </w:rPr>
              <w:t>2</w:t>
            </w:r>
          </w:p>
        </w:tc>
        <w:tc>
          <w:tcPr>
            <w:tcW w:w="1855" w:type="dxa"/>
            <w:shd w:val="clear" w:color="auto" w:fill="auto"/>
          </w:tcPr>
          <w:p w14:paraId="7B186956" w14:textId="77777777" w:rsidR="00282698" w:rsidRPr="0010707C" w:rsidRDefault="00282698" w:rsidP="00282698">
            <w:pPr>
              <w:keepNext/>
              <w:keepLines/>
              <w:tabs>
                <w:tab w:val="left" w:pos="2835"/>
              </w:tabs>
              <w:spacing w:after="0" w:line="240" w:lineRule="auto"/>
              <w:jc w:val="both"/>
              <w:rPr>
                <w:rFonts w:ascii="Tahoma" w:eastAsia="Times New Roman" w:hAnsi="Tahoma" w:cs="Tahoma"/>
                <w:sz w:val="20"/>
                <w:szCs w:val="20"/>
                <w:lang w:eastAsia="sl-SI"/>
              </w:rPr>
            </w:pPr>
          </w:p>
        </w:tc>
      </w:tr>
      <w:tr w:rsidR="00282698" w:rsidRPr="0010707C" w14:paraId="2B042EF7" w14:textId="77777777" w:rsidTr="00A76550">
        <w:tc>
          <w:tcPr>
            <w:tcW w:w="403" w:type="dxa"/>
            <w:shd w:val="clear" w:color="auto" w:fill="auto"/>
          </w:tcPr>
          <w:p w14:paraId="4AC49C9F" w14:textId="77777777" w:rsidR="00282698" w:rsidRPr="0010707C" w:rsidRDefault="00282698" w:rsidP="00282698">
            <w:pPr>
              <w:keepNext/>
              <w:keepLines/>
              <w:tabs>
                <w:tab w:val="left" w:pos="2835"/>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2.</w:t>
            </w:r>
          </w:p>
        </w:tc>
        <w:tc>
          <w:tcPr>
            <w:tcW w:w="4666" w:type="dxa"/>
            <w:shd w:val="clear" w:color="auto" w:fill="auto"/>
          </w:tcPr>
          <w:p w14:paraId="73B94F1C" w14:textId="6F3DF504" w:rsidR="00282698" w:rsidRPr="0010707C" w:rsidRDefault="00282698" w:rsidP="00282698">
            <w:pPr>
              <w:keepNext/>
              <w:keepLines/>
              <w:tabs>
                <w:tab w:val="left" w:pos="2835"/>
              </w:tabs>
              <w:spacing w:after="0" w:line="240" w:lineRule="auto"/>
              <w:jc w:val="both"/>
              <w:rPr>
                <w:rFonts w:ascii="Tahoma" w:eastAsia="Times New Roman" w:hAnsi="Tahoma" w:cs="Tahoma"/>
                <w:sz w:val="20"/>
                <w:szCs w:val="20"/>
                <w:lang w:eastAsia="sl-SI"/>
              </w:rPr>
            </w:pPr>
            <w:r w:rsidRPr="00282698">
              <w:rPr>
                <w:rFonts w:ascii="Tahoma" w:eastAsia="Times New Roman" w:hAnsi="Tahoma" w:cs="Tahoma"/>
                <w:sz w:val="20"/>
                <w:szCs w:val="20"/>
                <w:lang w:eastAsia="sl-SI"/>
              </w:rPr>
              <w:t>Košnja trave na brežinah Ljubljanice, Gradaščice in Grubarjevega prekopa</w:t>
            </w:r>
          </w:p>
        </w:tc>
        <w:tc>
          <w:tcPr>
            <w:tcW w:w="1539" w:type="dxa"/>
            <w:shd w:val="clear" w:color="auto" w:fill="auto"/>
          </w:tcPr>
          <w:p w14:paraId="271CCCBA" w14:textId="2493818B" w:rsidR="00282698" w:rsidRPr="0010707C" w:rsidRDefault="00282698" w:rsidP="00282698">
            <w:pPr>
              <w:keepNext/>
              <w:keepLines/>
              <w:tabs>
                <w:tab w:val="left" w:pos="2835"/>
              </w:tabs>
              <w:spacing w:after="0" w:line="240" w:lineRule="auto"/>
              <w:jc w:val="right"/>
              <w:rPr>
                <w:rFonts w:ascii="Tahoma" w:eastAsia="Times New Roman" w:hAnsi="Tahoma" w:cs="Tahoma"/>
                <w:sz w:val="20"/>
                <w:szCs w:val="20"/>
                <w:lang w:eastAsia="sl-SI"/>
              </w:rPr>
            </w:pPr>
            <w:r>
              <w:rPr>
                <w:rFonts w:ascii="Tahoma" w:eastAsia="Times New Roman" w:hAnsi="Tahoma" w:cs="Tahoma"/>
                <w:sz w:val="20"/>
                <w:szCs w:val="20"/>
                <w:lang w:eastAsia="sl-SI"/>
              </w:rPr>
              <w:t>38.889</w:t>
            </w:r>
            <w:r w:rsidRPr="0010707C">
              <w:rPr>
                <w:rFonts w:ascii="Tahoma" w:eastAsia="Times New Roman" w:hAnsi="Tahoma" w:cs="Tahoma"/>
                <w:sz w:val="20"/>
                <w:szCs w:val="20"/>
                <w:lang w:eastAsia="sl-SI"/>
              </w:rPr>
              <w:t xml:space="preserve"> m</w:t>
            </w:r>
            <w:r w:rsidRPr="0010707C">
              <w:rPr>
                <w:rFonts w:ascii="Tahoma" w:eastAsia="Times New Roman" w:hAnsi="Tahoma" w:cs="Tahoma"/>
                <w:sz w:val="20"/>
                <w:szCs w:val="20"/>
                <w:vertAlign w:val="superscript"/>
                <w:lang w:eastAsia="sl-SI"/>
              </w:rPr>
              <w:t>2</w:t>
            </w:r>
          </w:p>
        </w:tc>
        <w:tc>
          <w:tcPr>
            <w:tcW w:w="1855" w:type="dxa"/>
            <w:shd w:val="clear" w:color="auto" w:fill="auto"/>
          </w:tcPr>
          <w:p w14:paraId="16E6B03F" w14:textId="77777777" w:rsidR="00282698" w:rsidRPr="0010707C" w:rsidRDefault="00282698" w:rsidP="00282698">
            <w:pPr>
              <w:keepNext/>
              <w:keepLines/>
              <w:tabs>
                <w:tab w:val="left" w:pos="2835"/>
              </w:tabs>
              <w:spacing w:after="0" w:line="240" w:lineRule="auto"/>
              <w:jc w:val="both"/>
              <w:rPr>
                <w:rFonts w:ascii="Tahoma" w:eastAsia="Times New Roman" w:hAnsi="Tahoma" w:cs="Tahoma"/>
                <w:sz w:val="20"/>
                <w:szCs w:val="20"/>
                <w:lang w:eastAsia="sl-SI"/>
              </w:rPr>
            </w:pPr>
          </w:p>
        </w:tc>
      </w:tr>
      <w:tr w:rsidR="00282698" w:rsidRPr="0010707C" w14:paraId="4F105929" w14:textId="77777777" w:rsidTr="00A76550">
        <w:tc>
          <w:tcPr>
            <w:tcW w:w="403" w:type="dxa"/>
            <w:shd w:val="clear" w:color="auto" w:fill="auto"/>
          </w:tcPr>
          <w:p w14:paraId="0DDC0C2A" w14:textId="49DD729C" w:rsidR="00282698" w:rsidRPr="0010707C" w:rsidRDefault="00282698" w:rsidP="00282698">
            <w:pPr>
              <w:keepNext/>
              <w:keepLines/>
              <w:tabs>
                <w:tab w:val="left" w:pos="2835"/>
              </w:tabs>
              <w:spacing w:after="0" w:line="240" w:lineRule="auto"/>
              <w:jc w:val="both"/>
              <w:rPr>
                <w:rFonts w:ascii="Tahoma" w:eastAsia="Times New Roman" w:hAnsi="Tahoma" w:cs="Tahoma"/>
                <w:sz w:val="20"/>
                <w:szCs w:val="20"/>
                <w:lang w:eastAsia="sl-SI"/>
              </w:rPr>
            </w:pPr>
            <w:r>
              <w:rPr>
                <w:rFonts w:ascii="Tahoma" w:eastAsia="Times New Roman" w:hAnsi="Tahoma" w:cs="Tahoma"/>
                <w:sz w:val="20"/>
                <w:szCs w:val="20"/>
                <w:lang w:eastAsia="sl-SI"/>
              </w:rPr>
              <w:t>3</w:t>
            </w:r>
            <w:r w:rsidRPr="0010707C">
              <w:rPr>
                <w:rFonts w:ascii="Tahoma" w:eastAsia="Times New Roman" w:hAnsi="Tahoma" w:cs="Tahoma"/>
                <w:sz w:val="20"/>
                <w:szCs w:val="20"/>
                <w:lang w:eastAsia="sl-SI"/>
              </w:rPr>
              <w:t>.</w:t>
            </w:r>
          </w:p>
        </w:tc>
        <w:tc>
          <w:tcPr>
            <w:tcW w:w="4666" w:type="dxa"/>
            <w:shd w:val="clear" w:color="auto" w:fill="auto"/>
          </w:tcPr>
          <w:p w14:paraId="4DCB57BC" w14:textId="54027466" w:rsidR="00282698" w:rsidRPr="0010707C" w:rsidRDefault="00282698" w:rsidP="00282698">
            <w:pPr>
              <w:keepNext/>
              <w:keepLines/>
              <w:tabs>
                <w:tab w:val="left" w:pos="2835"/>
              </w:tabs>
              <w:spacing w:after="0" w:line="240" w:lineRule="auto"/>
              <w:jc w:val="both"/>
              <w:rPr>
                <w:rFonts w:ascii="Tahoma" w:eastAsia="Times New Roman" w:hAnsi="Tahoma" w:cs="Tahoma"/>
                <w:sz w:val="20"/>
                <w:szCs w:val="20"/>
                <w:lang w:eastAsia="sl-SI"/>
              </w:rPr>
            </w:pPr>
            <w:r w:rsidRPr="00282698">
              <w:rPr>
                <w:rFonts w:ascii="Tahoma" w:eastAsia="Times New Roman" w:hAnsi="Tahoma" w:cs="Tahoma"/>
                <w:sz w:val="20"/>
                <w:szCs w:val="20"/>
                <w:lang w:eastAsia="sl-SI"/>
              </w:rPr>
              <w:t>Jesensko grabljanje listja z brežin Ljubljanice</w:t>
            </w:r>
          </w:p>
        </w:tc>
        <w:tc>
          <w:tcPr>
            <w:tcW w:w="1539" w:type="dxa"/>
            <w:shd w:val="clear" w:color="auto" w:fill="auto"/>
          </w:tcPr>
          <w:p w14:paraId="0CF1B525" w14:textId="77777777" w:rsidR="00282698" w:rsidRPr="0010707C" w:rsidRDefault="00282698" w:rsidP="00282698">
            <w:pPr>
              <w:keepNext/>
              <w:keepLines/>
              <w:tabs>
                <w:tab w:val="left" w:pos="2835"/>
              </w:tabs>
              <w:spacing w:after="0" w:line="240" w:lineRule="auto"/>
              <w:jc w:val="right"/>
              <w:rPr>
                <w:rFonts w:ascii="Tahoma" w:eastAsia="Times New Roman" w:hAnsi="Tahoma" w:cs="Tahoma"/>
                <w:sz w:val="20"/>
                <w:szCs w:val="20"/>
                <w:lang w:eastAsia="sl-SI"/>
              </w:rPr>
            </w:pPr>
            <w:r w:rsidRPr="0010707C">
              <w:rPr>
                <w:rFonts w:ascii="Tahoma" w:eastAsia="Times New Roman" w:hAnsi="Tahoma" w:cs="Tahoma"/>
                <w:sz w:val="20"/>
                <w:szCs w:val="20"/>
                <w:lang w:eastAsia="sl-SI"/>
              </w:rPr>
              <w:t>27.741 m</w:t>
            </w:r>
            <w:r w:rsidRPr="0010707C">
              <w:rPr>
                <w:rFonts w:ascii="Tahoma" w:eastAsia="Times New Roman" w:hAnsi="Tahoma" w:cs="Tahoma"/>
                <w:sz w:val="20"/>
                <w:szCs w:val="20"/>
                <w:vertAlign w:val="superscript"/>
                <w:lang w:eastAsia="sl-SI"/>
              </w:rPr>
              <w:t>2</w:t>
            </w:r>
          </w:p>
        </w:tc>
        <w:tc>
          <w:tcPr>
            <w:tcW w:w="1855" w:type="dxa"/>
            <w:shd w:val="clear" w:color="auto" w:fill="auto"/>
          </w:tcPr>
          <w:p w14:paraId="2FBF0ADC" w14:textId="77777777" w:rsidR="00282698" w:rsidRPr="0010707C" w:rsidRDefault="00282698" w:rsidP="00282698">
            <w:pPr>
              <w:keepNext/>
              <w:keepLines/>
              <w:tabs>
                <w:tab w:val="left" w:pos="2835"/>
              </w:tabs>
              <w:spacing w:after="0" w:line="240" w:lineRule="auto"/>
              <w:jc w:val="both"/>
              <w:rPr>
                <w:rFonts w:ascii="Tahoma" w:eastAsia="Times New Roman" w:hAnsi="Tahoma" w:cs="Tahoma"/>
                <w:sz w:val="20"/>
                <w:szCs w:val="20"/>
                <w:lang w:eastAsia="sl-SI"/>
              </w:rPr>
            </w:pPr>
          </w:p>
        </w:tc>
      </w:tr>
      <w:tr w:rsidR="00282698" w:rsidRPr="0010707C" w14:paraId="70558CBE" w14:textId="77777777" w:rsidTr="00A76550">
        <w:tc>
          <w:tcPr>
            <w:tcW w:w="403" w:type="dxa"/>
            <w:shd w:val="clear" w:color="auto" w:fill="auto"/>
          </w:tcPr>
          <w:p w14:paraId="41395F6C" w14:textId="77777777" w:rsidR="00282698" w:rsidRPr="0010707C" w:rsidRDefault="00282698" w:rsidP="00282698">
            <w:pPr>
              <w:keepNext/>
              <w:keepLines/>
              <w:tabs>
                <w:tab w:val="left" w:pos="2835"/>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5.</w:t>
            </w:r>
          </w:p>
        </w:tc>
        <w:tc>
          <w:tcPr>
            <w:tcW w:w="4666" w:type="dxa"/>
            <w:shd w:val="clear" w:color="auto" w:fill="auto"/>
          </w:tcPr>
          <w:p w14:paraId="510E90CB" w14:textId="740A2517" w:rsidR="00282698" w:rsidRPr="0010707C" w:rsidRDefault="00282698" w:rsidP="00282698">
            <w:pPr>
              <w:keepNext/>
              <w:keepLines/>
              <w:tabs>
                <w:tab w:val="left" w:pos="2835"/>
              </w:tabs>
              <w:spacing w:after="0" w:line="240" w:lineRule="auto"/>
              <w:jc w:val="both"/>
              <w:rPr>
                <w:rFonts w:ascii="Tahoma" w:eastAsia="Times New Roman" w:hAnsi="Tahoma" w:cs="Tahoma"/>
                <w:sz w:val="20"/>
                <w:szCs w:val="20"/>
                <w:lang w:eastAsia="sl-SI"/>
              </w:rPr>
            </w:pPr>
            <w:r w:rsidRPr="00282698">
              <w:rPr>
                <w:rFonts w:ascii="Tahoma" w:eastAsia="Times New Roman" w:hAnsi="Tahoma" w:cs="Tahoma"/>
                <w:sz w:val="20"/>
                <w:szCs w:val="20"/>
                <w:lang w:eastAsia="sl-SI"/>
              </w:rPr>
              <w:t>Odstranjevanje grmičevja na brežinah Grubarjevega prekopa</w:t>
            </w:r>
          </w:p>
        </w:tc>
        <w:tc>
          <w:tcPr>
            <w:tcW w:w="1539" w:type="dxa"/>
            <w:shd w:val="clear" w:color="auto" w:fill="auto"/>
          </w:tcPr>
          <w:p w14:paraId="36D59E6D" w14:textId="7BDEC15D" w:rsidR="00282698" w:rsidRPr="00EF101C" w:rsidRDefault="00282698" w:rsidP="00282698">
            <w:pPr>
              <w:keepNext/>
              <w:keepLines/>
              <w:tabs>
                <w:tab w:val="left" w:pos="2835"/>
              </w:tabs>
              <w:spacing w:after="0" w:line="240" w:lineRule="auto"/>
              <w:jc w:val="right"/>
              <w:rPr>
                <w:rFonts w:ascii="Tahoma" w:hAnsi="Tahoma" w:cs="Tahoma"/>
              </w:rPr>
            </w:pPr>
            <w:r>
              <w:rPr>
                <w:rFonts w:ascii="Tahoma" w:eastAsia="Times New Roman" w:hAnsi="Tahoma" w:cs="Tahoma"/>
                <w:sz w:val="20"/>
                <w:szCs w:val="20"/>
                <w:lang w:eastAsia="sl-SI"/>
              </w:rPr>
              <w:t xml:space="preserve">9.000 </w:t>
            </w:r>
            <w:r w:rsidRPr="0010707C">
              <w:rPr>
                <w:rFonts w:ascii="Tahoma" w:eastAsia="Times New Roman" w:hAnsi="Tahoma" w:cs="Tahoma"/>
                <w:sz w:val="20"/>
                <w:szCs w:val="20"/>
                <w:lang w:eastAsia="sl-SI"/>
              </w:rPr>
              <w:t>m</w:t>
            </w:r>
            <w:r w:rsidRPr="00EF101C">
              <w:rPr>
                <w:rFonts w:ascii="Tahoma" w:eastAsia="Times New Roman" w:hAnsi="Tahoma" w:cs="Tahoma"/>
                <w:sz w:val="20"/>
                <w:szCs w:val="20"/>
                <w:vertAlign w:val="superscript"/>
                <w:lang w:eastAsia="sl-SI"/>
              </w:rPr>
              <w:t>2</w:t>
            </w:r>
          </w:p>
        </w:tc>
        <w:tc>
          <w:tcPr>
            <w:tcW w:w="1855" w:type="dxa"/>
            <w:shd w:val="clear" w:color="auto" w:fill="auto"/>
          </w:tcPr>
          <w:p w14:paraId="3C2B9DE7" w14:textId="77777777" w:rsidR="00282698" w:rsidRPr="0010707C" w:rsidRDefault="00282698" w:rsidP="00282698">
            <w:pPr>
              <w:keepNext/>
              <w:keepLines/>
              <w:tabs>
                <w:tab w:val="left" w:pos="2835"/>
              </w:tabs>
              <w:spacing w:after="0" w:line="240" w:lineRule="auto"/>
              <w:jc w:val="right"/>
              <w:rPr>
                <w:rFonts w:ascii="Tahoma" w:eastAsia="Times New Roman" w:hAnsi="Tahoma" w:cs="Tahoma"/>
                <w:sz w:val="20"/>
                <w:szCs w:val="20"/>
                <w:lang w:eastAsia="sl-SI"/>
              </w:rPr>
            </w:pPr>
          </w:p>
        </w:tc>
      </w:tr>
      <w:tr w:rsidR="00282698" w:rsidRPr="0010707C" w14:paraId="15EF147A" w14:textId="77777777" w:rsidTr="00A76550">
        <w:tc>
          <w:tcPr>
            <w:tcW w:w="403" w:type="dxa"/>
            <w:shd w:val="clear" w:color="auto" w:fill="auto"/>
          </w:tcPr>
          <w:p w14:paraId="65299A46" w14:textId="02087E0F" w:rsidR="00282698" w:rsidRPr="0010707C" w:rsidRDefault="00282698" w:rsidP="00282698">
            <w:pPr>
              <w:keepNext/>
              <w:keepLines/>
              <w:tabs>
                <w:tab w:val="left" w:pos="2835"/>
              </w:tabs>
              <w:spacing w:after="0" w:line="240" w:lineRule="auto"/>
              <w:jc w:val="both"/>
              <w:rPr>
                <w:rFonts w:ascii="Tahoma" w:eastAsia="Times New Roman" w:hAnsi="Tahoma" w:cs="Tahoma"/>
                <w:sz w:val="20"/>
                <w:szCs w:val="20"/>
                <w:lang w:eastAsia="sl-SI"/>
              </w:rPr>
            </w:pPr>
            <w:r>
              <w:rPr>
                <w:rFonts w:ascii="Tahoma" w:eastAsia="Times New Roman" w:hAnsi="Tahoma" w:cs="Tahoma"/>
                <w:sz w:val="20"/>
                <w:szCs w:val="20"/>
                <w:lang w:eastAsia="sl-SI"/>
              </w:rPr>
              <w:t>6.</w:t>
            </w:r>
          </w:p>
        </w:tc>
        <w:tc>
          <w:tcPr>
            <w:tcW w:w="4666" w:type="dxa"/>
            <w:shd w:val="clear" w:color="auto" w:fill="auto"/>
          </w:tcPr>
          <w:p w14:paraId="081067C5" w14:textId="168BE879" w:rsidR="00282698" w:rsidRPr="0010707C" w:rsidRDefault="00282698" w:rsidP="00282698">
            <w:pPr>
              <w:keepNext/>
              <w:keepLines/>
              <w:tabs>
                <w:tab w:val="left" w:pos="2835"/>
              </w:tabs>
              <w:spacing w:after="0" w:line="240" w:lineRule="auto"/>
              <w:jc w:val="both"/>
              <w:rPr>
                <w:rFonts w:ascii="Tahoma" w:eastAsia="Times New Roman" w:hAnsi="Tahoma" w:cs="Tahoma"/>
                <w:sz w:val="20"/>
                <w:szCs w:val="20"/>
                <w:lang w:eastAsia="sl-SI"/>
              </w:rPr>
            </w:pPr>
            <w:r w:rsidRPr="00282698">
              <w:rPr>
                <w:rFonts w:ascii="Tahoma" w:eastAsia="Times New Roman" w:hAnsi="Tahoma" w:cs="Tahoma"/>
                <w:sz w:val="20"/>
                <w:szCs w:val="20"/>
                <w:lang w:eastAsia="sl-SI"/>
              </w:rPr>
              <w:t>Obrezovanje grmičevja na težje dostopnih mestih</w:t>
            </w:r>
          </w:p>
        </w:tc>
        <w:tc>
          <w:tcPr>
            <w:tcW w:w="1539" w:type="dxa"/>
            <w:shd w:val="clear" w:color="auto" w:fill="auto"/>
          </w:tcPr>
          <w:p w14:paraId="78699919" w14:textId="36B92251" w:rsidR="00282698" w:rsidRPr="00C81F1E" w:rsidRDefault="00282698" w:rsidP="00282698">
            <w:pPr>
              <w:pStyle w:val="Odstavekseznama"/>
              <w:keepNext/>
              <w:keepLines/>
              <w:tabs>
                <w:tab w:val="left" w:pos="2835"/>
              </w:tabs>
              <w:ind w:left="480"/>
              <w:jc w:val="right"/>
              <w:rPr>
                <w:rFonts w:ascii="Tahoma" w:hAnsi="Tahoma" w:cs="Tahoma"/>
              </w:rPr>
            </w:pPr>
            <w:r>
              <w:rPr>
                <w:rFonts w:ascii="Tahoma" w:hAnsi="Tahoma" w:cs="Tahoma"/>
              </w:rPr>
              <w:t>6.000 m</w:t>
            </w:r>
            <w:r w:rsidRPr="00A76550">
              <w:rPr>
                <w:rFonts w:ascii="Tahoma" w:hAnsi="Tahoma" w:cs="Tahoma"/>
                <w:vertAlign w:val="superscript"/>
              </w:rPr>
              <w:t>2</w:t>
            </w:r>
          </w:p>
        </w:tc>
        <w:tc>
          <w:tcPr>
            <w:tcW w:w="1855" w:type="dxa"/>
            <w:shd w:val="clear" w:color="auto" w:fill="auto"/>
          </w:tcPr>
          <w:p w14:paraId="06235E8E" w14:textId="77777777" w:rsidR="00282698" w:rsidRPr="0010707C" w:rsidRDefault="00282698" w:rsidP="00282698">
            <w:pPr>
              <w:keepNext/>
              <w:keepLines/>
              <w:tabs>
                <w:tab w:val="left" w:pos="2835"/>
              </w:tabs>
              <w:spacing w:after="0" w:line="240" w:lineRule="auto"/>
              <w:jc w:val="both"/>
              <w:rPr>
                <w:rFonts w:ascii="Tahoma" w:eastAsia="Times New Roman" w:hAnsi="Tahoma" w:cs="Tahoma"/>
                <w:sz w:val="20"/>
                <w:szCs w:val="20"/>
                <w:lang w:eastAsia="sl-SI"/>
              </w:rPr>
            </w:pPr>
          </w:p>
        </w:tc>
      </w:tr>
    </w:tbl>
    <w:p w14:paraId="7D82602D" w14:textId="77777777" w:rsidR="00007DCC" w:rsidRPr="0010707C" w:rsidRDefault="00007DCC" w:rsidP="008A226E">
      <w:pPr>
        <w:keepNext/>
        <w:keepLines/>
        <w:tabs>
          <w:tab w:val="left" w:pos="2835"/>
        </w:tabs>
        <w:spacing w:after="0" w:line="240" w:lineRule="auto"/>
        <w:ind w:left="284" w:hanging="284"/>
        <w:jc w:val="both"/>
        <w:rPr>
          <w:rFonts w:ascii="Tahoma" w:eastAsia="Times New Roman" w:hAnsi="Tahoma" w:cs="Tahoma"/>
          <w:sz w:val="20"/>
          <w:szCs w:val="20"/>
          <w:lang w:eastAsia="sl-SI"/>
        </w:rPr>
      </w:pPr>
    </w:p>
    <w:p w14:paraId="03A55453" w14:textId="4C931612" w:rsidR="00C81F1E" w:rsidRPr="00A14113" w:rsidRDefault="00C81F1E" w:rsidP="008A226E">
      <w:pPr>
        <w:keepNext/>
        <w:keepLines/>
        <w:widowControl w:val="0"/>
        <w:spacing w:after="0" w:line="240" w:lineRule="auto"/>
        <w:jc w:val="both"/>
        <w:rPr>
          <w:rFonts w:ascii="Tahoma" w:eastAsia="Times New Roman" w:hAnsi="Tahoma" w:cs="Tahoma"/>
          <w:sz w:val="20"/>
          <w:szCs w:val="20"/>
          <w:lang w:eastAsia="sl-SI"/>
        </w:rPr>
      </w:pPr>
      <w:r w:rsidRPr="00A14113">
        <w:rPr>
          <w:rFonts w:ascii="Tahoma" w:eastAsia="Times New Roman" w:hAnsi="Tahoma" w:cs="Tahoma"/>
          <w:sz w:val="20"/>
          <w:szCs w:val="20"/>
          <w:lang w:eastAsia="sl-SI"/>
        </w:rPr>
        <w:t xml:space="preserve">Ponudbena cena na enoto mere je fiksna za ves čas trajanja okvirnega sporazuma in se ne spreminja, razen pod pogoji in na način, naveden v </w:t>
      </w:r>
      <w:r w:rsidR="00B2353B" w:rsidRPr="00A14113">
        <w:rPr>
          <w:rFonts w:ascii="Tahoma" w:eastAsia="Times New Roman" w:hAnsi="Tahoma" w:cs="Tahoma"/>
          <w:sz w:val="20"/>
          <w:szCs w:val="20"/>
          <w:lang w:eastAsia="sl-SI"/>
        </w:rPr>
        <w:t>11</w:t>
      </w:r>
      <w:r w:rsidRPr="00A14113">
        <w:rPr>
          <w:rFonts w:ascii="Tahoma" w:eastAsia="Times New Roman" w:hAnsi="Tahoma" w:cs="Tahoma"/>
          <w:sz w:val="20"/>
          <w:szCs w:val="20"/>
          <w:lang w:eastAsia="sl-SI"/>
        </w:rPr>
        <w:t>. členu okvirnega sporazuma</w:t>
      </w:r>
      <w:r w:rsidR="00B2353B" w:rsidRPr="00A14113">
        <w:rPr>
          <w:rFonts w:ascii="Tahoma" w:eastAsia="Times New Roman" w:hAnsi="Tahoma" w:cs="Tahoma"/>
          <w:sz w:val="20"/>
          <w:szCs w:val="20"/>
          <w:lang w:eastAsia="sl-SI"/>
        </w:rPr>
        <w:t>.</w:t>
      </w:r>
    </w:p>
    <w:p w14:paraId="6FC60DD9" w14:textId="048D780E" w:rsidR="00B17826" w:rsidRPr="0010707C" w:rsidRDefault="00B17826" w:rsidP="008A226E">
      <w:pPr>
        <w:keepNext/>
        <w:keepLines/>
        <w:spacing w:after="0" w:line="240" w:lineRule="auto"/>
        <w:jc w:val="both"/>
        <w:rPr>
          <w:rFonts w:ascii="Tahoma" w:hAnsi="Tahoma" w:cs="Tahoma"/>
          <w:sz w:val="20"/>
          <w:szCs w:val="20"/>
        </w:rPr>
      </w:pPr>
      <w:r w:rsidRPr="0010707C">
        <w:rPr>
          <w:rFonts w:ascii="Tahoma" w:hAnsi="Tahoma" w:cs="Tahoma"/>
          <w:sz w:val="20"/>
          <w:szCs w:val="20"/>
        </w:rPr>
        <w:t xml:space="preserve"> </w:t>
      </w:r>
    </w:p>
    <w:p w14:paraId="67E0D53C" w14:textId="5DE7F1BE" w:rsidR="00871B25" w:rsidRDefault="00871B25" w:rsidP="008A226E">
      <w:pPr>
        <w:keepNext/>
        <w:keepLines/>
        <w:spacing w:after="0" w:line="240" w:lineRule="auto"/>
        <w:jc w:val="both"/>
        <w:rPr>
          <w:rFonts w:ascii="Tahoma" w:hAnsi="Tahoma" w:cs="Tahoma"/>
          <w:b/>
          <w:sz w:val="20"/>
          <w:szCs w:val="20"/>
        </w:rPr>
      </w:pPr>
    </w:p>
    <w:p w14:paraId="2631F9A4" w14:textId="77777777" w:rsidR="00C81F1E" w:rsidRDefault="00C81F1E" w:rsidP="008A226E">
      <w:pPr>
        <w:keepNext/>
        <w:keepLines/>
        <w:spacing w:after="0" w:line="240" w:lineRule="auto"/>
        <w:jc w:val="both"/>
        <w:rPr>
          <w:rFonts w:ascii="Tahoma" w:hAnsi="Tahoma" w:cs="Tahoma"/>
          <w:b/>
          <w:sz w:val="20"/>
          <w:szCs w:val="20"/>
        </w:rPr>
      </w:pPr>
    </w:p>
    <w:p w14:paraId="1D33EBCA" w14:textId="7D4F4EB3" w:rsidR="00C81F1E" w:rsidRDefault="00C81F1E" w:rsidP="008A226E">
      <w:pPr>
        <w:keepNext/>
        <w:keepLines/>
        <w:spacing w:after="0" w:line="240" w:lineRule="auto"/>
        <w:jc w:val="both"/>
        <w:rPr>
          <w:rFonts w:ascii="Tahoma" w:hAnsi="Tahoma" w:cs="Tahoma"/>
          <w:b/>
          <w:sz w:val="20"/>
          <w:szCs w:val="20"/>
        </w:rPr>
      </w:pPr>
      <w:r>
        <w:rPr>
          <w:rFonts w:ascii="Tahoma" w:hAnsi="Tahoma" w:cs="Tahoma"/>
          <w:b/>
          <w:sz w:val="20"/>
          <w:szCs w:val="20"/>
        </w:rPr>
        <w:t>CELOTNI PREDRAČUN POPISA STORITEV</w:t>
      </w:r>
    </w:p>
    <w:p w14:paraId="668B3331" w14:textId="77777777" w:rsidR="00C81F1E" w:rsidRPr="00C81F1E" w:rsidRDefault="00C81F1E" w:rsidP="008A226E">
      <w:pPr>
        <w:keepNext/>
        <w:keepLines/>
        <w:spacing w:after="0" w:line="240" w:lineRule="auto"/>
        <w:jc w:val="both"/>
        <w:rPr>
          <w:rFonts w:ascii="Tahoma" w:eastAsia="Times New Roman" w:hAnsi="Tahoma" w:cs="Tahoma"/>
          <w:sz w:val="20"/>
          <w:szCs w:val="20"/>
          <w:lang w:eastAsia="sl-SI"/>
        </w:rPr>
      </w:pPr>
    </w:p>
    <w:p w14:paraId="1CB3372F" w14:textId="41C29C10" w:rsidR="00C81F1E" w:rsidRDefault="00C81F1E" w:rsidP="008A226E">
      <w:pPr>
        <w:keepNext/>
        <w:keepLines/>
        <w:spacing w:after="0" w:line="240" w:lineRule="auto"/>
        <w:jc w:val="both"/>
        <w:rPr>
          <w:rFonts w:ascii="Tahoma" w:eastAsia="Times New Roman" w:hAnsi="Tahoma" w:cs="Tahoma"/>
          <w:lang w:eastAsia="sl-SI"/>
        </w:rPr>
      </w:pPr>
      <w:r w:rsidRPr="00BA6FE8">
        <w:rPr>
          <w:rFonts w:ascii="Tahoma" w:eastAsia="Times New Roman" w:hAnsi="Tahoma" w:cs="Tahoma"/>
          <w:sz w:val="20"/>
          <w:szCs w:val="20"/>
          <w:lang w:eastAsia="sl-SI"/>
        </w:rPr>
        <w:t>Celoten predračun popisa storitev je k razpisni dokumentaciji priložen v excel formatu</w:t>
      </w:r>
      <w:r w:rsidR="00B2353B">
        <w:rPr>
          <w:rFonts w:ascii="Tahoma" w:eastAsia="Times New Roman" w:hAnsi="Tahoma" w:cs="Tahoma"/>
          <w:sz w:val="20"/>
          <w:szCs w:val="20"/>
          <w:lang w:eastAsia="sl-SI"/>
        </w:rPr>
        <w:t>.</w:t>
      </w:r>
      <w:r w:rsidRPr="00090D8E">
        <w:rPr>
          <w:rFonts w:ascii="Tahoma" w:eastAsia="Times New Roman" w:hAnsi="Tahoma" w:cs="Tahoma"/>
          <w:lang w:eastAsia="sl-SI"/>
        </w:rPr>
        <w:t xml:space="preserve"> </w:t>
      </w:r>
    </w:p>
    <w:p w14:paraId="286ADC93" w14:textId="77777777" w:rsidR="00A76550" w:rsidRDefault="00A76550" w:rsidP="008A226E">
      <w:pPr>
        <w:keepNext/>
        <w:keepLines/>
        <w:spacing w:after="0" w:line="240" w:lineRule="auto"/>
        <w:jc w:val="both"/>
        <w:rPr>
          <w:rFonts w:ascii="Tahoma" w:eastAsia="Times New Roman" w:hAnsi="Tahoma" w:cs="Tahoma"/>
          <w:sz w:val="20"/>
          <w:szCs w:val="20"/>
          <w:lang w:eastAsia="sl-SI"/>
        </w:rPr>
      </w:pPr>
    </w:p>
    <w:p w14:paraId="65C243D4" w14:textId="2BAD0A24" w:rsidR="00C81F1E" w:rsidRPr="00C81F1E" w:rsidRDefault="00C81F1E" w:rsidP="008A226E">
      <w:pPr>
        <w:keepNext/>
        <w:keepLines/>
        <w:spacing w:after="0" w:line="240" w:lineRule="auto"/>
        <w:jc w:val="both"/>
        <w:rPr>
          <w:rFonts w:ascii="Tahoma" w:eastAsia="Times New Roman" w:hAnsi="Tahoma" w:cs="Tahoma"/>
          <w:sz w:val="20"/>
          <w:szCs w:val="20"/>
          <w:lang w:eastAsia="sl-SI"/>
        </w:rPr>
      </w:pPr>
      <w:r w:rsidRPr="00C81F1E">
        <w:rPr>
          <w:rFonts w:ascii="Tahoma" w:eastAsia="Times New Roman" w:hAnsi="Tahoma" w:cs="Tahoma"/>
          <w:sz w:val="20"/>
          <w:szCs w:val="20"/>
          <w:lang w:eastAsia="sl-SI"/>
        </w:rPr>
        <w:t xml:space="preserve">Ponudnik poda ceno za vse postavke navedene v predračunu popisa storitev. Celotni predračun popisa storitev se v pdf. formatu priloži </w:t>
      </w:r>
      <w:r>
        <w:rPr>
          <w:rFonts w:ascii="Tahoma" w:eastAsia="Times New Roman" w:hAnsi="Tahoma" w:cs="Tahoma"/>
          <w:sz w:val="20"/>
          <w:szCs w:val="20"/>
          <w:lang w:eastAsia="sl-SI"/>
        </w:rPr>
        <w:t>k</w:t>
      </w:r>
      <w:r w:rsidRPr="00C81F1E">
        <w:rPr>
          <w:rFonts w:ascii="Tahoma" w:eastAsia="Times New Roman" w:hAnsi="Tahoma" w:cs="Tahoma"/>
          <w:sz w:val="20"/>
          <w:szCs w:val="20"/>
          <w:lang w:eastAsia="sl-SI"/>
        </w:rPr>
        <w:t xml:space="preserve"> Prilog</w:t>
      </w:r>
      <w:r>
        <w:rPr>
          <w:rFonts w:ascii="Tahoma" w:eastAsia="Times New Roman" w:hAnsi="Tahoma" w:cs="Tahoma"/>
          <w:sz w:val="20"/>
          <w:szCs w:val="20"/>
          <w:lang w:eastAsia="sl-SI"/>
        </w:rPr>
        <w:t>i</w:t>
      </w:r>
      <w:r w:rsidRPr="00C81F1E">
        <w:rPr>
          <w:rFonts w:ascii="Tahoma" w:eastAsia="Times New Roman" w:hAnsi="Tahoma" w:cs="Tahoma"/>
          <w:sz w:val="20"/>
          <w:szCs w:val="20"/>
          <w:lang w:eastAsia="sl-SI"/>
        </w:rPr>
        <w:t xml:space="preserve"> 2/1, ponudnik pa ga mora priložiti tudi v informacijski sistem e-JN v excel formatu. </w:t>
      </w:r>
    </w:p>
    <w:p w14:paraId="746BC71B" w14:textId="77777777" w:rsidR="00C81F1E" w:rsidRPr="0010707C" w:rsidRDefault="00C81F1E" w:rsidP="008A226E">
      <w:pPr>
        <w:keepNext/>
        <w:keepLines/>
        <w:spacing w:after="0" w:line="240" w:lineRule="auto"/>
        <w:jc w:val="both"/>
        <w:rPr>
          <w:rFonts w:ascii="Tahoma" w:hAnsi="Tahoma" w:cs="Tahoma"/>
          <w:b/>
          <w:sz w:val="20"/>
          <w:szCs w:val="20"/>
        </w:rPr>
      </w:pPr>
    </w:p>
    <w:p w14:paraId="37613D22" w14:textId="7FEB6104" w:rsidR="00871B25" w:rsidRDefault="00871B25" w:rsidP="008A226E">
      <w:pPr>
        <w:keepNext/>
        <w:keepLines/>
        <w:spacing w:after="0" w:line="240" w:lineRule="auto"/>
        <w:jc w:val="both"/>
        <w:rPr>
          <w:rFonts w:ascii="Tahoma" w:eastAsia="Times New Roman" w:hAnsi="Tahoma" w:cs="Tahoma"/>
          <w:sz w:val="20"/>
          <w:szCs w:val="20"/>
          <w:lang w:eastAsia="sl-SI"/>
        </w:rPr>
      </w:pPr>
    </w:p>
    <w:p w14:paraId="03F5C8B9" w14:textId="6642C678" w:rsidR="00E41E94" w:rsidRDefault="00E41E94" w:rsidP="008A226E">
      <w:pPr>
        <w:keepNext/>
        <w:keepLines/>
        <w:spacing w:after="0" w:line="240" w:lineRule="auto"/>
        <w:jc w:val="both"/>
        <w:rPr>
          <w:rFonts w:ascii="Tahoma" w:eastAsia="Times New Roman" w:hAnsi="Tahoma" w:cs="Tahoma"/>
          <w:sz w:val="20"/>
          <w:szCs w:val="20"/>
          <w:lang w:eastAsia="sl-SI"/>
        </w:rPr>
      </w:pPr>
    </w:p>
    <w:p w14:paraId="2AC4C4C8" w14:textId="77777777" w:rsidR="00C81F1E" w:rsidRDefault="00C81F1E" w:rsidP="008A226E">
      <w:pPr>
        <w:keepNext/>
        <w:keepLines/>
        <w:spacing w:after="0" w:line="240" w:lineRule="auto"/>
        <w:jc w:val="both"/>
        <w:rPr>
          <w:rFonts w:ascii="Tahoma" w:eastAsia="Times New Roman" w:hAnsi="Tahoma" w:cs="Tahoma"/>
          <w:sz w:val="20"/>
          <w:szCs w:val="20"/>
          <w:lang w:eastAsia="sl-SI"/>
        </w:rPr>
      </w:pPr>
    </w:p>
    <w:p w14:paraId="0B86EF14" w14:textId="42898ADE" w:rsidR="00E41E94" w:rsidRDefault="00E41E94" w:rsidP="008A226E">
      <w:pPr>
        <w:keepNext/>
        <w:keepLines/>
        <w:spacing w:after="0" w:line="240" w:lineRule="auto"/>
        <w:jc w:val="both"/>
        <w:rPr>
          <w:rFonts w:ascii="Tahoma" w:eastAsia="Times New Roman" w:hAnsi="Tahoma" w:cs="Tahoma"/>
          <w:sz w:val="20"/>
          <w:szCs w:val="20"/>
          <w:lang w:eastAsia="sl-SI"/>
        </w:rPr>
      </w:pPr>
    </w:p>
    <w:p w14:paraId="31A133AD" w14:textId="77777777" w:rsidR="00E41E94" w:rsidRPr="0010707C" w:rsidRDefault="00E41E94" w:rsidP="008A226E">
      <w:pPr>
        <w:keepNext/>
        <w:keepLines/>
        <w:spacing w:after="0" w:line="240" w:lineRule="auto"/>
        <w:jc w:val="both"/>
        <w:rPr>
          <w:rFonts w:ascii="Tahoma" w:eastAsia="Times New Roman" w:hAnsi="Tahoma" w:cs="Tahoma"/>
          <w:sz w:val="20"/>
          <w:szCs w:val="20"/>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871B25" w:rsidRPr="0010707C" w14:paraId="300F9AEA" w14:textId="77777777" w:rsidTr="005E51A9">
        <w:trPr>
          <w:trHeight w:val="235"/>
        </w:trPr>
        <w:tc>
          <w:tcPr>
            <w:tcW w:w="3402" w:type="dxa"/>
            <w:tcBorders>
              <w:bottom w:val="single" w:sz="4" w:space="0" w:color="auto"/>
            </w:tcBorders>
          </w:tcPr>
          <w:p w14:paraId="28730F21" w14:textId="77777777" w:rsidR="00871B25" w:rsidRPr="0010707C" w:rsidRDefault="00871B25" w:rsidP="008A226E">
            <w:pPr>
              <w:keepNext/>
              <w:keepLines/>
              <w:spacing w:after="0" w:line="240" w:lineRule="auto"/>
              <w:jc w:val="both"/>
              <w:rPr>
                <w:rFonts w:ascii="Tahoma" w:eastAsia="Times New Roman" w:hAnsi="Tahoma" w:cs="Tahoma"/>
                <w:snapToGrid w:val="0"/>
                <w:color w:val="000000"/>
                <w:sz w:val="20"/>
                <w:szCs w:val="20"/>
                <w:lang w:eastAsia="sl-SI"/>
              </w:rPr>
            </w:pPr>
          </w:p>
        </w:tc>
        <w:tc>
          <w:tcPr>
            <w:tcW w:w="2977" w:type="dxa"/>
          </w:tcPr>
          <w:p w14:paraId="61182D4B" w14:textId="77777777" w:rsidR="00871B25" w:rsidRPr="0010707C" w:rsidRDefault="00871B25" w:rsidP="008A226E">
            <w:pPr>
              <w:keepNext/>
              <w:keepLines/>
              <w:spacing w:after="0" w:line="240" w:lineRule="auto"/>
              <w:jc w:val="both"/>
              <w:rPr>
                <w:rFonts w:ascii="Tahoma" w:eastAsia="Times New Roman" w:hAnsi="Tahoma" w:cs="Tahoma"/>
                <w:snapToGrid w:val="0"/>
                <w:color w:val="000000"/>
                <w:sz w:val="20"/>
                <w:szCs w:val="20"/>
                <w:lang w:eastAsia="sl-SI"/>
              </w:rPr>
            </w:pPr>
          </w:p>
        </w:tc>
        <w:tc>
          <w:tcPr>
            <w:tcW w:w="3119" w:type="dxa"/>
            <w:tcBorders>
              <w:bottom w:val="single" w:sz="4" w:space="0" w:color="auto"/>
            </w:tcBorders>
          </w:tcPr>
          <w:p w14:paraId="778E7AF2" w14:textId="77777777" w:rsidR="00871B25" w:rsidRPr="0010707C" w:rsidRDefault="00871B25" w:rsidP="008A226E">
            <w:pPr>
              <w:keepNext/>
              <w:keepLines/>
              <w:tabs>
                <w:tab w:val="left" w:pos="567"/>
                <w:tab w:val="num" w:pos="851"/>
                <w:tab w:val="left" w:pos="993"/>
              </w:tabs>
              <w:spacing w:after="0" w:line="240" w:lineRule="auto"/>
              <w:jc w:val="both"/>
              <w:rPr>
                <w:rFonts w:ascii="Tahoma" w:eastAsia="Times New Roman" w:hAnsi="Tahoma" w:cs="Tahoma"/>
                <w:snapToGrid w:val="0"/>
                <w:color w:val="000000"/>
                <w:sz w:val="20"/>
                <w:szCs w:val="20"/>
                <w:lang w:eastAsia="sl-SI"/>
              </w:rPr>
            </w:pPr>
          </w:p>
        </w:tc>
      </w:tr>
      <w:tr w:rsidR="00871B25" w:rsidRPr="0010707C" w14:paraId="70B61701" w14:textId="77777777" w:rsidTr="005E51A9">
        <w:trPr>
          <w:trHeight w:val="235"/>
        </w:trPr>
        <w:tc>
          <w:tcPr>
            <w:tcW w:w="3402" w:type="dxa"/>
            <w:tcBorders>
              <w:top w:val="single" w:sz="4" w:space="0" w:color="auto"/>
            </w:tcBorders>
          </w:tcPr>
          <w:p w14:paraId="61B6C65E" w14:textId="77777777" w:rsidR="00871B25" w:rsidRPr="0010707C" w:rsidRDefault="00871B25" w:rsidP="008A226E">
            <w:pPr>
              <w:keepNext/>
              <w:keepLines/>
              <w:spacing w:after="0" w:line="240" w:lineRule="auto"/>
              <w:jc w:val="both"/>
              <w:rPr>
                <w:rFonts w:ascii="Tahoma" w:eastAsia="Times New Roman" w:hAnsi="Tahoma" w:cs="Tahoma"/>
                <w:snapToGrid w:val="0"/>
                <w:color w:val="000000"/>
                <w:sz w:val="20"/>
                <w:szCs w:val="20"/>
                <w:lang w:eastAsia="sl-SI"/>
              </w:rPr>
            </w:pPr>
            <w:r w:rsidRPr="0010707C">
              <w:rPr>
                <w:rFonts w:ascii="Tahoma" w:eastAsia="Times New Roman" w:hAnsi="Tahoma" w:cs="Tahoma"/>
                <w:snapToGrid w:val="0"/>
                <w:color w:val="000000"/>
                <w:sz w:val="20"/>
                <w:szCs w:val="20"/>
                <w:lang w:eastAsia="sl-SI"/>
              </w:rPr>
              <w:t>(kraj, datum)</w:t>
            </w:r>
          </w:p>
        </w:tc>
        <w:tc>
          <w:tcPr>
            <w:tcW w:w="2977" w:type="dxa"/>
          </w:tcPr>
          <w:p w14:paraId="3BE4E94D" w14:textId="77777777" w:rsidR="00871B25" w:rsidRPr="0010707C" w:rsidRDefault="00871B25" w:rsidP="008A226E">
            <w:pPr>
              <w:keepNext/>
              <w:keepLines/>
              <w:spacing w:after="0" w:line="240" w:lineRule="auto"/>
              <w:jc w:val="center"/>
              <w:rPr>
                <w:rFonts w:ascii="Tahoma" w:eastAsia="Times New Roman" w:hAnsi="Tahoma" w:cs="Tahoma"/>
                <w:snapToGrid w:val="0"/>
                <w:color w:val="000000"/>
                <w:sz w:val="20"/>
                <w:szCs w:val="20"/>
                <w:lang w:eastAsia="sl-SI"/>
              </w:rPr>
            </w:pPr>
            <w:r w:rsidRPr="0010707C">
              <w:rPr>
                <w:rFonts w:ascii="Tahoma" w:eastAsia="Times New Roman" w:hAnsi="Tahoma" w:cs="Tahoma"/>
                <w:snapToGrid w:val="0"/>
                <w:color w:val="000000"/>
                <w:sz w:val="20"/>
                <w:szCs w:val="20"/>
                <w:lang w:eastAsia="sl-SI"/>
              </w:rPr>
              <w:t>žig</w:t>
            </w:r>
          </w:p>
        </w:tc>
        <w:tc>
          <w:tcPr>
            <w:tcW w:w="3119" w:type="dxa"/>
            <w:tcBorders>
              <w:top w:val="single" w:sz="4" w:space="0" w:color="auto"/>
            </w:tcBorders>
          </w:tcPr>
          <w:p w14:paraId="57D7110D" w14:textId="6CB10011" w:rsidR="00871B25" w:rsidRPr="0010707C" w:rsidRDefault="00871B25" w:rsidP="008A226E">
            <w:pPr>
              <w:keepNext/>
              <w:keepLines/>
              <w:spacing w:after="0" w:line="240" w:lineRule="auto"/>
              <w:jc w:val="both"/>
              <w:rPr>
                <w:rFonts w:ascii="Tahoma" w:eastAsia="Times New Roman" w:hAnsi="Tahoma" w:cs="Tahoma"/>
                <w:snapToGrid w:val="0"/>
                <w:color w:val="000000"/>
                <w:sz w:val="20"/>
                <w:szCs w:val="20"/>
                <w:lang w:eastAsia="sl-SI"/>
              </w:rPr>
            </w:pPr>
            <w:r w:rsidRPr="0010707C">
              <w:rPr>
                <w:rFonts w:ascii="Tahoma" w:eastAsia="Times New Roman" w:hAnsi="Tahoma" w:cs="Tahoma"/>
                <w:snapToGrid w:val="0"/>
                <w:color w:val="000000"/>
                <w:sz w:val="20"/>
                <w:szCs w:val="20"/>
                <w:lang w:eastAsia="sl-SI"/>
              </w:rPr>
              <w:t>(</w:t>
            </w:r>
            <w:r w:rsidR="00807F60" w:rsidRPr="00807F60">
              <w:rPr>
                <w:rFonts w:ascii="Tahoma" w:eastAsia="Times New Roman" w:hAnsi="Tahoma" w:cs="Tahoma"/>
                <w:snapToGrid w:val="0"/>
                <w:color w:val="000000"/>
                <w:sz w:val="20"/>
                <w:szCs w:val="20"/>
                <w:lang w:eastAsia="sl-SI"/>
              </w:rPr>
              <w:t>Ime in priimek ter podpis zastopnika ponudnika</w:t>
            </w:r>
            <w:r w:rsidRPr="0010707C">
              <w:rPr>
                <w:rFonts w:ascii="Tahoma" w:eastAsia="Times New Roman" w:hAnsi="Tahoma" w:cs="Tahoma"/>
                <w:snapToGrid w:val="0"/>
                <w:color w:val="000000"/>
                <w:sz w:val="20"/>
                <w:szCs w:val="20"/>
                <w:lang w:eastAsia="sl-SI"/>
              </w:rPr>
              <w:t>)</w:t>
            </w:r>
          </w:p>
        </w:tc>
      </w:tr>
    </w:tbl>
    <w:p w14:paraId="149D882A" w14:textId="77777777" w:rsidR="009D5003" w:rsidRPr="0010707C" w:rsidRDefault="009D5003" w:rsidP="008A226E">
      <w:pPr>
        <w:keepNext/>
        <w:keepLines/>
        <w:spacing w:after="0" w:line="240" w:lineRule="auto"/>
        <w:jc w:val="both"/>
        <w:rPr>
          <w:rFonts w:ascii="Tahoma" w:eastAsia="Times New Roman" w:hAnsi="Tahoma" w:cs="Tahoma"/>
          <w:b/>
          <w:sz w:val="20"/>
          <w:szCs w:val="20"/>
          <w:highlight w:val="yellow"/>
          <w:lang w:eastAsia="sl-SI"/>
        </w:rPr>
      </w:pPr>
    </w:p>
    <w:p w14:paraId="05FFC928" w14:textId="77777777" w:rsidR="000C0325" w:rsidRDefault="000C0325" w:rsidP="008A226E">
      <w:pPr>
        <w:keepNext/>
        <w:keepLines/>
        <w:spacing w:after="0" w:line="240" w:lineRule="auto"/>
        <w:jc w:val="both"/>
        <w:rPr>
          <w:rFonts w:ascii="Tahoma" w:eastAsia="Times New Roman" w:hAnsi="Tahoma" w:cs="Tahoma"/>
          <w:sz w:val="20"/>
          <w:szCs w:val="20"/>
          <w:lang w:eastAsia="sl-SI"/>
        </w:rPr>
      </w:pPr>
    </w:p>
    <w:p w14:paraId="40D4BB35" w14:textId="77777777" w:rsidR="000C0325" w:rsidRDefault="000C0325" w:rsidP="008A226E">
      <w:pPr>
        <w:keepNext/>
        <w:keepLines/>
        <w:spacing w:after="0" w:line="240" w:lineRule="auto"/>
        <w:jc w:val="both"/>
        <w:rPr>
          <w:rFonts w:ascii="Tahoma" w:eastAsia="Times New Roman" w:hAnsi="Tahoma" w:cs="Tahoma"/>
          <w:sz w:val="20"/>
          <w:szCs w:val="20"/>
          <w:lang w:eastAsia="sl-SI"/>
        </w:rPr>
      </w:pPr>
    </w:p>
    <w:p w14:paraId="1A34692C" w14:textId="77777777" w:rsidR="00007DCC" w:rsidRDefault="00007DCC" w:rsidP="008A226E">
      <w:pPr>
        <w:keepNext/>
        <w:keepLines/>
      </w:pPr>
      <w:r>
        <w:br w:type="page"/>
      </w:r>
    </w:p>
    <w:p w14:paraId="6AB833CA" w14:textId="77777777" w:rsidR="008D3A48" w:rsidRPr="008D3A48" w:rsidRDefault="008D3A48" w:rsidP="008A226E">
      <w:pPr>
        <w:keepNext/>
        <w:keepLines/>
        <w:spacing w:after="0" w:line="240" w:lineRule="auto"/>
        <w:jc w:val="right"/>
        <w:rPr>
          <w:rFonts w:ascii="Tahoma" w:eastAsia="Times New Roman" w:hAnsi="Tahoma" w:cs="Tahoma"/>
          <w:b/>
          <w:i/>
          <w:sz w:val="18"/>
          <w:lang w:eastAsia="sl-SI"/>
        </w:rPr>
      </w:pPr>
      <w:r w:rsidRPr="008D3A48">
        <w:rPr>
          <w:rFonts w:ascii="Tahoma" w:eastAsia="Times New Roman" w:hAnsi="Tahoma" w:cs="Tahoma"/>
          <w:b/>
          <w:i/>
          <w:sz w:val="18"/>
          <w:lang w:eastAsia="sl-SI"/>
        </w:rPr>
        <w:lastRenderedPageBreak/>
        <w:t>Priloga 3/1</w:t>
      </w:r>
    </w:p>
    <w:p w14:paraId="37A7B6B5" w14:textId="77777777" w:rsidR="008D3A48" w:rsidRPr="008D3A48" w:rsidRDefault="008D3A48" w:rsidP="008A226E">
      <w:pPr>
        <w:keepNext/>
        <w:keepLines/>
        <w:tabs>
          <w:tab w:val="left" w:pos="284"/>
        </w:tabs>
        <w:spacing w:after="0" w:line="240" w:lineRule="auto"/>
        <w:jc w:val="both"/>
        <w:rPr>
          <w:rFonts w:ascii="Tahoma" w:eastAsia="Times New Roman" w:hAnsi="Tahoma" w:cs="Tahoma"/>
          <w:b/>
          <w:i/>
          <w:sz w:val="18"/>
          <w:lang w:eastAsia="sl-SI"/>
        </w:rPr>
      </w:pPr>
    </w:p>
    <w:p w14:paraId="38190DEE" w14:textId="77777777" w:rsidR="008D3A48" w:rsidRPr="008D3A48" w:rsidRDefault="008D3A48" w:rsidP="008A226E">
      <w:pPr>
        <w:keepNext/>
        <w:keepLines/>
        <w:tabs>
          <w:tab w:val="left" w:pos="284"/>
        </w:tabs>
        <w:spacing w:after="0" w:line="240" w:lineRule="auto"/>
        <w:jc w:val="both"/>
        <w:rPr>
          <w:rFonts w:ascii="Tahoma" w:eastAsia="Times New Roman" w:hAnsi="Tahoma" w:cs="Tahoma"/>
          <w:sz w:val="20"/>
          <w:szCs w:val="20"/>
          <w:lang w:eastAsia="sl-SI"/>
        </w:rPr>
      </w:pPr>
    </w:p>
    <w:p w14:paraId="34382493" w14:textId="77777777" w:rsidR="008D3A48" w:rsidRPr="008D3A48" w:rsidRDefault="008D3A48" w:rsidP="008A226E">
      <w:pPr>
        <w:keepNext/>
        <w:keepLines/>
        <w:tabs>
          <w:tab w:val="left" w:pos="284"/>
        </w:tabs>
        <w:spacing w:after="0" w:line="240" w:lineRule="auto"/>
        <w:jc w:val="center"/>
        <w:rPr>
          <w:rFonts w:ascii="Tahoma" w:eastAsia="Times New Roman" w:hAnsi="Tahoma" w:cs="Tahoma"/>
          <w:b/>
          <w:sz w:val="20"/>
          <w:szCs w:val="20"/>
          <w:lang w:eastAsia="sl-SI"/>
        </w:rPr>
      </w:pPr>
      <w:r w:rsidRPr="008D3A48">
        <w:rPr>
          <w:rFonts w:ascii="Tahoma" w:eastAsia="Times New Roman" w:hAnsi="Tahoma" w:cs="Tahoma"/>
          <w:b/>
          <w:sz w:val="20"/>
          <w:szCs w:val="20"/>
          <w:lang w:eastAsia="sl-SI"/>
        </w:rPr>
        <w:t>I Z J A V A</w:t>
      </w:r>
    </w:p>
    <w:p w14:paraId="68DFEF52" w14:textId="77777777" w:rsidR="008D3A48" w:rsidRPr="008D3A48" w:rsidRDefault="008D3A48" w:rsidP="008A226E">
      <w:pPr>
        <w:keepNext/>
        <w:keepLines/>
        <w:tabs>
          <w:tab w:val="left" w:pos="284"/>
        </w:tabs>
        <w:spacing w:after="0" w:line="240" w:lineRule="auto"/>
        <w:jc w:val="center"/>
        <w:rPr>
          <w:rFonts w:ascii="Tahoma" w:eastAsia="Times New Roman" w:hAnsi="Tahoma" w:cs="Tahoma"/>
          <w:b/>
          <w:sz w:val="20"/>
          <w:szCs w:val="20"/>
          <w:lang w:eastAsia="sl-SI"/>
        </w:rPr>
      </w:pPr>
      <w:r w:rsidRPr="008D3A48">
        <w:rPr>
          <w:rFonts w:ascii="Tahoma" w:eastAsia="Times New Roman" w:hAnsi="Tahoma" w:cs="Tahoma"/>
          <w:b/>
          <w:sz w:val="20"/>
          <w:szCs w:val="20"/>
          <w:lang w:eastAsia="sl-SI"/>
        </w:rPr>
        <w:t>O UDELEŽBI FIZIČNIH IN PRAVNIH OSEB V LASTNIŠTVU PONUDNIKA</w:t>
      </w:r>
    </w:p>
    <w:p w14:paraId="71ED0769" w14:textId="77777777" w:rsidR="008D3A48" w:rsidRPr="008D3A48" w:rsidRDefault="008D3A48" w:rsidP="008A226E">
      <w:pPr>
        <w:keepNext/>
        <w:keepLines/>
        <w:tabs>
          <w:tab w:val="left" w:pos="284"/>
        </w:tabs>
        <w:spacing w:after="0" w:line="240" w:lineRule="auto"/>
        <w:jc w:val="both"/>
        <w:rPr>
          <w:rFonts w:ascii="Tahoma" w:eastAsia="Times New Roman" w:hAnsi="Tahoma" w:cs="Tahoma"/>
          <w:b/>
          <w:sz w:val="20"/>
          <w:szCs w:val="20"/>
          <w:lang w:eastAsia="sl-SI"/>
        </w:rPr>
      </w:pPr>
    </w:p>
    <w:p w14:paraId="2D423331" w14:textId="77777777" w:rsidR="008D3A48" w:rsidRPr="008D3A48" w:rsidRDefault="008D3A48" w:rsidP="008A226E">
      <w:pPr>
        <w:keepNext/>
        <w:keepLines/>
        <w:tabs>
          <w:tab w:val="left" w:pos="284"/>
        </w:tabs>
        <w:spacing w:after="0" w:line="240" w:lineRule="auto"/>
        <w:jc w:val="both"/>
        <w:rPr>
          <w:rFonts w:ascii="Tahoma" w:eastAsia="Times New Roman" w:hAnsi="Tahoma" w:cs="Tahoma"/>
          <w:lang w:eastAsia="sl-SI"/>
        </w:rPr>
      </w:pPr>
    </w:p>
    <w:p w14:paraId="5FB2B5F1"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r w:rsidRPr="008D3A48">
        <w:rPr>
          <w:rFonts w:ascii="Tahoma" w:eastAsia="Times New Roman" w:hAnsi="Tahoma" w:cs="Tahoma"/>
          <w:b/>
          <w:lang w:eastAsia="sl-SI"/>
        </w:rPr>
        <w:t>Podatki o pravni osebi (ponudniku):</w:t>
      </w:r>
    </w:p>
    <w:p w14:paraId="65FAC1E7" w14:textId="3B906079" w:rsidR="008D3A48" w:rsidRPr="008D3A48" w:rsidRDefault="008D3A48" w:rsidP="008A226E">
      <w:pPr>
        <w:keepNext/>
        <w:keepLines/>
        <w:tabs>
          <w:tab w:val="left" w:pos="284"/>
        </w:tabs>
        <w:spacing w:after="0" w:line="240" w:lineRule="auto"/>
        <w:jc w:val="both"/>
        <w:rPr>
          <w:rFonts w:ascii="Tahoma" w:eastAsia="Times New Roman" w:hAnsi="Tahoma" w:cs="Tahoma"/>
          <w:lang w:eastAsia="sl-SI"/>
        </w:rPr>
      </w:pPr>
      <w:r w:rsidRPr="008D3A48">
        <w:rPr>
          <w:rFonts w:ascii="Tahoma" w:eastAsia="Times New Roman" w:hAnsi="Tahoma" w:cs="Tahoma"/>
          <w:bCs/>
          <w:lang w:eastAsia="sl-SI"/>
        </w:rPr>
        <w:t>Polno ime podjetja</w:t>
      </w:r>
      <w:r w:rsidRPr="008D3A48">
        <w:rPr>
          <w:rFonts w:ascii="Tahoma" w:eastAsia="Times New Roman" w:hAnsi="Tahoma" w:cs="Tahoma"/>
          <w:lang w:eastAsia="sl-SI"/>
        </w:rPr>
        <w:t>: ____________________________________________________________</w:t>
      </w:r>
    </w:p>
    <w:p w14:paraId="5FEDB593" w14:textId="2CD1D2A8" w:rsidR="008D3A48" w:rsidRPr="008D3A48" w:rsidRDefault="008D3A48" w:rsidP="008A226E">
      <w:pPr>
        <w:keepNext/>
        <w:keepLines/>
        <w:tabs>
          <w:tab w:val="left" w:pos="284"/>
        </w:tabs>
        <w:spacing w:after="0" w:line="240" w:lineRule="auto"/>
        <w:jc w:val="both"/>
        <w:rPr>
          <w:rFonts w:ascii="Tahoma" w:eastAsia="Times New Roman" w:hAnsi="Tahoma" w:cs="Tahoma"/>
          <w:lang w:eastAsia="sl-SI"/>
        </w:rPr>
      </w:pPr>
      <w:r w:rsidRPr="008D3A48">
        <w:rPr>
          <w:rFonts w:ascii="Tahoma" w:eastAsia="Times New Roman" w:hAnsi="Tahoma" w:cs="Tahoma"/>
          <w:bCs/>
          <w:lang w:eastAsia="sl-SI"/>
        </w:rPr>
        <w:t>Sedež podjetja</w:t>
      </w:r>
      <w:r w:rsidRPr="008D3A48">
        <w:rPr>
          <w:rFonts w:ascii="Tahoma" w:eastAsia="Times New Roman" w:hAnsi="Tahoma" w:cs="Tahoma"/>
          <w:lang w:eastAsia="sl-SI"/>
        </w:rPr>
        <w:t>: _______________________________________________________________</w:t>
      </w:r>
    </w:p>
    <w:p w14:paraId="3D5BAF81" w14:textId="77777777" w:rsidR="008D3A48" w:rsidRPr="008D3A48" w:rsidRDefault="008D3A48" w:rsidP="008A226E">
      <w:pPr>
        <w:keepNext/>
        <w:keepLines/>
        <w:tabs>
          <w:tab w:val="left" w:pos="284"/>
        </w:tabs>
        <w:spacing w:after="0" w:line="240" w:lineRule="auto"/>
        <w:jc w:val="both"/>
        <w:rPr>
          <w:rFonts w:ascii="Tahoma" w:eastAsia="Times New Roman" w:hAnsi="Tahoma" w:cs="Tahoma"/>
          <w:lang w:eastAsia="sl-SI"/>
        </w:rPr>
      </w:pPr>
      <w:r w:rsidRPr="008D3A48">
        <w:rPr>
          <w:rFonts w:ascii="Tahoma" w:eastAsia="Times New Roman" w:hAnsi="Tahoma" w:cs="Tahoma"/>
          <w:bCs/>
          <w:lang w:eastAsia="sl-SI"/>
        </w:rPr>
        <w:t>Občina sedeža podjetja</w:t>
      </w:r>
      <w:r w:rsidRPr="008D3A48">
        <w:rPr>
          <w:rFonts w:ascii="Tahoma" w:eastAsia="Times New Roman" w:hAnsi="Tahoma" w:cs="Tahoma"/>
          <w:lang w:eastAsia="sl-SI"/>
        </w:rPr>
        <w:t>: _________________________________________________________</w:t>
      </w:r>
    </w:p>
    <w:p w14:paraId="0168BF4F" w14:textId="77777777" w:rsidR="008D3A48" w:rsidRPr="008D3A48" w:rsidRDefault="008D3A48" w:rsidP="008A226E">
      <w:pPr>
        <w:keepNext/>
        <w:keepLines/>
        <w:tabs>
          <w:tab w:val="left" w:pos="284"/>
        </w:tabs>
        <w:spacing w:after="0" w:line="240" w:lineRule="auto"/>
        <w:jc w:val="both"/>
        <w:rPr>
          <w:rFonts w:ascii="Tahoma" w:eastAsia="Times New Roman" w:hAnsi="Tahoma" w:cs="Tahoma"/>
          <w:lang w:eastAsia="sl-SI"/>
        </w:rPr>
      </w:pPr>
      <w:r w:rsidRPr="008D3A48">
        <w:rPr>
          <w:rFonts w:ascii="Tahoma" w:eastAsia="Times New Roman" w:hAnsi="Tahoma" w:cs="Tahoma"/>
          <w:bCs/>
          <w:lang w:eastAsia="sl-SI"/>
        </w:rPr>
        <w:t>Številka vpisa v sodni register (št. vložka)</w:t>
      </w:r>
      <w:r w:rsidRPr="008D3A48">
        <w:rPr>
          <w:rFonts w:ascii="Tahoma" w:eastAsia="Times New Roman" w:hAnsi="Tahoma" w:cs="Tahoma"/>
          <w:lang w:eastAsia="sl-SI"/>
        </w:rPr>
        <w:t>: ___________________________________________</w:t>
      </w:r>
    </w:p>
    <w:p w14:paraId="2A7FEC34" w14:textId="088B4290" w:rsidR="008D3A48" w:rsidRPr="008D3A48" w:rsidRDefault="008D3A48" w:rsidP="008A226E">
      <w:pPr>
        <w:keepNext/>
        <w:keepLines/>
        <w:tabs>
          <w:tab w:val="left" w:pos="284"/>
        </w:tabs>
        <w:spacing w:after="0" w:line="240" w:lineRule="auto"/>
        <w:jc w:val="both"/>
        <w:rPr>
          <w:rFonts w:ascii="Tahoma" w:eastAsia="Times New Roman" w:hAnsi="Tahoma" w:cs="Tahoma"/>
          <w:lang w:eastAsia="sl-SI"/>
        </w:rPr>
      </w:pPr>
      <w:r w:rsidRPr="008D3A48">
        <w:rPr>
          <w:rFonts w:ascii="Tahoma" w:eastAsia="Times New Roman" w:hAnsi="Tahoma" w:cs="Tahoma"/>
          <w:bCs/>
          <w:lang w:eastAsia="sl-SI"/>
        </w:rPr>
        <w:t>Matična številka podjetja</w:t>
      </w:r>
      <w:r w:rsidRPr="008D3A48">
        <w:rPr>
          <w:rFonts w:ascii="Tahoma" w:eastAsia="Times New Roman" w:hAnsi="Tahoma" w:cs="Tahoma"/>
          <w:lang w:eastAsia="sl-SI"/>
        </w:rPr>
        <w:t>: _______________________________________________________</w:t>
      </w:r>
    </w:p>
    <w:p w14:paraId="08954AB5" w14:textId="77777777" w:rsidR="008D3A48" w:rsidRPr="008D3A48" w:rsidRDefault="008D3A48" w:rsidP="008A226E">
      <w:pPr>
        <w:keepNext/>
        <w:keepLines/>
        <w:tabs>
          <w:tab w:val="left" w:pos="284"/>
        </w:tabs>
        <w:spacing w:after="0" w:line="240" w:lineRule="auto"/>
        <w:jc w:val="both"/>
        <w:rPr>
          <w:rFonts w:ascii="Tahoma" w:eastAsia="Times New Roman" w:hAnsi="Tahoma" w:cs="Tahoma"/>
          <w:lang w:eastAsia="sl-SI"/>
        </w:rPr>
      </w:pPr>
      <w:r w:rsidRPr="008D3A48">
        <w:rPr>
          <w:rFonts w:ascii="Tahoma" w:eastAsia="Times New Roman" w:hAnsi="Tahoma" w:cs="Tahoma"/>
          <w:bCs/>
          <w:lang w:eastAsia="sl-SI"/>
        </w:rPr>
        <w:t>ID ZA DDV:</w:t>
      </w:r>
      <w:r w:rsidRPr="008D3A48">
        <w:rPr>
          <w:rFonts w:ascii="Tahoma" w:eastAsia="Times New Roman" w:hAnsi="Tahoma" w:cs="Tahoma"/>
          <w:lang w:eastAsia="sl-SI"/>
        </w:rPr>
        <w:t xml:space="preserve"> __________________________________________________________________</w:t>
      </w:r>
    </w:p>
    <w:p w14:paraId="625FA921" w14:textId="77777777" w:rsidR="008D3A48" w:rsidRPr="008D3A48" w:rsidRDefault="008D3A48" w:rsidP="008A226E">
      <w:pPr>
        <w:keepNext/>
        <w:keepLines/>
        <w:tabs>
          <w:tab w:val="left" w:pos="284"/>
        </w:tabs>
        <w:spacing w:after="0" w:line="240" w:lineRule="auto"/>
        <w:jc w:val="both"/>
        <w:rPr>
          <w:rFonts w:ascii="Tahoma" w:eastAsia="Times New Roman" w:hAnsi="Tahoma" w:cs="Tahoma"/>
          <w:lang w:eastAsia="sl-SI"/>
        </w:rPr>
      </w:pPr>
    </w:p>
    <w:p w14:paraId="0AE82EFF" w14:textId="77F2093E" w:rsidR="008D3A48" w:rsidRPr="008D3A48" w:rsidRDefault="008D3A48" w:rsidP="008A226E">
      <w:pPr>
        <w:keepNext/>
        <w:keepLines/>
        <w:tabs>
          <w:tab w:val="left" w:pos="284"/>
        </w:tabs>
        <w:spacing w:after="0" w:line="240" w:lineRule="auto"/>
        <w:jc w:val="both"/>
        <w:rPr>
          <w:rFonts w:ascii="Tahoma" w:eastAsia="Times New Roman" w:hAnsi="Tahoma" w:cs="Tahoma"/>
          <w:lang w:eastAsia="sl-SI"/>
        </w:rPr>
      </w:pPr>
      <w:r w:rsidRPr="008D3A48">
        <w:rPr>
          <w:rFonts w:ascii="Tahoma" w:eastAsia="Times New Roman" w:hAnsi="Tahoma" w:cs="Tahoma"/>
          <w:lang w:eastAsia="sl-SI"/>
        </w:rPr>
        <w:t xml:space="preserve">V zvezi z javnim naročilom </w:t>
      </w:r>
      <w:r w:rsidRPr="008D3A48">
        <w:rPr>
          <w:rFonts w:ascii="Tahoma" w:eastAsia="Times New Roman" w:hAnsi="Tahoma" w:cs="Tahoma"/>
          <w:b/>
          <w:lang w:eastAsia="sl-SI"/>
        </w:rPr>
        <w:t xml:space="preserve">VKS-215/25 – Košnja in čiščenje brežin Ljubljanice, Gradaščice in Grubarjevega prekopa </w:t>
      </w:r>
      <w:r w:rsidRPr="008D3A48">
        <w:rPr>
          <w:rFonts w:ascii="Tahoma" w:eastAsia="Times New Roman" w:hAnsi="Tahoma" w:cs="Tahoma"/>
          <w:lang w:eastAsia="sl-SI"/>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085F99E6" w14:textId="77777777" w:rsidR="008D3A48" w:rsidRPr="008D3A48" w:rsidRDefault="008D3A48" w:rsidP="008A226E">
      <w:pPr>
        <w:keepNext/>
        <w:keepLines/>
        <w:tabs>
          <w:tab w:val="left" w:pos="284"/>
        </w:tabs>
        <w:spacing w:after="0" w:line="240" w:lineRule="auto"/>
        <w:jc w:val="both"/>
        <w:rPr>
          <w:rFonts w:ascii="Tahoma" w:eastAsia="Times New Roman" w:hAnsi="Tahoma" w:cs="Tahoma"/>
          <w:lang w:eastAsia="sl-SI"/>
        </w:rPr>
      </w:pPr>
      <w:r w:rsidRPr="008D3A48">
        <w:rPr>
          <w:rFonts w:ascii="Tahoma" w:eastAsia="Times New Roman" w:hAnsi="Tahoma" w:cs="Tahoma"/>
          <w:lang w:eastAsia="sl-SI"/>
        </w:rPr>
        <w:t xml:space="preserve"> </w:t>
      </w:r>
    </w:p>
    <w:p w14:paraId="569FB4F1" w14:textId="77777777" w:rsidR="008D3A48" w:rsidRPr="008D3A48" w:rsidRDefault="008D3A48" w:rsidP="008A226E">
      <w:pPr>
        <w:keepNext/>
        <w:keepLines/>
        <w:tabs>
          <w:tab w:val="left" w:pos="284"/>
        </w:tabs>
        <w:spacing w:after="0" w:line="240" w:lineRule="auto"/>
        <w:jc w:val="both"/>
        <w:rPr>
          <w:rFonts w:ascii="Tahoma" w:eastAsia="Times New Roman" w:hAnsi="Tahoma" w:cs="Tahoma"/>
          <w:lang w:eastAsia="sl-SI"/>
        </w:rPr>
      </w:pPr>
      <w:r w:rsidRPr="008D3A48">
        <w:rPr>
          <w:rFonts w:ascii="Tahoma" w:eastAsia="Times New Roman" w:hAnsi="Tahoma" w:cs="Tahoma"/>
          <w:b/>
          <w:lang w:eastAsia="sl-SI"/>
        </w:rPr>
        <w:t>IZJAVLJAMO</w:t>
      </w:r>
      <w:r w:rsidRPr="008D3A48">
        <w:rPr>
          <w:rFonts w:ascii="Tahoma" w:eastAsia="Times New Roman" w:hAnsi="Tahoma" w:cs="Tahoma"/>
          <w:lang w:eastAsia="sl-SI"/>
        </w:rPr>
        <w:t xml:space="preserve">, da so pri lastništvu zgoraj navedenega ponudnika udeležene naslednje </w:t>
      </w:r>
      <w:r w:rsidRPr="008D3A48">
        <w:rPr>
          <w:rFonts w:ascii="Tahoma" w:eastAsia="Times New Roman" w:hAnsi="Tahoma" w:cs="Tahoma"/>
          <w:u w:val="single"/>
          <w:lang w:eastAsia="sl-SI"/>
        </w:rPr>
        <w:t>pravne osebe</w:t>
      </w:r>
      <w:r w:rsidRPr="008D3A48">
        <w:rPr>
          <w:rFonts w:ascii="Tahoma" w:eastAsia="Times New Roman" w:hAnsi="Tahoma" w:cs="Tahoma"/>
          <w:lang w:eastAsia="sl-SI"/>
        </w:rPr>
        <w:t>, vključno z udeležbo tihih družbenikov:</w:t>
      </w:r>
    </w:p>
    <w:p w14:paraId="47ED57B8" w14:textId="77777777" w:rsidR="008D3A48" w:rsidRPr="008D3A48" w:rsidRDefault="008D3A48" w:rsidP="008A226E">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8D3A48" w:rsidRPr="008D3A48" w14:paraId="699C322A" w14:textId="77777777" w:rsidTr="00424943">
        <w:tc>
          <w:tcPr>
            <w:tcW w:w="533" w:type="dxa"/>
            <w:tcBorders>
              <w:top w:val="single" w:sz="4" w:space="0" w:color="auto"/>
              <w:left w:val="single" w:sz="4" w:space="0" w:color="auto"/>
              <w:bottom w:val="single" w:sz="4" w:space="0" w:color="auto"/>
              <w:right w:val="single" w:sz="4" w:space="0" w:color="auto"/>
            </w:tcBorders>
            <w:hideMark/>
          </w:tcPr>
          <w:p w14:paraId="774B0355"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r w:rsidRPr="008D3A48">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13CBDDC0"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r w:rsidRPr="008D3A48">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0F06CA9F"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r w:rsidRPr="008D3A48">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1297EE43"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r w:rsidRPr="008D3A48">
              <w:rPr>
                <w:rFonts w:ascii="Tahoma" w:eastAsia="Times New Roman" w:hAnsi="Tahoma" w:cs="Tahoma"/>
                <w:b/>
                <w:lang w:eastAsia="sl-SI"/>
              </w:rPr>
              <w:t>Delež lastništva v %</w:t>
            </w:r>
          </w:p>
        </w:tc>
      </w:tr>
      <w:tr w:rsidR="008D3A48" w:rsidRPr="008D3A48" w14:paraId="6949A98D" w14:textId="77777777" w:rsidTr="00424943">
        <w:tc>
          <w:tcPr>
            <w:tcW w:w="533" w:type="dxa"/>
            <w:tcBorders>
              <w:top w:val="single" w:sz="4" w:space="0" w:color="auto"/>
              <w:left w:val="single" w:sz="4" w:space="0" w:color="auto"/>
              <w:bottom w:val="single" w:sz="4" w:space="0" w:color="auto"/>
              <w:right w:val="single" w:sz="4" w:space="0" w:color="auto"/>
            </w:tcBorders>
            <w:hideMark/>
          </w:tcPr>
          <w:p w14:paraId="283D6D72"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r w:rsidRPr="008D3A48">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579C6F60"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769A239"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1A813136"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r>
      <w:tr w:rsidR="008D3A48" w:rsidRPr="008D3A48" w14:paraId="3F92486D" w14:textId="77777777" w:rsidTr="00424943">
        <w:tc>
          <w:tcPr>
            <w:tcW w:w="533" w:type="dxa"/>
            <w:tcBorders>
              <w:top w:val="single" w:sz="4" w:space="0" w:color="auto"/>
              <w:left w:val="single" w:sz="4" w:space="0" w:color="auto"/>
              <w:bottom w:val="single" w:sz="4" w:space="0" w:color="auto"/>
              <w:right w:val="single" w:sz="4" w:space="0" w:color="auto"/>
            </w:tcBorders>
            <w:hideMark/>
          </w:tcPr>
          <w:p w14:paraId="49FA6442"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r w:rsidRPr="008D3A48">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25E5103E"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FACF350"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8FF2745"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r>
      <w:tr w:rsidR="008D3A48" w:rsidRPr="008D3A48" w14:paraId="0B2D771D" w14:textId="77777777" w:rsidTr="00424943">
        <w:tc>
          <w:tcPr>
            <w:tcW w:w="533" w:type="dxa"/>
            <w:tcBorders>
              <w:top w:val="single" w:sz="4" w:space="0" w:color="auto"/>
              <w:left w:val="single" w:sz="4" w:space="0" w:color="auto"/>
              <w:bottom w:val="single" w:sz="4" w:space="0" w:color="auto"/>
              <w:right w:val="single" w:sz="4" w:space="0" w:color="auto"/>
            </w:tcBorders>
            <w:hideMark/>
          </w:tcPr>
          <w:p w14:paraId="69F14693"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r w:rsidRPr="008D3A48">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682D7275"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28CD26A"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5F70F32A"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r>
      <w:tr w:rsidR="008D3A48" w:rsidRPr="008D3A48" w14:paraId="7681CF65" w14:textId="77777777" w:rsidTr="00424943">
        <w:tc>
          <w:tcPr>
            <w:tcW w:w="533" w:type="dxa"/>
            <w:tcBorders>
              <w:top w:val="single" w:sz="4" w:space="0" w:color="auto"/>
              <w:left w:val="single" w:sz="4" w:space="0" w:color="auto"/>
              <w:bottom w:val="single" w:sz="4" w:space="0" w:color="auto"/>
              <w:right w:val="single" w:sz="4" w:space="0" w:color="auto"/>
            </w:tcBorders>
            <w:hideMark/>
          </w:tcPr>
          <w:p w14:paraId="6A3F59BE"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r w:rsidRPr="008D3A48">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1B62AF6F"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3F0EDE5"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3CE3495A"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r>
      <w:tr w:rsidR="008D3A48" w:rsidRPr="008D3A48" w14:paraId="0E7DC1C2" w14:textId="77777777" w:rsidTr="00424943">
        <w:tc>
          <w:tcPr>
            <w:tcW w:w="533" w:type="dxa"/>
            <w:tcBorders>
              <w:top w:val="single" w:sz="4" w:space="0" w:color="auto"/>
              <w:left w:val="single" w:sz="4" w:space="0" w:color="auto"/>
              <w:bottom w:val="single" w:sz="4" w:space="0" w:color="auto"/>
              <w:right w:val="single" w:sz="4" w:space="0" w:color="auto"/>
            </w:tcBorders>
            <w:hideMark/>
          </w:tcPr>
          <w:p w14:paraId="6CFE3D64"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r w:rsidRPr="008D3A48">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70860E26"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1D9CC80"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7B873EB6"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r>
      <w:tr w:rsidR="008D3A48" w:rsidRPr="008D3A48" w14:paraId="088929DA" w14:textId="77777777" w:rsidTr="00424943">
        <w:tc>
          <w:tcPr>
            <w:tcW w:w="533" w:type="dxa"/>
            <w:tcBorders>
              <w:top w:val="single" w:sz="4" w:space="0" w:color="auto"/>
              <w:left w:val="single" w:sz="4" w:space="0" w:color="auto"/>
              <w:bottom w:val="single" w:sz="4" w:space="0" w:color="auto"/>
              <w:right w:val="single" w:sz="4" w:space="0" w:color="auto"/>
            </w:tcBorders>
            <w:hideMark/>
          </w:tcPr>
          <w:p w14:paraId="097EE9D9"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r w:rsidRPr="008D3A48">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64DDF06A"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15CF065"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557F1D05"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r>
    </w:tbl>
    <w:p w14:paraId="11174C4A"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p w14:paraId="45D68049" w14:textId="77777777" w:rsidR="008D3A48" w:rsidRPr="008D3A48" w:rsidRDefault="008D3A48" w:rsidP="008A226E">
      <w:pPr>
        <w:keepNext/>
        <w:keepLines/>
        <w:tabs>
          <w:tab w:val="left" w:pos="284"/>
        </w:tabs>
        <w:spacing w:after="0" w:line="240" w:lineRule="auto"/>
        <w:jc w:val="both"/>
        <w:rPr>
          <w:rFonts w:ascii="Tahoma" w:eastAsia="Times New Roman" w:hAnsi="Tahoma" w:cs="Tahoma"/>
          <w:lang w:eastAsia="sl-SI"/>
        </w:rPr>
      </w:pPr>
      <w:r w:rsidRPr="008D3A48">
        <w:rPr>
          <w:rFonts w:ascii="Tahoma" w:eastAsia="Times New Roman" w:hAnsi="Tahoma" w:cs="Tahoma"/>
          <w:b/>
          <w:lang w:eastAsia="sl-SI"/>
        </w:rPr>
        <w:t>IZJAVLJAMO</w:t>
      </w:r>
      <w:r w:rsidRPr="008D3A48">
        <w:rPr>
          <w:rFonts w:ascii="Tahoma" w:eastAsia="Times New Roman" w:hAnsi="Tahoma" w:cs="Tahoma"/>
          <w:lang w:eastAsia="sl-SI"/>
        </w:rPr>
        <w:t xml:space="preserve">, da so pri lastništvu zgoraj navedenega ponudnika udeležene naslednje </w:t>
      </w:r>
      <w:r w:rsidRPr="008D3A48">
        <w:rPr>
          <w:rFonts w:ascii="Tahoma" w:eastAsia="Times New Roman" w:hAnsi="Tahoma" w:cs="Tahoma"/>
          <w:u w:val="single"/>
          <w:lang w:eastAsia="sl-SI"/>
        </w:rPr>
        <w:t>fizične osebe</w:t>
      </w:r>
      <w:r w:rsidRPr="008D3A48">
        <w:rPr>
          <w:rFonts w:ascii="Tahoma" w:eastAsia="Times New Roman" w:hAnsi="Tahoma" w:cs="Tahoma"/>
          <w:lang w:eastAsia="sl-SI"/>
        </w:rPr>
        <w:t>, vključno z udeležbo tihih družbenikov:</w:t>
      </w:r>
    </w:p>
    <w:p w14:paraId="51043C59" w14:textId="77777777" w:rsidR="008D3A48" w:rsidRPr="008D3A48" w:rsidRDefault="008D3A48" w:rsidP="008A226E">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303"/>
        <w:gridCol w:w="3579"/>
        <w:gridCol w:w="1788"/>
      </w:tblGrid>
      <w:tr w:rsidR="008D3A48" w:rsidRPr="008D3A48" w14:paraId="08C57CAD" w14:textId="77777777" w:rsidTr="00424943">
        <w:tc>
          <w:tcPr>
            <w:tcW w:w="534" w:type="dxa"/>
            <w:tcBorders>
              <w:top w:val="single" w:sz="4" w:space="0" w:color="auto"/>
              <w:left w:val="single" w:sz="4" w:space="0" w:color="auto"/>
              <w:bottom w:val="single" w:sz="4" w:space="0" w:color="auto"/>
              <w:right w:val="single" w:sz="4" w:space="0" w:color="auto"/>
            </w:tcBorders>
            <w:hideMark/>
          </w:tcPr>
          <w:p w14:paraId="2A8BF547"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r w:rsidRPr="008D3A48">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564D818E"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r w:rsidRPr="008D3A48">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766FF97A"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r w:rsidRPr="008D3A48">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40C2B5CE"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r w:rsidRPr="008D3A48">
              <w:rPr>
                <w:rFonts w:ascii="Tahoma" w:eastAsia="Times New Roman" w:hAnsi="Tahoma" w:cs="Tahoma"/>
                <w:b/>
                <w:lang w:eastAsia="sl-SI"/>
              </w:rPr>
              <w:t>Delež lastništva v %</w:t>
            </w:r>
          </w:p>
        </w:tc>
      </w:tr>
      <w:tr w:rsidR="008D3A48" w:rsidRPr="008D3A48" w14:paraId="72191A6B" w14:textId="77777777" w:rsidTr="00424943">
        <w:tc>
          <w:tcPr>
            <w:tcW w:w="534" w:type="dxa"/>
            <w:tcBorders>
              <w:top w:val="single" w:sz="4" w:space="0" w:color="auto"/>
              <w:left w:val="single" w:sz="4" w:space="0" w:color="auto"/>
              <w:bottom w:val="single" w:sz="4" w:space="0" w:color="auto"/>
              <w:right w:val="single" w:sz="4" w:space="0" w:color="auto"/>
            </w:tcBorders>
            <w:hideMark/>
          </w:tcPr>
          <w:p w14:paraId="1B4CAE59"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r w:rsidRPr="008D3A48">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67C95A55"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29B4C17"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AC2E6B3"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r>
      <w:tr w:rsidR="008D3A48" w:rsidRPr="008D3A48" w14:paraId="752BA23D" w14:textId="77777777" w:rsidTr="00424943">
        <w:tc>
          <w:tcPr>
            <w:tcW w:w="534" w:type="dxa"/>
            <w:tcBorders>
              <w:top w:val="single" w:sz="4" w:space="0" w:color="auto"/>
              <w:left w:val="single" w:sz="4" w:space="0" w:color="auto"/>
              <w:bottom w:val="single" w:sz="4" w:space="0" w:color="auto"/>
              <w:right w:val="single" w:sz="4" w:space="0" w:color="auto"/>
            </w:tcBorders>
            <w:hideMark/>
          </w:tcPr>
          <w:p w14:paraId="48178051"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r w:rsidRPr="008D3A48">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48A29099"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F920A03"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096D30E"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r>
      <w:tr w:rsidR="008D3A48" w:rsidRPr="008D3A48" w14:paraId="0F7CD43C" w14:textId="77777777" w:rsidTr="00424943">
        <w:tc>
          <w:tcPr>
            <w:tcW w:w="534" w:type="dxa"/>
            <w:tcBorders>
              <w:top w:val="single" w:sz="4" w:space="0" w:color="auto"/>
              <w:left w:val="single" w:sz="4" w:space="0" w:color="auto"/>
              <w:bottom w:val="single" w:sz="4" w:space="0" w:color="auto"/>
              <w:right w:val="single" w:sz="4" w:space="0" w:color="auto"/>
            </w:tcBorders>
            <w:hideMark/>
          </w:tcPr>
          <w:p w14:paraId="25FBFC6B"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r w:rsidRPr="008D3A48">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4F0F4AE5"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8B90B9C"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DFF200A"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r>
      <w:tr w:rsidR="008D3A48" w:rsidRPr="008D3A48" w14:paraId="35F9E186" w14:textId="77777777" w:rsidTr="00424943">
        <w:tc>
          <w:tcPr>
            <w:tcW w:w="534" w:type="dxa"/>
            <w:tcBorders>
              <w:top w:val="single" w:sz="4" w:space="0" w:color="auto"/>
              <w:left w:val="single" w:sz="4" w:space="0" w:color="auto"/>
              <w:bottom w:val="single" w:sz="4" w:space="0" w:color="auto"/>
              <w:right w:val="single" w:sz="4" w:space="0" w:color="auto"/>
            </w:tcBorders>
            <w:hideMark/>
          </w:tcPr>
          <w:p w14:paraId="42E6C8E7"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r w:rsidRPr="008D3A48">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2AB62E38"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A17EE31"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73198B17"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r>
      <w:tr w:rsidR="008D3A48" w:rsidRPr="008D3A48" w14:paraId="627C83C8" w14:textId="77777777" w:rsidTr="00424943">
        <w:tc>
          <w:tcPr>
            <w:tcW w:w="534" w:type="dxa"/>
            <w:tcBorders>
              <w:top w:val="single" w:sz="4" w:space="0" w:color="auto"/>
              <w:left w:val="single" w:sz="4" w:space="0" w:color="auto"/>
              <w:bottom w:val="single" w:sz="4" w:space="0" w:color="auto"/>
              <w:right w:val="single" w:sz="4" w:space="0" w:color="auto"/>
            </w:tcBorders>
            <w:hideMark/>
          </w:tcPr>
          <w:p w14:paraId="4E4DA85F"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r w:rsidRPr="008D3A48">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1441246C"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21F09E5"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1BCB54AF"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r>
      <w:tr w:rsidR="008D3A48" w:rsidRPr="008D3A48" w14:paraId="454980BA" w14:textId="77777777" w:rsidTr="00424943">
        <w:tc>
          <w:tcPr>
            <w:tcW w:w="534" w:type="dxa"/>
            <w:tcBorders>
              <w:top w:val="single" w:sz="4" w:space="0" w:color="auto"/>
              <w:left w:val="single" w:sz="4" w:space="0" w:color="auto"/>
              <w:bottom w:val="single" w:sz="4" w:space="0" w:color="auto"/>
              <w:right w:val="single" w:sz="4" w:space="0" w:color="auto"/>
            </w:tcBorders>
            <w:hideMark/>
          </w:tcPr>
          <w:p w14:paraId="5DD87110"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r w:rsidRPr="008D3A48">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537651BF"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D2AEB8B"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729B278F"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r>
    </w:tbl>
    <w:p w14:paraId="2FDC2914"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p w14:paraId="2C209F03" w14:textId="77777777" w:rsidR="008D3A48" w:rsidRPr="008D3A48" w:rsidRDefault="008D3A48" w:rsidP="008A226E">
      <w:pPr>
        <w:keepNext/>
        <w:keepLines/>
        <w:widowControl w:val="0"/>
        <w:tabs>
          <w:tab w:val="left" w:pos="284"/>
        </w:tabs>
        <w:spacing w:after="0" w:line="240" w:lineRule="auto"/>
        <w:jc w:val="both"/>
        <w:rPr>
          <w:rFonts w:ascii="Tahoma" w:eastAsia="Times New Roman" w:hAnsi="Tahoma" w:cs="Tahoma"/>
          <w:b/>
          <w:bCs/>
          <w:i/>
          <w:sz w:val="18"/>
          <w:lang w:eastAsia="sl-SI"/>
        </w:rPr>
      </w:pPr>
    </w:p>
    <w:p w14:paraId="7A80F926" w14:textId="77777777" w:rsidR="008D3A48" w:rsidRPr="008D3A48" w:rsidRDefault="008D3A48" w:rsidP="008A226E">
      <w:pPr>
        <w:keepNext/>
        <w:keepLines/>
        <w:tabs>
          <w:tab w:val="left" w:pos="284"/>
        </w:tabs>
        <w:spacing w:after="0" w:line="240" w:lineRule="auto"/>
        <w:jc w:val="both"/>
        <w:rPr>
          <w:rFonts w:ascii="Tahoma" w:eastAsia="Times New Roman" w:hAnsi="Tahoma" w:cs="Tahoma"/>
          <w:b/>
          <w:bCs/>
          <w:i/>
          <w:sz w:val="18"/>
          <w:lang w:eastAsia="sl-SI"/>
        </w:rPr>
      </w:pPr>
    </w:p>
    <w:p w14:paraId="40E31673" w14:textId="77777777" w:rsidR="008D3A48" w:rsidRPr="008D3A48" w:rsidRDefault="008D3A48" w:rsidP="008A226E">
      <w:pPr>
        <w:keepNext/>
        <w:keepLines/>
        <w:spacing w:after="0" w:line="240" w:lineRule="auto"/>
        <w:rPr>
          <w:rFonts w:ascii="Tahoma" w:eastAsia="Times New Roman" w:hAnsi="Tahoma" w:cs="Tahoma"/>
          <w:b/>
          <w:lang w:eastAsia="sl-SI"/>
        </w:rPr>
      </w:pPr>
      <w:r w:rsidRPr="008D3A48">
        <w:rPr>
          <w:rFonts w:ascii="Tahoma" w:eastAsia="Times New Roman" w:hAnsi="Tahoma" w:cs="Tahoma"/>
          <w:b/>
          <w:lang w:eastAsia="sl-SI"/>
        </w:rPr>
        <w:br w:type="page"/>
      </w:r>
    </w:p>
    <w:p w14:paraId="62E10621" w14:textId="77777777" w:rsidR="008D3A48" w:rsidRPr="008D3A48" w:rsidRDefault="008D3A48" w:rsidP="008A226E">
      <w:pPr>
        <w:keepNext/>
        <w:keepLines/>
        <w:tabs>
          <w:tab w:val="left" w:pos="284"/>
        </w:tabs>
        <w:spacing w:after="0" w:line="240" w:lineRule="auto"/>
        <w:jc w:val="both"/>
        <w:rPr>
          <w:rFonts w:ascii="Tahoma" w:eastAsia="Times New Roman" w:hAnsi="Tahoma" w:cs="Tahoma"/>
          <w:lang w:eastAsia="sl-SI"/>
        </w:rPr>
      </w:pPr>
      <w:r w:rsidRPr="008D3A48">
        <w:rPr>
          <w:rFonts w:ascii="Tahoma" w:eastAsia="Times New Roman" w:hAnsi="Tahoma" w:cs="Tahoma"/>
          <w:b/>
          <w:lang w:eastAsia="sl-SI"/>
        </w:rPr>
        <w:lastRenderedPageBreak/>
        <w:t>IZJAVLJAMO</w:t>
      </w:r>
      <w:r w:rsidRPr="008D3A48">
        <w:rPr>
          <w:rFonts w:ascii="Tahoma" w:eastAsia="Times New Roman" w:hAnsi="Tahoma" w:cs="Tahoma"/>
          <w:lang w:eastAsia="sl-SI"/>
        </w:rPr>
        <w:t xml:space="preserve">, da so skladno z določbami zakona, ki ureja gospodarske družbe, </w:t>
      </w:r>
      <w:r w:rsidRPr="008D3A48">
        <w:rPr>
          <w:rFonts w:ascii="Tahoma" w:eastAsia="Times New Roman" w:hAnsi="Tahoma" w:cs="Tahoma"/>
          <w:u w:val="single"/>
          <w:lang w:eastAsia="sl-SI"/>
        </w:rPr>
        <w:t>povezane družbe</w:t>
      </w:r>
      <w:r w:rsidRPr="008D3A48">
        <w:rPr>
          <w:rFonts w:ascii="Tahoma" w:eastAsia="Times New Roman" w:hAnsi="Tahoma" w:cs="Tahoma"/>
          <w:lang w:eastAsia="sl-SI"/>
        </w:rPr>
        <w:t xml:space="preserve"> z zgoraj navedenim ponudnikom, naslednji gospodarski subjekti:</w:t>
      </w:r>
    </w:p>
    <w:p w14:paraId="6DB4FD59" w14:textId="77777777" w:rsidR="008D3A48" w:rsidRPr="008D3A48" w:rsidRDefault="008D3A48" w:rsidP="008A226E">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282"/>
        <w:gridCol w:w="3554"/>
        <w:gridCol w:w="1836"/>
      </w:tblGrid>
      <w:tr w:rsidR="008D3A48" w:rsidRPr="008D3A48" w14:paraId="45898713" w14:textId="77777777" w:rsidTr="00424943">
        <w:tc>
          <w:tcPr>
            <w:tcW w:w="533" w:type="dxa"/>
            <w:tcBorders>
              <w:top w:val="single" w:sz="4" w:space="0" w:color="auto"/>
              <w:left w:val="single" w:sz="4" w:space="0" w:color="auto"/>
              <w:bottom w:val="single" w:sz="4" w:space="0" w:color="auto"/>
              <w:right w:val="single" w:sz="4" w:space="0" w:color="auto"/>
            </w:tcBorders>
            <w:hideMark/>
          </w:tcPr>
          <w:p w14:paraId="5368259C"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r w:rsidRPr="008D3A48">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5D77A943"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r w:rsidRPr="008D3A48">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52A55624"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r w:rsidRPr="008D3A48">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2BE68503"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r w:rsidRPr="008D3A48">
              <w:rPr>
                <w:rFonts w:ascii="Tahoma" w:eastAsia="Times New Roman" w:hAnsi="Tahoma" w:cs="Tahoma"/>
                <w:b/>
                <w:lang w:eastAsia="sl-SI"/>
              </w:rPr>
              <w:t>Matična številka</w:t>
            </w:r>
          </w:p>
        </w:tc>
      </w:tr>
      <w:tr w:rsidR="008D3A48" w:rsidRPr="008D3A48" w14:paraId="51AC3BE0" w14:textId="77777777" w:rsidTr="00424943">
        <w:tc>
          <w:tcPr>
            <w:tcW w:w="533" w:type="dxa"/>
            <w:tcBorders>
              <w:top w:val="single" w:sz="4" w:space="0" w:color="auto"/>
              <w:left w:val="single" w:sz="4" w:space="0" w:color="auto"/>
              <w:bottom w:val="single" w:sz="4" w:space="0" w:color="auto"/>
              <w:right w:val="single" w:sz="4" w:space="0" w:color="auto"/>
            </w:tcBorders>
            <w:hideMark/>
          </w:tcPr>
          <w:p w14:paraId="480FCC94"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r w:rsidRPr="008D3A48">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21281A17"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1A7DB368"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3586875"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r>
      <w:tr w:rsidR="008D3A48" w:rsidRPr="008D3A48" w14:paraId="3620F0A8" w14:textId="77777777" w:rsidTr="00424943">
        <w:tc>
          <w:tcPr>
            <w:tcW w:w="533" w:type="dxa"/>
            <w:tcBorders>
              <w:top w:val="single" w:sz="4" w:space="0" w:color="auto"/>
              <w:left w:val="single" w:sz="4" w:space="0" w:color="auto"/>
              <w:bottom w:val="single" w:sz="4" w:space="0" w:color="auto"/>
              <w:right w:val="single" w:sz="4" w:space="0" w:color="auto"/>
            </w:tcBorders>
            <w:hideMark/>
          </w:tcPr>
          <w:p w14:paraId="5781E561"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r w:rsidRPr="008D3A48">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2D498E62"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9E81EC3"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58F124E3"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r>
      <w:tr w:rsidR="008D3A48" w:rsidRPr="008D3A48" w14:paraId="720D8F03" w14:textId="77777777" w:rsidTr="00424943">
        <w:tc>
          <w:tcPr>
            <w:tcW w:w="533" w:type="dxa"/>
            <w:tcBorders>
              <w:top w:val="single" w:sz="4" w:space="0" w:color="auto"/>
              <w:left w:val="single" w:sz="4" w:space="0" w:color="auto"/>
              <w:bottom w:val="single" w:sz="4" w:space="0" w:color="auto"/>
              <w:right w:val="single" w:sz="4" w:space="0" w:color="auto"/>
            </w:tcBorders>
            <w:hideMark/>
          </w:tcPr>
          <w:p w14:paraId="28BD2EDB"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r w:rsidRPr="008D3A48">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7CBB4885"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37DA02AA"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41A50069"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r>
      <w:tr w:rsidR="008D3A48" w:rsidRPr="008D3A48" w14:paraId="1182E135" w14:textId="77777777" w:rsidTr="00424943">
        <w:tc>
          <w:tcPr>
            <w:tcW w:w="533" w:type="dxa"/>
            <w:tcBorders>
              <w:top w:val="single" w:sz="4" w:space="0" w:color="auto"/>
              <w:left w:val="single" w:sz="4" w:space="0" w:color="auto"/>
              <w:bottom w:val="single" w:sz="4" w:space="0" w:color="auto"/>
              <w:right w:val="single" w:sz="4" w:space="0" w:color="auto"/>
            </w:tcBorders>
            <w:hideMark/>
          </w:tcPr>
          <w:p w14:paraId="0D346240"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r w:rsidRPr="008D3A48">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2DA9E3FA"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99BC688"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181C5202"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r>
      <w:tr w:rsidR="008D3A48" w:rsidRPr="008D3A48" w14:paraId="15E9936D" w14:textId="77777777" w:rsidTr="00424943">
        <w:tc>
          <w:tcPr>
            <w:tcW w:w="533" w:type="dxa"/>
            <w:tcBorders>
              <w:top w:val="single" w:sz="4" w:space="0" w:color="auto"/>
              <w:left w:val="single" w:sz="4" w:space="0" w:color="auto"/>
              <w:bottom w:val="single" w:sz="4" w:space="0" w:color="auto"/>
              <w:right w:val="single" w:sz="4" w:space="0" w:color="auto"/>
            </w:tcBorders>
            <w:hideMark/>
          </w:tcPr>
          <w:p w14:paraId="650676DC"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r w:rsidRPr="008D3A48">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440AB023"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913FCDD"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3ED8956F"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r>
      <w:tr w:rsidR="008D3A48" w:rsidRPr="008D3A48" w14:paraId="6EAB530C" w14:textId="77777777" w:rsidTr="00424943">
        <w:tc>
          <w:tcPr>
            <w:tcW w:w="533" w:type="dxa"/>
            <w:tcBorders>
              <w:top w:val="single" w:sz="4" w:space="0" w:color="auto"/>
              <w:left w:val="single" w:sz="4" w:space="0" w:color="auto"/>
              <w:bottom w:val="single" w:sz="4" w:space="0" w:color="auto"/>
              <w:right w:val="single" w:sz="4" w:space="0" w:color="auto"/>
            </w:tcBorders>
            <w:hideMark/>
          </w:tcPr>
          <w:p w14:paraId="3CC976BE"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r w:rsidRPr="008D3A48">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17DD2F11"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1B636310"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4EDC2604"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tc>
      </w:tr>
    </w:tbl>
    <w:p w14:paraId="3D9DED45"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p w14:paraId="6EA437EC" w14:textId="77777777" w:rsidR="008D3A48" w:rsidRPr="008D3A48" w:rsidRDefault="008D3A48" w:rsidP="008A226E">
      <w:pPr>
        <w:keepNext/>
        <w:keepLines/>
        <w:tabs>
          <w:tab w:val="left" w:pos="284"/>
        </w:tabs>
        <w:spacing w:after="0" w:line="240" w:lineRule="auto"/>
        <w:jc w:val="both"/>
        <w:rPr>
          <w:rFonts w:ascii="Tahoma" w:eastAsia="Times New Roman" w:hAnsi="Tahoma" w:cs="Tahoma"/>
          <w:lang w:eastAsia="sl-SI"/>
        </w:rPr>
      </w:pPr>
    </w:p>
    <w:p w14:paraId="2D0239FE" w14:textId="77777777" w:rsidR="008D3A48" w:rsidRPr="008D3A48" w:rsidRDefault="008D3A48" w:rsidP="008A226E">
      <w:pPr>
        <w:keepNext/>
        <w:keepLines/>
        <w:tabs>
          <w:tab w:val="left" w:pos="284"/>
        </w:tabs>
        <w:spacing w:after="0" w:line="240" w:lineRule="auto"/>
        <w:jc w:val="both"/>
        <w:rPr>
          <w:rFonts w:ascii="Tahoma" w:eastAsia="Times New Roman" w:hAnsi="Tahoma" w:cs="Tahoma"/>
          <w:lang w:eastAsia="sl-SI"/>
        </w:rPr>
      </w:pPr>
      <w:r w:rsidRPr="008D3A48">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4977966C" w14:textId="77777777" w:rsidR="008D3A48" w:rsidRPr="008D3A48" w:rsidRDefault="008D3A48" w:rsidP="008A226E">
      <w:pPr>
        <w:keepNext/>
        <w:keepLines/>
        <w:tabs>
          <w:tab w:val="left" w:pos="284"/>
        </w:tabs>
        <w:spacing w:after="0" w:line="240" w:lineRule="auto"/>
        <w:jc w:val="both"/>
        <w:rPr>
          <w:rFonts w:ascii="Tahoma" w:eastAsia="Times New Roman" w:hAnsi="Tahoma" w:cs="Tahoma"/>
          <w:lang w:eastAsia="sl-SI"/>
        </w:rPr>
      </w:pPr>
    </w:p>
    <w:p w14:paraId="0BD27C36" w14:textId="63B2C60B" w:rsidR="008D3A48" w:rsidRPr="008D3A48" w:rsidRDefault="008D3A48" w:rsidP="008A226E">
      <w:pPr>
        <w:keepNext/>
        <w:keepLines/>
        <w:tabs>
          <w:tab w:val="left" w:pos="284"/>
        </w:tabs>
        <w:spacing w:after="0" w:line="240" w:lineRule="auto"/>
        <w:jc w:val="both"/>
        <w:rPr>
          <w:rFonts w:ascii="Tahoma" w:eastAsia="Times New Roman" w:hAnsi="Tahoma" w:cs="Tahoma"/>
          <w:lang w:eastAsia="sl-SI"/>
        </w:rPr>
      </w:pPr>
      <w:r w:rsidRPr="008D3A48">
        <w:rPr>
          <w:rFonts w:ascii="Tahoma" w:eastAsia="Times New Roman" w:hAnsi="Tahoma" w:cs="Tahoma"/>
          <w:lang w:eastAsia="sl-SI"/>
        </w:rPr>
        <w:t xml:space="preserve">S podpisom te izjave jamčim za točnost in resničnost podatkov ter se zavedam, da je </w:t>
      </w:r>
      <w:r w:rsidR="00567AE8" w:rsidRPr="00567AE8">
        <w:rPr>
          <w:rFonts w:ascii="Tahoma" w:eastAsia="Times New Roman" w:hAnsi="Tahoma" w:cs="Tahoma"/>
          <w:lang w:eastAsia="sl-SI"/>
        </w:rPr>
        <w:t>okvirni sporazum</w:t>
      </w:r>
      <w:r w:rsidRPr="008D3A48">
        <w:rPr>
          <w:rFonts w:ascii="Tahoma" w:eastAsia="Times New Roman" w:hAnsi="Tahoma" w:cs="Tahoma"/>
          <w:lang w:eastAsia="sl-SI"/>
        </w:rPr>
        <w:t xml:space="preserve"> v primeru lažne izjave ali neresničnih podatkov o dejstvih v izjavi ničen. Zavezujem se, da bom naročnika obvestil o vsaki spremembi posredovanih podatkov.</w:t>
      </w:r>
    </w:p>
    <w:p w14:paraId="24F3E854"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p w14:paraId="3C24A7A5" w14:textId="77777777" w:rsidR="008D3A48" w:rsidRPr="008D3A48" w:rsidRDefault="008D3A48" w:rsidP="008A226E">
      <w:pPr>
        <w:keepNext/>
        <w:keepLines/>
        <w:tabs>
          <w:tab w:val="left" w:pos="284"/>
        </w:tabs>
        <w:spacing w:after="0" w:line="240" w:lineRule="auto"/>
        <w:jc w:val="both"/>
        <w:rPr>
          <w:rFonts w:ascii="Tahoma" w:eastAsia="Times New Roman" w:hAnsi="Tahoma" w:cs="Tahoma"/>
          <w:u w:val="single"/>
          <w:lang w:eastAsia="sl-SI"/>
        </w:rPr>
      </w:pPr>
      <w:r w:rsidRPr="008D3A48">
        <w:rPr>
          <w:rFonts w:ascii="Tahoma" w:eastAsia="Times New Roman" w:hAnsi="Tahoma" w:cs="Tahoma"/>
          <w:u w:val="single"/>
          <w:lang w:eastAsia="sl-SI"/>
        </w:rPr>
        <w:t>Vse izjave podajamo pod kazensko in materialno odgovornostjo.</w:t>
      </w:r>
    </w:p>
    <w:p w14:paraId="65404991"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p w14:paraId="6E533DB4" w14:textId="77777777" w:rsidR="008D3A48" w:rsidRPr="008D3A48" w:rsidRDefault="008D3A48" w:rsidP="008A226E">
      <w:pPr>
        <w:keepNext/>
        <w:keepLines/>
        <w:tabs>
          <w:tab w:val="left" w:pos="284"/>
        </w:tabs>
        <w:spacing w:after="0" w:line="240" w:lineRule="auto"/>
        <w:jc w:val="both"/>
        <w:rPr>
          <w:rFonts w:ascii="Tahoma" w:eastAsia="Times New Roman" w:hAnsi="Tahoma" w:cs="Tahoma"/>
          <w:b/>
          <w:lang w:eastAsia="sl-SI"/>
        </w:rPr>
      </w:pPr>
    </w:p>
    <w:p w14:paraId="0A73102A" w14:textId="77777777" w:rsidR="008D3A48" w:rsidRPr="008D3A48" w:rsidRDefault="008D3A48" w:rsidP="008A226E">
      <w:pPr>
        <w:keepNext/>
        <w:keepLines/>
        <w:tabs>
          <w:tab w:val="left" w:pos="284"/>
        </w:tabs>
        <w:spacing w:after="0" w:line="240" w:lineRule="auto"/>
        <w:jc w:val="both"/>
        <w:rPr>
          <w:rFonts w:ascii="Tahoma" w:eastAsia="Times New Roman" w:hAnsi="Tahoma" w:cs="Tahoma"/>
          <w:b/>
          <w:sz w:val="20"/>
          <w:szCs w:val="20"/>
          <w:lang w:eastAsia="sl-SI"/>
        </w:rPr>
      </w:pPr>
    </w:p>
    <w:p w14:paraId="7B3FD2C7" w14:textId="77777777" w:rsidR="008D3A48" w:rsidRPr="008D3A48" w:rsidRDefault="008D3A48" w:rsidP="008A226E">
      <w:pPr>
        <w:keepNext/>
        <w:keepLines/>
        <w:tabs>
          <w:tab w:val="left" w:pos="284"/>
        </w:tabs>
        <w:spacing w:after="0" w:line="240" w:lineRule="auto"/>
        <w:jc w:val="both"/>
        <w:rPr>
          <w:rFonts w:ascii="Tahoma" w:eastAsia="Times New Roman" w:hAnsi="Tahoma" w:cs="Tahoma"/>
          <w:b/>
          <w:sz w:val="20"/>
          <w:szCs w:val="20"/>
          <w:lang w:eastAsia="sl-SI"/>
        </w:rPr>
      </w:pPr>
    </w:p>
    <w:p w14:paraId="5A860CFC" w14:textId="77777777" w:rsidR="008D3A48" w:rsidRPr="008D3A48" w:rsidRDefault="008D3A48" w:rsidP="008A226E">
      <w:pPr>
        <w:keepNext/>
        <w:keepLines/>
        <w:tabs>
          <w:tab w:val="left" w:pos="284"/>
        </w:tabs>
        <w:spacing w:after="0" w:line="240" w:lineRule="auto"/>
        <w:jc w:val="both"/>
        <w:rPr>
          <w:rFonts w:ascii="Tahoma" w:eastAsia="Times New Roman" w:hAnsi="Tahoma" w:cs="Tahoma"/>
          <w:b/>
          <w:sz w:val="20"/>
          <w:szCs w:val="20"/>
          <w:lang w:eastAsia="sl-SI"/>
        </w:rPr>
      </w:pPr>
    </w:p>
    <w:p w14:paraId="63AD0094" w14:textId="77777777" w:rsidR="008D3A48" w:rsidRPr="008D3A48" w:rsidRDefault="008D3A48" w:rsidP="008A226E">
      <w:pPr>
        <w:keepNext/>
        <w:keepLines/>
        <w:tabs>
          <w:tab w:val="left" w:pos="284"/>
        </w:tabs>
        <w:spacing w:after="0" w:line="240" w:lineRule="auto"/>
        <w:jc w:val="both"/>
        <w:rPr>
          <w:rFonts w:ascii="Tahoma" w:eastAsia="Times New Roman" w:hAnsi="Tahoma" w:cs="Tahoma"/>
          <w:b/>
          <w:sz w:val="20"/>
          <w:szCs w:val="20"/>
          <w:lang w:eastAsia="sl-SI"/>
        </w:rPr>
      </w:pPr>
    </w:p>
    <w:p w14:paraId="7EFC1038" w14:textId="77777777" w:rsidR="008D3A48" w:rsidRPr="008D3A48" w:rsidRDefault="008D3A48" w:rsidP="008A226E">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8D3A48" w:rsidRPr="008D3A48" w14:paraId="648D0A90" w14:textId="77777777" w:rsidTr="00424943">
        <w:trPr>
          <w:trHeight w:val="235"/>
        </w:trPr>
        <w:tc>
          <w:tcPr>
            <w:tcW w:w="2977" w:type="dxa"/>
            <w:tcBorders>
              <w:bottom w:val="single" w:sz="4" w:space="0" w:color="auto"/>
            </w:tcBorders>
          </w:tcPr>
          <w:p w14:paraId="2707281C" w14:textId="77777777" w:rsidR="008D3A48" w:rsidRPr="008D3A48" w:rsidRDefault="008D3A48" w:rsidP="008A226E">
            <w:pPr>
              <w:keepNext/>
              <w:keepLines/>
              <w:spacing w:after="0" w:line="240" w:lineRule="auto"/>
              <w:jc w:val="both"/>
              <w:rPr>
                <w:rFonts w:ascii="Tahoma" w:eastAsia="Times New Roman" w:hAnsi="Tahoma" w:cs="Tahoma"/>
                <w:snapToGrid w:val="0"/>
                <w:color w:val="000000"/>
                <w:lang w:eastAsia="sl-SI"/>
              </w:rPr>
            </w:pPr>
          </w:p>
        </w:tc>
        <w:tc>
          <w:tcPr>
            <w:tcW w:w="2694" w:type="dxa"/>
          </w:tcPr>
          <w:p w14:paraId="589A8613" w14:textId="77777777" w:rsidR="008D3A48" w:rsidRPr="008D3A48" w:rsidRDefault="008D3A48" w:rsidP="008A226E">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3B1660D1" w14:textId="77777777" w:rsidR="008D3A48" w:rsidRPr="008D3A48" w:rsidRDefault="008D3A48" w:rsidP="008A226E">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8D3A48" w:rsidRPr="008D3A48" w14:paraId="47A94FCF" w14:textId="77777777" w:rsidTr="00424943">
        <w:trPr>
          <w:trHeight w:val="235"/>
        </w:trPr>
        <w:tc>
          <w:tcPr>
            <w:tcW w:w="2977" w:type="dxa"/>
            <w:tcBorders>
              <w:top w:val="single" w:sz="4" w:space="0" w:color="auto"/>
            </w:tcBorders>
          </w:tcPr>
          <w:p w14:paraId="11DB31F3" w14:textId="77777777" w:rsidR="008D3A48" w:rsidRPr="008D3A48" w:rsidRDefault="008D3A48" w:rsidP="008A226E">
            <w:pPr>
              <w:keepNext/>
              <w:keepLines/>
              <w:spacing w:after="0" w:line="240" w:lineRule="auto"/>
              <w:jc w:val="both"/>
              <w:rPr>
                <w:rFonts w:ascii="Tahoma" w:eastAsia="Times New Roman" w:hAnsi="Tahoma" w:cs="Tahoma"/>
                <w:snapToGrid w:val="0"/>
                <w:color w:val="000000"/>
                <w:lang w:eastAsia="sl-SI"/>
              </w:rPr>
            </w:pPr>
            <w:r w:rsidRPr="008D3A48">
              <w:rPr>
                <w:rFonts w:ascii="Tahoma" w:eastAsia="Times New Roman" w:hAnsi="Tahoma" w:cs="Tahoma"/>
                <w:snapToGrid w:val="0"/>
                <w:color w:val="000000"/>
                <w:lang w:eastAsia="sl-SI"/>
              </w:rPr>
              <w:t>(kraj, datum)</w:t>
            </w:r>
          </w:p>
        </w:tc>
        <w:tc>
          <w:tcPr>
            <w:tcW w:w="2694" w:type="dxa"/>
          </w:tcPr>
          <w:p w14:paraId="2117DF84" w14:textId="77777777" w:rsidR="008D3A48" w:rsidRPr="008D3A48" w:rsidRDefault="008D3A48" w:rsidP="008A226E">
            <w:pPr>
              <w:keepNext/>
              <w:keepLines/>
              <w:spacing w:after="0" w:line="240" w:lineRule="auto"/>
              <w:jc w:val="center"/>
              <w:rPr>
                <w:rFonts w:ascii="Tahoma" w:eastAsia="Times New Roman" w:hAnsi="Tahoma" w:cs="Tahoma"/>
                <w:snapToGrid w:val="0"/>
                <w:color w:val="000000"/>
                <w:lang w:eastAsia="sl-SI"/>
              </w:rPr>
            </w:pPr>
            <w:r w:rsidRPr="008D3A48">
              <w:rPr>
                <w:rFonts w:ascii="Tahoma" w:eastAsia="Times New Roman" w:hAnsi="Tahoma" w:cs="Tahoma"/>
                <w:snapToGrid w:val="0"/>
                <w:color w:val="000000"/>
                <w:lang w:eastAsia="sl-SI"/>
              </w:rPr>
              <w:t>žig</w:t>
            </w:r>
          </w:p>
        </w:tc>
        <w:tc>
          <w:tcPr>
            <w:tcW w:w="3685" w:type="dxa"/>
            <w:tcBorders>
              <w:top w:val="single" w:sz="4" w:space="0" w:color="auto"/>
            </w:tcBorders>
          </w:tcPr>
          <w:p w14:paraId="2BE69330" w14:textId="77777777" w:rsidR="008D3A48" w:rsidRPr="008D3A48" w:rsidRDefault="008D3A48" w:rsidP="008A226E">
            <w:pPr>
              <w:keepNext/>
              <w:keepLines/>
              <w:spacing w:after="0" w:line="240" w:lineRule="auto"/>
              <w:jc w:val="both"/>
              <w:rPr>
                <w:rFonts w:ascii="Tahoma" w:eastAsia="Times New Roman" w:hAnsi="Tahoma" w:cs="Tahoma"/>
                <w:snapToGrid w:val="0"/>
                <w:color w:val="000000"/>
                <w:lang w:eastAsia="sl-SI"/>
              </w:rPr>
            </w:pPr>
            <w:r w:rsidRPr="008D3A48">
              <w:rPr>
                <w:rFonts w:ascii="Tahoma" w:eastAsia="Times New Roman" w:hAnsi="Tahoma" w:cs="Tahoma"/>
                <w:snapToGrid w:val="0"/>
                <w:color w:val="000000"/>
                <w:lang w:eastAsia="sl-SI"/>
              </w:rPr>
              <w:t>(i</w:t>
            </w:r>
            <w:r w:rsidRPr="008D3A48">
              <w:rPr>
                <w:rFonts w:ascii="Tahoma" w:hAnsi="Tahoma" w:cs="Tahoma"/>
                <w:snapToGrid w:val="0"/>
                <w:color w:val="000000"/>
              </w:rPr>
              <w:t xml:space="preserve">me in priimek </w:t>
            </w:r>
            <w:r w:rsidRPr="008D3A48">
              <w:rPr>
                <w:rFonts w:ascii="Tahoma" w:eastAsia="Times New Roman" w:hAnsi="Tahoma" w:cs="Tahoma"/>
                <w:snapToGrid w:val="0"/>
                <w:color w:val="000000"/>
                <w:lang w:eastAsia="sl-SI"/>
              </w:rPr>
              <w:t>odgovorne osebe</w:t>
            </w:r>
            <w:r w:rsidRPr="008D3A48">
              <w:rPr>
                <w:rFonts w:ascii="Tahoma" w:hAnsi="Tahoma" w:cs="Tahoma"/>
                <w:snapToGrid w:val="0"/>
                <w:color w:val="000000"/>
              </w:rPr>
              <w:t xml:space="preserve"> ter podpis gospodarskega subjekta</w:t>
            </w:r>
            <w:r w:rsidRPr="008D3A48">
              <w:rPr>
                <w:rFonts w:ascii="Tahoma" w:eastAsia="Times New Roman" w:hAnsi="Tahoma" w:cs="Tahoma"/>
                <w:snapToGrid w:val="0"/>
                <w:color w:val="000000"/>
                <w:lang w:eastAsia="sl-SI"/>
              </w:rPr>
              <w:t>)</w:t>
            </w:r>
          </w:p>
        </w:tc>
      </w:tr>
    </w:tbl>
    <w:p w14:paraId="45679AF4" w14:textId="77777777" w:rsidR="008D3A48" w:rsidRPr="008D3A48" w:rsidRDefault="008D3A48" w:rsidP="008A226E">
      <w:pPr>
        <w:keepNext/>
        <w:keepLines/>
        <w:tabs>
          <w:tab w:val="left" w:pos="284"/>
        </w:tabs>
        <w:spacing w:after="0" w:line="240" w:lineRule="auto"/>
        <w:jc w:val="both"/>
        <w:rPr>
          <w:rFonts w:ascii="Tahoma" w:eastAsia="Times New Roman" w:hAnsi="Tahoma" w:cs="Tahoma"/>
          <w:sz w:val="20"/>
          <w:szCs w:val="20"/>
          <w:lang w:eastAsia="sl-SI"/>
        </w:rPr>
      </w:pPr>
    </w:p>
    <w:p w14:paraId="32B06BEA" w14:textId="77777777" w:rsidR="008D3A48" w:rsidRPr="008D3A48" w:rsidRDefault="008D3A48" w:rsidP="008A226E">
      <w:pPr>
        <w:keepNext/>
        <w:keepLines/>
        <w:tabs>
          <w:tab w:val="left" w:pos="284"/>
        </w:tabs>
        <w:spacing w:after="0" w:line="240" w:lineRule="auto"/>
        <w:jc w:val="both"/>
        <w:rPr>
          <w:rFonts w:ascii="Tahoma" w:eastAsia="Times New Roman" w:hAnsi="Tahoma" w:cs="Tahoma"/>
          <w:sz w:val="20"/>
          <w:szCs w:val="20"/>
          <w:lang w:eastAsia="sl-SI"/>
        </w:rPr>
      </w:pPr>
    </w:p>
    <w:p w14:paraId="3528D1B7" w14:textId="77777777" w:rsidR="008D3A48" w:rsidRPr="008D3A48" w:rsidRDefault="008D3A48" w:rsidP="008A226E">
      <w:pPr>
        <w:keepNext/>
        <w:keepLines/>
        <w:tabs>
          <w:tab w:val="left" w:pos="284"/>
        </w:tabs>
        <w:spacing w:after="0" w:line="240" w:lineRule="auto"/>
        <w:jc w:val="both"/>
        <w:rPr>
          <w:rFonts w:ascii="Tahoma" w:eastAsia="Times New Roman" w:hAnsi="Tahoma" w:cs="Tahoma"/>
          <w:sz w:val="20"/>
          <w:szCs w:val="20"/>
          <w:lang w:eastAsia="sl-SI"/>
        </w:rPr>
      </w:pPr>
    </w:p>
    <w:p w14:paraId="7A022DEC" w14:textId="77777777" w:rsidR="008D3A48" w:rsidRPr="008D3A48" w:rsidRDefault="008D3A48" w:rsidP="008A226E">
      <w:pPr>
        <w:keepNext/>
        <w:keepLines/>
        <w:tabs>
          <w:tab w:val="left" w:pos="284"/>
        </w:tabs>
        <w:spacing w:after="0" w:line="240" w:lineRule="auto"/>
        <w:jc w:val="both"/>
        <w:rPr>
          <w:rFonts w:ascii="Tahoma" w:eastAsia="Times New Roman" w:hAnsi="Tahoma" w:cs="Tahoma"/>
          <w:i/>
          <w:sz w:val="18"/>
          <w:lang w:eastAsia="sl-SI"/>
        </w:rPr>
      </w:pPr>
    </w:p>
    <w:p w14:paraId="40A8ABC6" w14:textId="77777777" w:rsidR="008D3A48" w:rsidRPr="008D3A48" w:rsidRDefault="008D3A48" w:rsidP="008A226E">
      <w:pPr>
        <w:keepNext/>
        <w:keepLines/>
        <w:tabs>
          <w:tab w:val="left" w:pos="284"/>
        </w:tabs>
        <w:spacing w:after="0" w:line="240" w:lineRule="auto"/>
        <w:jc w:val="both"/>
        <w:rPr>
          <w:rFonts w:ascii="Tahoma" w:eastAsia="Times New Roman" w:hAnsi="Tahoma" w:cs="Tahoma"/>
          <w:i/>
          <w:sz w:val="18"/>
          <w:lang w:eastAsia="sl-SI"/>
        </w:rPr>
      </w:pPr>
    </w:p>
    <w:p w14:paraId="21D29A48" w14:textId="77777777" w:rsidR="008D3A48" w:rsidRPr="008D3A48" w:rsidRDefault="008D3A48" w:rsidP="008A226E">
      <w:pPr>
        <w:keepNext/>
        <w:keepLines/>
        <w:tabs>
          <w:tab w:val="left" w:pos="284"/>
        </w:tabs>
        <w:spacing w:after="0" w:line="240" w:lineRule="auto"/>
        <w:jc w:val="both"/>
        <w:rPr>
          <w:rFonts w:ascii="Tahoma" w:eastAsia="Times New Roman" w:hAnsi="Tahoma" w:cs="Tahoma"/>
          <w:i/>
          <w:sz w:val="16"/>
          <w:lang w:eastAsia="sl-SI"/>
        </w:rPr>
      </w:pPr>
      <w:r w:rsidRPr="008D3A48">
        <w:rPr>
          <w:rFonts w:ascii="Tahoma" w:eastAsia="Times New Roman" w:hAnsi="Tahoma" w:cs="Tahoma"/>
          <w:b/>
          <w:i/>
          <w:sz w:val="16"/>
          <w:lang w:eastAsia="sl-SI"/>
        </w:rPr>
        <w:t>Navodilo:</w:t>
      </w:r>
      <w:r w:rsidRPr="008D3A48">
        <w:rPr>
          <w:rFonts w:ascii="Tahoma" w:eastAsia="Times New Roman" w:hAnsi="Tahoma" w:cs="Tahoma"/>
          <w:i/>
          <w:sz w:val="16"/>
          <w:lang w:eastAsia="sl-SI"/>
        </w:rPr>
        <w:t xml:space="preserve"> </w:t>
      </w:r>
    </w:p>
    <w:p w14:paraId="27757D58" w14:textId="77777777" w:rsidR="008D3A48" w:rsidRPr="008D3A48" w:rsidRDefault="008D3A48" w:rsidP="008A226E">
      <w:pPr>
        <w:keepNext/>
        <w:keepLines/>
        <w:numPr>
          <w:ilvl w:val="0"/>
          <w:numId w:val="3"/>
        </w:numPr>
        <w:tabs>
          <w:tab w:val="num" w:pos="1070"/>
        </w:tabs>
        <w:spacing w:after="0" w:line="240" w:lineRule="auto"/>
        <w:ind w:left="284" w:hanging="284"/>
        <w:jc w:val="both"/>
        <w:rPr>
          <w:rFonts w:ascii="Tahoma" w:eastAsia="Times New Roman" w:hAnsi="Tahoma" w:cs="Tahoma"/>
          <w:i/>
          <w:iCs/>
          <w:sz w:val="16"/>
          <w:lang w:eastAsia="sl-SI"/>
        </w:rPr>
      </w:pPr>
      <w:r w:rsidRPr="008D3A48">
        <w:rPr>
          <w:rFonts w:ascii="Tahoma" w:eastAsia="Times New Roman" w:hAnsi="Tahoma" w:cs="Tahoma"/>
          <w:i/>
          <w:iCs/>
          <w:sz w:val="16"/>
          <w:lang w:eastAsia="sl-SI"/>
        </w:rPr>
        <w:t xml:space="preserve">Izjavo izpolni in podpiše </w:t>
      </w:r>
      <w:r w:rsidRPr="008D3A48">
        <w:rPr>
          <w:rFonts w:ascii="Tahoma" w:eastAsia="Times New Roman" w:hAnsi="Tahoma" w:cs="Tahoma"/>
          <w:i/>
          <w:iCs/>
          <w:sz w:val="16"/>
          <w:u w:val="single"/>
          <w:lang w:eastAsia="sl-SI"/>
        </w:rPr>
        <w:t>ponudnik</w:t>
      </w:r>
      <w:r w:rsidRPr="008D3A48">
        <w:rPr>
          <w:rFonts w:ascii="Tahoma" w:eastAsia="Times New Roman" w:hAnsi="Tahoma" w:cs="Tahoma"/>
          <w:i/>
          <w:iCs/>
          <w:sz w:val="16"/>
          <w:lang w:eastAsia="sl-SI"/>
        </w:rPr>
        <w:t xml:space="preserve">, kot tudi vsi </w:t>
      </w:r>
      <w:r w:rsidRPr="008D3A48">
        <w:rPr>
          <w:rFonts w:ascii="Tahoma" w:eastAsia="Times New Roman" w:hAnsi="Tahoma" w:cs="Tahoma"/>
          <w:i/>
          <w:iCs/>
          <w:sz w:val="16"/>
          <w:u w:val="single"/>
          <w:lang w:eastAsia="sl-SI"/>
        </w:rPr>
        <w:t>posamezni člani skupine ponudnikov</w:t>
      </w:r>
      <w:r w:rsidRPr="008D3A48">
        <w:rPr>
          <w:rFonts w:ascii="Tahoma" w:eastAsia="Times New Roman" w:hAnsi="Tahoma" w:cs="Tahoma"/>
          <w:i/>
          <w:iCs/>
          <w:sz w:val="16"/>
          <w:lang w:eastAsia="sl-SI"/>
        </w:rPr>
        <w:t xml:space="preserve"> (partnerji) v primeru skupne ponudbe, vsi </w:t>
      </w:r>
      <w:r w:rsidRPr="008D3A48">
        <w:rPr>
          <w:rFonts w:ascii="Tahoma" w:eastAsia="Times New Roman" w:hAnsi="Tahoma" w:cs="Tahoma"/>
          <w:i/>
          <w:iCs/>
          <w:sz w:val="16"/>
          <w:u w:val="single"/>
          <w:lang w:eastAsia="sl-SI"/>
        </w:rPr>
        <w:t>podizvajalci</w:t>
      </w:r>
      <w:r w:rsidRPr="008D3A48">
        <w:rPr>
          <w:rFonts w:ascii="Tahoma" w:eastAsia="Times New Roman" w:hAnsi="Tahoma" w:cs="Tahoma"/>
          <w:i/>
          <w:iCs/>
          <w:sz w:val="16"/>
          <w:lang w:eastAsia="sl-SI"/>
        </w:rPr>
        <w:t xml:space="preserve"> (če ponudnik izvaja javno naročilo s podizvajalci) ter vsi </w:t>
      </w:r>
      <w:r w:rsidRPr="008D3A48">
        <w:rPr>
          <w:rFonts w:ascii="Tahoma" w:eastAsia="Times New Roman" w:hAnsi="Tahoma" w:cs="Tahoma"/>
          <w:bCs/>
          <w:i/>
          <w:iCs/>
          <w:sz w:val="16"/>
          <w:u w:val="single"/>
          <w:lang w:eastAsia="sl-SI"/>
        </w:rPr>
        <w:t>gospodarski subjekti katerih zmogljivosti uporablja ponudnik</w:t>
      </w:r>
      <w:r w:rsidRPr="008D3A48">
        <w:rPr>
          <w:rFonts w:ascii="Tahoma" w:eastAsia="Times New Roman" w:hAnsi="Tahoma" w:cs="Tahoma"/>
          <w:i/>
          <w:iCs/>
          <w:sz w:val="16"/>
          <w:lang w:eastAsia="sl-SI"/>
        </w:rPr>
        <w:t>.</w:t>
      </w:r>
    </w:p>
    <w:p w14:paraId="615673DB" w14:textId="77777777" w:rsidR="008D3A48" w:rsidRPr="008D3A48" w:rsidRDefault="008D3A48" w:rsidP="008A226E">
      <w:pPr>
        <w:keepNext/>
        <w:keepLines/>
        <w:tabs>
          <w:tab w:val="left" w:pos="284"/>
        </w:tabs>
        <w:spacing w:after="0" w:line="240" w:lineRule="auto"/>
        <w:jc w:val="both"/>
        <w:rPr>
          <w:rFonts w:ascii="Tahoma" w:eastAsia="Times New Roman" w:hAnsi="Tahoma" w:cs="Tahoma"/>
          <w:i/>
          <w:sz w:val="16"/>
          <w:lang w:eastAsia="sl-SI"/>
        </w:rPr>
      </w:pPr>
    </w:p>
    <w:p w14:paraId="4CA77F0F" w14:textId="77777777" w:rsidR="008D3A48" w:rsidRPr="008D3A48" w:rsidRDefault="008D3A48" w:rsidP="008A226E">
      <w:pPr>
        <w:keepNext/>
        <w:keepLines/>
        <w:tabs>
          <w:tab w:val="left" w:pos="284"/>
        </w:tabs>
        <w:spacing w:after="0" w:line="240" w:lineRule="auto"/>
        <w:jc w:val="both"/>
        <w:rPr>
          <w:rFonts w:ascii="Tahoma" w:eastAsia="Times New Roman" w:hAnsi="Tahoma" w:cs="Tahoma"/>
          <w:i/>
          <w:sz w:val="16"/>
          <w:lang w:eastAsia="sl-SI"/>
        </w:rPr>
      </w:pPr>
    </w:p>
    <w:p w14:paraId="50C24EDF" w14:textId="77777777" w:rsidR="008D3A48" w:rsidRPr="008D3A48" w:rsidRDefault="008D3A48" w:rsidP="008A226E">
      <w:pPr>
        <w:keepNext/>
        <w:keepLines/>
        <w:tabs>
          <w:tab w:val="left" w:pos="284"/>
        </w:tabs>
        <w:spacing w:after="0" w:line="240" w:lineRule="auto"/>
        <w:jc w:val="both"/>
        <w:rPr>
          <w:rFonts w:ascii="Tahoma" w:eastAsia="Times New Roman" w:hAnsi="Tahoma" w:cs="Tahoma"/>
          <w:bCs/>
          <w:i/>
          <w:sz w:val="16"/>
          <w:lang w:eastAsia="sl-SI"/>
        </w:rPr>
      </w:pPr>
      <w:r w:rsidRPr="008D3A48">
        <w:rPr>
          <w:rFonts w:ascii="Tahoma" w:eastAsia="Times New Roman" w:hAnsi="Tahoma" w:cs="Tahoma"/>
          <w:b/>
          <w:bCs/>
          <w:i/>
          <w:sz w:val="16"/>
          <w:lang w:eastAsia="sl-SI"/>
        </w:rPr>
        <w:t>Opomba:</w:t>
      </w:r>
      <w:r w:rsidRPr="008D3A48">
        <w:rPr>
          <w:rFonts w:ascii="Tahoma" w:eastAsia="Times New Roman" w:hAnsi="Tahoma" w:cs="Tahoma"/>
          <w:bCs/>
          <w:i/>
          <w:sz w:val="16"/>
          <w:lang w:eastAsia="sl-SI"/>
        </w:rPr>
        <w:t xml:space="preserve"> </w:t>
      </w:r>
    </w:p>
    <w:p w14:paraId="4958947B" w14:textId="77777777" w:rsidR="008D3A48" w:rsidRPr="008D3A48" w:rsidRDefault="008D3A48" w:rsidP="008A226E">
      <w:pPr>
        <w:keepNext/>
        <w:keepLines/>
        <w:numPr>
          <w:ilvl w:val="0"/>
          <w:numId w:val="3"/>
        </w:numPr>
        <w:tabs>
          <w:tab w:val="clear" w:pos="360"/>
        </w:tabs>
        <w:spacing w:after="0" w:line="240" w:lineRule="auto"/>
        <w:ind w:left="284" w:hanging="284"/>
        <w:jc w:val="both"/>
        <w:rPr>
          <w:rFonts w:ascii="Tahoma" w:eastAsia="Times New Roman" w:hAnsi="Tahoma" w:cs="Tahoma"/>
          <w:i/>
          <w:iCs/>
          <w:sz w:val="16"/>
          <w:lang w:eastAsia="sl-SI"/>
        </w:rPr>
      </w:pPr>
      <w:r w:rsidRPr="008D3A48">
        <w:rPr>
          <w:rFonts w:ascii="Tahoma" w:hAnsi="Tahoma" w:cs="Tahoma"/>
          <w:bCs/>
          <w:i/>
          <w:iCs/>
          <w:sz w:val="16"/>
          <w:szCs w:val="16"/>
        </w:rPr>
        <w:t>V skladu Sistemskim pojasnilom o dolžnosti razkritja lastništva ponudnika, ki sklepa posel z organi ali organizacijami javnega sektorja št. 06272-2/2012-3 z dne 20. 7. 2022, Komisije za preprečevanje korupcije, lahko ponudnik v primeru, ko je ponudnik ali katera od družb v njegovi lastniški strukturi delniška družba, za izpolnjevanje zakonske obveznosti v tem delu zadostuje, da se v izjavi zajamejo le tisti delničarji ponudnika, ki so posredno ali neposredno imetniki več kakor 5 % delnic oziroma so udeleženi z več kakor 5 % deležem pri ustanoviteljskih pravicah, upravljanju ali kapitalu delniške družbe</w:t>
      </w:r>
      <w:r w:rsidRPr="008D3A48">
        <w:rPr>
          <w:rFonts w:ascii="Tahoma" w:eastAsia="Times New Roman" w:hAnsi="Tahoma" w:cs="Tahoma"/>
          <w:i/>
          <w:iCs/>
          <w:sz w:val="16"/>
          <w:lang w:eastAsia="sl-SI"/>
        </w:rPr>
        <w:t xml:space="preserve">. </w:t>
      </w:r>
    </w:p>
    <w:p w14:paraId="664519DC" w14:textId="77777777" w:rsidR="008D3A48" w:rsidRPr="008D3A48" w:rsidRDefault="008D3A48" w:rsidP="008A226E">
      <w:pPr>
        <w:keepNext/>
        <w:keepLines/>
        <w:numPr>
          <w:ilvl w:val="0"/>
          <w:numId w:val="52"/>
        </w:numPr>
        <w:spacing w:after="0" w:line="240" w:lineRule="auto"/>
        <w:ind w:left="284" w:hanging="284"/>
        <w:jc w:val="both"/>
        <w:rPr>
          <w:rFonts w:ascii="Tahoma" w:eastAsia="Times New Roman" w:hAnsi="Tahoma" w:cs="Tahoma"/>
          <w:bCs/>
          <w:i/>
          <w:sz w:val="16"/>
          <w:szCs w:val="20"/>
          <w:lang w:eastAsia="sl-SI"/>
        </w:rPr>
      </w:pPr>
      <w:r w:rsidRPr="008D3A48">
        <w:rPr>
          <w:rFonts w:ascii="Tahoma" w:eastAsia="Times New Roman" w:hAnsi="Tahoma" w:cs="Tahoma"/>
          <w:i/>
          <w:iCs/>
          <w:sz w:val="16"/>
          <w:szCs w:val="20"/>
          <w:lang w:eastAsia="sl-SI"/>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8D3A48">
        <w:rPr>
          <w:rFonts w:ascii="Tahoma" w:eastAsia="Times New Roman" w:hAnsi="Tahoma" w:cs="Tahoma"/>
          <w:i/>
          <w:sz w:val="16"/>
          <w:szCs w:val="20"/>
          <w:lang w:eastAsia="sl-SI"/>
        </w:rPr>
        <w:br w:type="page"/>
      </w:r>
    </w:p>
    <w:p w14:paraId="03FDEB56" w14:textId="77777777" w:rsidR="008D3A48" w:rsidRPr="008D3A48" w:rsidRDefault="008D3A48" w:rsidP="008A226E">
      <w:pPr>
        <w:keepNext/>
        <w:keepLines/>
        <w:widowControl w:val="0"/>
        <w:spacing w:after="0" w:line="240" w:lineRule="auto"/>
        <w:jc w:val="right"/>
        <w:rPr>
          <w:rFonts w:ascii="Tahoma" w:eastAsia="Times New Roman" w:hAnsi="Tahoma" w:cs="Tahoma"/>
          <w:b/>
          <w:i/>
          <w:sz w:val="18"/>
          <w:lang w:eastAsia="sl-SI"/>
        </w:rPr>
      </w:pPr>
      <w:r w:rsidRPr="008D3A48">
        <w:rPr>
          <w:rFonts w:ascii="Tahoma" w:eastAsia="Times New Roman" w:hAnsi="Tahoma" w:cs="Tahoma"/>
          <w:b/>
          <w:i/>
          <w:sz w:val="18"/>
          <w:lang w:eastAsia="sl-SI"/>
        </w:rPr>
        <w:lastRenderedPageBreak/>
        <w:t>Priloga 3/2</w:t>
      </w:r>
    </w:p>
    <w:p w14:paraId="3F39F0A0" w14:textId="77777777" w:rsidR="008D3A48" w:rsidRPr="008D3A48" w:rsidRDefault="008D3A48" w:rsidP="008A226E">
      <w:pPr>
        <w:keepNext/>
        <w:keepLines/>
        <w:widowControl w:val="0"/>
        <w:spacing w:after="0" w:line="240" w:lineRule="auto"/>
        <w:jc w:val="both"/>
        <w:rPr>
          <w:rFonts w:ascii="Tahoma" w:eastAsia="Times New Roman" w:hAnsi="Tahoma" w:cs="Tahoma"/>
          <w:lang w:eastAsia="sl-SI"/>
        </w:rPr>
      </w:pPr>
    </w:p>
    <w:p w14:paraId="2CD0EE50" w14:textId="77777777" w:rsidR="008D3A48" w:rsidRPr="008D3A48" w:rsidRDefault="008D3A48" w:rsidP="008A226E">
      <w:pPr>
        <w:keepNext/>
        <w:keepLines/>
        <w:spacing w:after="0" w:line="240" w:lineRule="auto"/>
        <w:jc w:val="both"/>
        <w:rPr>
          <w:rFonts w:ascii="Tahoma" w:eastAsia="Times New Roman" w:hAnsi="Tahoma" w:cs="Tahoma"/>
          <w:b/>
          <w:lang w:eastAsia="sl-SI"/>
        </w:rPr>
      </w:pPr>
      <w:r w:rsidRPr="008D3A48">
        <w:rPr>
          <w:rFonts w:ascii="Tahoma" w:eastAsia="Times New Roman" w:hAnsi="Tahoma" w:cs="Tahoma"/>
          <w:b/>
          <w:lang w:eastAsia="sl-SI"/>
        </w:rPr>
        <w:t>POOBLASTILO ZA PRIDOBITEV DOKAZILA IZ URADNIH EVIDENCE – ZA FIZIČNE OSEBE</w:t>
      </w:r>
    </w:p>
    <w:p w14:paraId="665331C7" w14:textId="77777777" w:rsidR="008D3A48" w:rsidRPr="008D3A48" w:rsidRDefault="008D3A48" w:rsidP="008A226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20A97A68" w14:textId="77777777" w:rsidR="008D3A48" w:rsidRPr="008D3A48" w:rsidRDefault="008D3A48" w:rsidP="008A226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8D3A48">
        <w:rPr>
          <w:rFonts w:ascii="Tahoma" w:eastAsia="Times New Roman" w:hAnsi="Tahoma" w:cs="Tahoma"/>
          <w:sz w:val="20"/>
          <w:szCs w:val="20"/>
          <w:lang w:eastAsia="sl-SI"/>
        </w:rPr>
        <w:t xml:space="preserve">Ime in priimek _____________________________________________________________________ </w:t>
      </w:r>
    </w:p>
    <w:p w14:paraId="20C9BCD4" w14:textId="77777777" w:rsidR="008D3A48" w:rsidRPr="008D3A48" w:rsidRDefault="008D3A48" w:rsidP="008A226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765DCAB5" w14:textId="77777777" w:rsidR="008D3A48" w:rsidRPr="008D3A48" w:rsidRDefault="008D3A48" w:rsidP="008A226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8D3A48">
        <w:rPr>
          <w:rFonts w:ascii="Tahoma" w:eastAsia="Times New Roman" w:hAnsi="Tahoma" w:cs="Tahoma"/>
          <w:sz w:val="20"/>
          <w:szCs w:val="20"/>
          <w:lang w:eastAsia="sl-SI"/>
        </w:rPr>
        <w:t>EMŠO ____________________________________________________________________________</w:t>
      </w:r>
    </w:p>
    <w:p w14:paraId="07367CB7" w14:textId="77777777" w:rsidR="008D3A48" w:rsidRPr="008D3A48" w:rsidRDefault="008D3A48" w:rsidP="008A226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505B2ECE" w14:textId="77777777" w:rsidR="008D3A48" w:rsidRPr="008D3A48" w:rsidRDefault="008D3A48" w:rsidP="008A226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8D3A48">
        <w:rPr>
          <w:rFonts w:ascii="Tahoma" w:eastAsia="Times New Roman" w:hAnsi="Tahoma" w:cs="Tahoma"/>
          <w:sz w:val="20"/>
          <w:szCs w:val="20"/>
          <w:lang w:eastAsia="sl-SI"/>
        </w:rPr>
        <w:t xml:space="preserve">Spodaj podpisani/a, ki sem pri gospodarskemu subjektu </w:t>
      </w:r>
    </w:p>
    <w:p w14:paraId="551F62C3" w14:textId="77777777" w:rsidR="008D3A48" w:rsidRPr="008D3A48" w:rsidRDefault="008D3A48" w:rsidP="008A226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8D3A48">
        <w:rPr>
          <w:rFonts w:ascii="Tahoma" w:eastAsia="Times New Roman" w:hAnsi="Tahoma" w:cs="Tahoma"/>
          <w:sz w:val="20"/>
          <w:szCs w:val="20"/>
          <w:lang w:eastAsia="sl-SI"/>
        </w:rPr>
        <w:t>________________________________________</w:t>
      </w:r>
    </w:p>
    <w:p w14:paraId="301CA915" w14:textId="77777777" w:rsidR="008D3A48" w:rsidRPr="008D3A48" w:rsidRDefault="008D3A48" w:rsidP="008A226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8D3A48">
        <w:rPr>
          <w:rFonts w:ascii="Tahoma" w:eastAsia="Times New Roman" w:hAnsi="Tahoma" w:cs="Tahoma"/>
          <w:sz w:val="20"/>
          <w:szCs w:val="20"/>
          <w:lang w:eastAsia="sl-SI"/>
        </w:rPr>
        <w:t>član/ica (ustrezno obkrožiti/označiti):</w:t>
      </w:r>
    </w:p>
    <w:p w14:paraId="568F6717" w14:textId="77777777" w:rsidR="008D3A48" w:rsidRPr="008D3A48" w:rsidRDefault="008D3A48" w:rsidP="008A226E">
      <w:pPr>
        <w:keepNext/>
        <w:keepLines/>
        <w:numPr>
          <w:ilvl w:val="0"/>
          <w:numId w:val="19"/>
        </w:numPr>
        <w:tabs>
          <w:tab w:val="left" w:pos="567"/>
          <w:tab w:val="num" w:pos="851"/>
          <w:tab w:val="left" w:pos="993"/>
        </w:tabs>
        <w:spacing w:after="0" w:line="240" w:lineRule="auto"/>
        <w:jc w:val="both"/>
        <w:rPr>
          <w:rFonts w:ascii="Tahoma" w:eastAsia="Times New Roman" w:hAnsi="Tahoma" w:cs="Tahoma"/>
          <w:sz w:val="20"/>
          <w:szCs w:val="20"/>
          <w:lang w:eastAsia="sl-SI"/>
        </w:rPr>
      </w:pPr>
      <w:r w:rsidRPr="008D3A48">
        <w:rPr>
          <w:rFonts w:ascii="Tahoma" w:eastAsia="Times New Roman" w:hAnsi="Tahoma" w:cs="Tahoma"/>
          <w:sz w:val="20"/>
          <w:szCs w:val="20"/>
          <w:lang w:eastAsia="sl-SI"/>
        </w:rPr>
        <w:t xml:space="preserve">upravnega organa ali </w:t>
      </w:r>
    </w:p>
    <w:p w14:paraId="5672BCBD" w14:textId="77777777" w:rsidR="008D3A48" w:rsidRPr="008D3A48" w:rsidRDefault="008D3A48" w:rsidP="008A226E">
      <w:pPr>
        <w:keepNext/>
        <w:keepLines/>
        <w:numPr>
          <w:ilvl w:val="0"/>
          <w:numId w:val="19"/>
        </w:numPr>
        <w:tabs>
          <w:tab w:val="left" w:pos="567"/>
          <w:tab w:val="num" w:pos="851"/>
          <w:tab w:val="left" w:pos="993"/>
        </w:tabs>
        <w:spacing w:after="0" w:line="240" w:lineRule="auto"/>
        <w:jc w:val="both"/>
        <w:rPr>
          <w:rFonts w:ascii="Tahoma" w:eastAsia="Times New Roman" w:hAnsi="Tahoma" w:cs="Tahoma"/>
          <w:sz w:val="20"/>
          <w:szCs w:val="20"/>
          <w:lang w:eastAsia="sl-SI"/>
        </w:rPr>
      </w:pPr>
      <w:r w:rsidRPr="008D3A48">
        <w:rPr>
          <w:rFonts w:ascii="Tahoma" w:eastAsia="Times New Roman" w:hAnsi="Tahoma" w:cs="Tahoma"/>
          <w:sz w:val="20"/>
          <w:szCs w:val="20"/>
          <w:lang w:eastAsia="sl-SI"/>
        </w:rPr>
        <w:t>vodstvenega organa ali</w:t>
      </w:r>
    </w:p>
    <w:p w14:paraId="0ABF8145" w14:textId="77777777" w:rsidR="008D3A48" w:rsidRPr="008D3A48" w:rsidRDefault="008D3A48" w:rsidP="008A226E">
      <w:pPr>
        <w:keepNext/>
        <w:keepLines/>
        <w:numPr>
          <w:ilvl w:val="0"/>
          <w:numId w:val="19"/>
        </w:numPr>
        <w:tabs>
          <w:tab w:val="left" w:pos="567"/>
          <w:tab w:val="num" w:pos="851"/>
          <w:tab w:val="left" w:pos="993"/>
        </w:tabs>
        <w:spacing w:after="0" w:line="240" w:lineRule="auto"/>
        <w:jc w:val="both"/>
        <w:rPr>
          <w:rFonts w:ascii="Tahoma" w:eastAsia="Times New Roman" w:hAnsi="Tahoma" w:cs="Tahoma"/>
          <w:sz w:val="20"/>
          <w:szCs w:val="20"/>
          <w:lang w:eastAsia="sl-SI"/>
        </w:rPr>
      </w:pPr>
      <w:r w:rsidRPr="008D3A48">
        <w:rPr>
          <w:rFonts w:ascii="Tahoma" w:eastAsia="Times New Roman" w:hAnsi="Tahoma" w:cs="Tahoma"/>
          <w:sz w:val="20"/>
          <w:szCs w:val="20"/>
          <w:lang w:eastAsia="sl-SI"/>
        </w:rPr>
        <w:t xml:space="preserve">nadzornega organa </w:t>
      </w:r>
    </w:p>
    <w:p w14:paraId="6FCEE90A" w14:textId="77777777" w:rsidR="008D3A48" w:rsidRPr="008D3A48" w:rsidRDefault="008D3A48" w:rsidP="008A226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FCF0E94" w14:textId="77777777" w:rsidR="008D3A48" w:rsidRPr="008D3A48" w:rsidRDefault="008D3A48" w:rsidP="008A226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8D3A48">
        <w:rPr>
          <w:rFonts w:ascii="Tahoma" w:eastAsia="Times New Roman" w:hAnsi="Tahoma" w:cs="Tahoma"/>
          <w:sz w:val="20"/>
          <w:szCs w:val="20"/>
          <w:lang w:eastAsia="sl-SI"/>
        </w:rPr>
        <w:t>oziroma imam pooblastila za (ustrezno obkrožiti/označiti):</w:t>
      </w:r>
    </w:p>
    <w:p w14:paraId="756F3DF9" w14:textId="77777777" w:rsidR="008D3A48" w:rsidRPr="008D3A48" w:rsidRDefault="008D3A48" w:rsidP="008A226E">
      <w:pPr>
        <w:keepNext/>
        <w:keepLines/>
        <w:numPr>
          <w:ilvl w:val="0"/>
          <w:numId w:val="19"/>
        </w:numPr>
        <w:tabs>
          <w:tab w:val="left" w:pos="567"/>
          <w:tab w:val="num" w:pos="851"/>
          <w:tab w:val="left" w:pos="993"/>
        </w:tabs>
        <w:spacing w:after="0" w:line="240" w:lineRule="auto"/>
        <w:jc w:val="both"/>
        <w:rPr>
          <w:rFonts w:ascii="Tahoma" w:eastAsia="Times New Roman" w:hAnsi="Tahoma" w:cs="Tahoma"/>
          <w:sz w:val="20"/>
          <w:szCs w:val="20"/>
          <w:lang w:eastAsia="sl-SI"/>
        </w:rPr>
      </w:pPr>
      <w:r w:rsidRPr="008D3A48">
        <w:rPr>
          <w:rFonts w:ascii="Tahoma" w:eastAsia="Times New Roman" w:hAnsi="Tahoma" w:cs="Tahoma"/>
          <w:sz w:val="20"/>
          <w:szCs w:val="20"/>
          <w:lang w:eastAsia="sl-SI"/>
        </w:rPr>
        <w:t>njegovo zastopanje ali</w:t>
      </w:r>
    </w:p>
    <w:p w14:paraId="47A95D30" w14:textId="77777777" w:rsidR="008D3A48" w:rsidRPr="008D3A48" w:rsidRDefault="008D3A48" w:rsidP="008A226E">
      <w:pPr>
        <w:keepNext/>
        <w:keepLines/>
        <w:numPr>
          <w:ilvl w:val="0"/>
          <w:numId w:val="19"/>
        </w:numPr>
        <w:tabs>
          <w:tab w:val="left" w:pos="567"/>
          <w:tab w:val="num" w:pos="851"/>
          <w:tab w:val="left" w:pos="993"/>
        </w:tabs>
        <w:spacing w:after="0" w:line="240" w:lineRule="auto"/>
        <w:jc w:val="both"/>
        <w:rPr>
          <w:rFonts w:ascii="Tahoma" w:eastAsia="Times New Roman" w:hAnsi="Tahoma" w:cs="Tahoma"/>
          <w:sz w:val="20"/>
          <w:szCs w:val="20"/>
          <w:lang w:eastAsia="sl-SI"/>
        </w:rPr>
      </w:pPr>
      <w:r w:rsidRPr="008D3A48">
        <w:rPr>
          <w:rFonts w:ascii="Tahoma" w:eastAsia="Times New Roman" w:hAnsi="Tahoma" w:cs="Tahoma"/>
          <w:sz w:val="20"/>
          <w:szCs w:val="20"/>
          <w:lang w:eastAsia="sl-SI"/>
        </w:rPr>
        <w:t>odločanje ali</w:t>
      </w:r>
    </w:p>
    <w:p w14:paraId="4768CB49" w14:textId="77777777" w:rsidR="008D3A48" w:rsidRPr="008D3A48" w:rsidRDefault="008D3A48" w:rsidP="008A226E">
      <w:pPr>
        <w:keepNext/>
        <w:keepLines/>
        <w:numPr>
          <w:ilvl w:val="0"/>
          <w:numId w:val="19"/>
        </w:numPr>
        <w:tabs>
          <w:tab w:val="left" w:pos="567"/>
          <w:tab w:val="num" w:pos="851"/>
          <w:tab w:val="left" w:pos="993"/>
        </w:tabs>
        <w:spacing w:after="0" w:line="240" w:lineRule="auto"/>
        <w:jc w:val="both"/>
        <w:rPr>
          <w:rFonts w:ascii="Tahoma" w:eastAsia="Times New Roman" w:hAnsi="Tahoma" w:cs="Tahoma"/>
          <w:sz w:val="20"/>
          <w:szCs w:val="20"/>
          <w:lang w:eastAsia="sl-SI"/>
        </w:rPr>
      </w:pPr>
      <w:r w:rsidRPr="008D3A48">
        <w:rPr>
          <w:rFonts w:ascii="Tahoma" w:eastAsia="Times New Roman" w:hAnsi="Tahoma" w:cs="Tahoma"/>
          <w:sz w:val="20"/>
          <w:szCs w:val="20"/>
          <w:lang w:eastAsia="sl-SI"/>
        </w:rPr>
        <w:t>nadzor v njem,</w:t>
      </w:r>
    </w:p>
    <w:p w14:paraId="1A4B88FD" w14:textId="77777777" w:rsidR="008D3A48" w:rsidRPr="008D3A48" w:rsidRDefault="008D3A48" w:rsidP="008A226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5ED300BD" w14:textId="77777777" w:rsidR="008D3A48" w:rsidRPr="008D3A48" w:rsidRDefault="008D3A48" w:rsidP="008A226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8D3A48">
        <w:rPr>
          <w:rFonts w:ascii="Tahoma" w:eastAsia="Times New Roman" w:hAnsi="Tahoma" w:cs="Tahoma"/>
          <w:b/>
          <w:sz w:val="20"/>
          <w:szCs w:val="20"/>
          <w:lang w:eastAsia="sl-SI"/>
        </w:rPr>
        <w:t>pod kazensko in materialno odgovornostjo</w:t>
      </w:r>
      <w:r w:rsidRPr="008D3A48">
        <w:rPr>
          <w:rFonts w:ascii="Tahoma" w:eastAsia="Times New Roman" w:hAnsi="Tahoma" w:cs="Tahoma"/>
          <w:sz w:val="20"/>
          <w:szCs w:val="20"/>
          <w:lang w:eastAsia="sl-SI"/>
        </w:rPr>
        <w:t xml:space="preserve"> </w:t>
      </w:r>
    </w:p>
    <w:p w14:paraId="5FD040A7" w14:textId="77777777" w:rsidR="008D3A48" w:rsidRPr="008D3A48" w:rsidRDefault="008D3A48" w:rsidP="008A226E">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p>
    <w:p w14:paraId="534D3962" w14:textId="77777777" w:rsidR="008D3A48" w:rsidRPr="008D3A48" w:rsidRDefault="008D3A48" w:rsidP="008A226E">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8D3A48">
        <w:rPr>
          <w:rFonts w:ascii="Tahoma" w:eastAsia="Times New Roman" w:hAnsi="Tahoma" w:cs="Tahoma"/>
          <w:b/>
          <w:sz w:val="20"/>
          <w:szCs w:val="20"/>
          <w:lang w:eastAsia="sl-SI"/>
        </w:rPr>
        <w:t>IZJAVLJAM</w:t>
      </w:r>
    </w:p>
    <w:p w14:paraId="549F41F6" w14:textId="77777777" w:rsidR="008D3A48" w:rsidRPr="008D3A48" w:rsidRDefault="008D3A48" w:rsidP="008A226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7CB260A4" w14:textId="77777777" w:rsidR="008D3A48" w:rsidRPr="008D3A48" w:rsidRDefault="008D3A48" w:rsidP="008A226E">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8D3A48">
        <w:rPr>
          <w:rFonts w:ascii="Tahoma" w:eastAsia="Times New Roman" w:hAnsi="Tahoma" w:cs="Tahoma"/>
          <w:sz w:val="18"/>
          <w:szCs w:val="20"/>
          <w:lang w:eastAsia="sl-SI"/>
        </w:rPr>
        <w:t xml:space="preserve">da mi ni bila izrečena pravnomočna sodba za kazniva dejanja iz Kazenskega zakonika (Ur. l. RS, št. 50/12 – uradno prečiščeno besedilo, 6/16 – </w:t>
      </w:r>
      <w:proofErr w:type="spellStart"/>
      <w:r w:rsidRPr="008D3A48">
        <w:rPr>
          <w:rFonts w:ascii="Tahoma" w:eastAsia="Times New Roman" w:hAnsi="Tahoma" w:cs="Tahoma"/>
          <w:sz w:val="18"/>
          <w:szCs w:val="20"/>
          <w:lang w:eastAsia="sl-SI"/>
        </w:rPr>
        <w:t>popr</w:t>
      </w:r>
      <w:proofErr w:type="spellEnd"/>
      <w:r w:rsidRPr="008D3A48">
        <w:rPr>
          <w:rFonts w:ascii="Tahoma" w:eastAsia="Times New Roman" w:hAnsi="Tahoma" w:cs="Tahoma"/>
          <w:sz w:val="18"/>
          <w:szCs w:val="20"/>
          <w:lang w:eastAsia="sl-SI"/>
        </w:rPr>
        <w:t xml:space="preserve">., 54/15, 38/16, 27/17, 23/20, 91/20, 95/21, 186/21, 105/22 – ZZNŠPP, 16/23 in 107/24; v nadaljnjem besedilu: KZ-1) in so našteta v prvem odstavku 75. člena ZJN-3, ali za primerljiva kazniva dejanja, ki so jih izrekla tuja sodišča, </w:t>
      </w:r>
    </w:p>
    <w:p w14:paraId="62327175" w14:textId="77777777" w:rsidR="008D3A48" w:rsidRPr="008D3A48" w:rsidRDefault="008D3A48" w:rsidP="008A226E">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44377556" w14:textId="77777777" w:rsidR="008D3A48" w:rsidRPr="008D3A48" w:rsidRDefault="008D3A48" w:rsidP="008A226E">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r w:rsidRPr="008D3A48">
        <w:rPr>
          <w:rFonts w:ascii="Tahoma" w:eastAsia="Times New Roman" w:hAnsi="Tahoma" w:cs="Tahoma"/>
          <w:sz w:val="18"/>
          <w:szCs w:val="18"/>
          <w:lang w:eastAsia="sl-SI"/>
        </w:rPr>
        <w:t>in</w:t>
      </w:r>
    </w:p>
    <w:p w14:paraId="1E9D4A4C" w14:textId="77777777" w:rsidR="008D3A48" w:rsidRPr="008D3A48" w:rsidRDefault="008D3A48" w:rsidP="008A226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13380839" w14:textId="77777777" w:rsidR="008D3A48" w:rsidRPr="008D3A48" w:rsidRDefault="008D3A48" w:rsidP="008A226E">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8D3A48">
        <w:rPr>
          <w:rFonts w:ascii="Tahoma" w:eastAsia="Times New Roman" w:hAnsi="Tahoma" w:cs="Tahoma"/>
          <w:b/>
          <w:sz w:val="20"/>
          <w:szCs w:val="20"/>
          <w:lang w:eastAsia="sl-SI"/>
        </w:rPr>
        <w:t>POOBLAŠČAM</w:t>
      </w:r>
    </w:p>
    <w:p w14:paraId="67A0388A" w14:textId="77777777" w:rsidR="008D3A48" w:rsidRPr="008D3A48" w:rsidRDefault="008D3A48" w:rsidP="008A226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08A5EB11" w14:textId="08DAA1A5" w:rsidR="008D3A48" w:rsidRPr="008D3A48" w:rsidRDefault="008D3A48" w:rsidP="008A226E">
      <w:pPr>
        <w:keepNext/>
        <w:keepLines/>
        <w:tabs>
          <w:tab w:val="left" w:pos="567"/>
          <w:tab w:val="left" w:pos="851"/>
          <w:tab w:val="left" w:pos="993"/>
        </w:tabs>
        <w:suppressAutoHyphens/>
        <w:spacing w:after="0" w:line="240" w:lineRule="auto"/>
        <w:jc w:val="both"/>
        <w:rPr>
          <w:rFonts w:ascii="Tahoma" w:eastAsia="Times New Roman" w:hAnsi="Tahoma" w:cs="Tahoma"/>
          <w:b/>
          <w:sz w:val="18"/>
          <w:szCs w:val="20"/>
          <w:lang w:eastAsia="sl-SI"/>
        </w:rPr>
      </w:pPr>
      <w:r w:rsidRPr="008D3A48">
        <w:rPr>
          <w:rFonts w:ascii="Tahoma" w:eastAsia="Times New Roman" w:hAnsi="Tahoma" w:cs="Tahoma"/>
          <w:sz w:val="18"/>
          <w:szCs w:val="20"/>
          <w:lang w:eastAsia="sl-SI"/>
        </w:rPr>
        <w:t xml:space="preserve">JAVNI HOLDING Ljubljana, d.o.o., Verovškova ulica 70, 1000 Ljubljana, da za potrebe preverjanja izpolnjevanja pogojev v postopku oddaje javnega naročila št. </w:t>
      </w:r>
      <w:r w:rsidRPr="008D3A48">
        <w:rPr>
          <w:rFonts w:ascii="Tahoma" w:eastAsia="Times New Roman" w:hAnsi="Tahoma" w:cs="Tahoma"/>
          <w:b/>
          <w:noProof/>
          <w:sz w:val="18"/>
          <w:szCs w:val="20"/>
          <w:lang w:eastAsia="sl-SI"/>
        </w:rPr>
        <w:t>VKS-215/25 – Košnja in čiščenje brežin Ljubljanice, Gradaščice in Grubarjevega prekopa</w:t>
      </w:r>
      <w:r w:rsidRPr="008D3A48">
        <w:rPr>
          <w:rFonts w:ascii="Tahoma" w:eastAsia="Times New Roman" w:hAnsi="Tahoma" w:cs="Tahoma"/>
          <w:sz w:val="18"/>
          <w:szCs w:val="20"/>
          <w:lang w:eastAsia="sl-SI"/>
        </w:rPr>
        <w:t xml:space="preserve">, </w:t>
      </w:r>
      <w:r w:rsidRPr="008D3A48">
        <w:rPr>
          <w:rFonts w:ascii="Tahoma" w:hAnsi="Tahoma" w:cs="Tahoma"/>
          <w:sz w:val="18"/>
          <w:szCs w:val="18"/>
        </w:rPr>
        <w:t>pridobi podatke za preveritev ponudbe v skladu z 89. členom ZJN-3 v enotnem informacijskem sistemu – eDosje iz devetega odstavka 77. člena ZJN-3, ter se tudi zavezujemo, da bomo na zahtevo pooblaščenega predstavnika naročnika predložili dodatna pooblastila za preveritev podatkov iz uradnih evidenc oziroma od Ministrstva za pravosodje pridobi potrdilo iz kazenske evidence</w:t>
      </w:r>
      <w:r w:rsidRPr="008D3A48">
        <w:rPr>
          <w:rFonts w:ascii="Tahoma" w:eastAsia="Times New Roman" w:hAnsi="Tahoma" w:cs="Tahoma"/>
          <w:sz w:val="18"/>
          <w:szCs w:val="20"/>
          <w:lang w:eastAsia="sl-SI"/>
        </w:rPr>
        <w:t>.</w:t>
      </w:r>
    </w:p>
    <w:p w14:paraId="603791FD" w14:textId="77777777" w:rsidR="008D3A48" w:rsidRPr="008D3A48" w:rsidRDefault="008D3A48" w:rsidP="008A226E">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4EE87432" w14:textId="77777777" w:rsidR="008D3A48" w:rsidRPr="008D3A48" w:rsidRDefault="008D3A48" w:rsidP="008A226E">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46BE8179" w14:textId="77777777" w:rsidR="008D3A48" w:rsidRPr="008D3A48" w:rsidRDefault="008D3A48" w:rsidP="008A226E">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1579DA99" w14:textId="77777777" w:rsidR="008D3A48" w:rsidRPr="008D3A48" w:rsidRDefault="008D3A48" w:rsidP="008A226E">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8D3A48" w:rsidRPr="008D3A48" w14:paraId="6D9F71F8" w14:textId="77777777" w:rsidTr="00424943">
        <w:trPr>
          <w:trHeight w:val="235"/>
        </w:trPr>
        <w:tc>
          <w:tcPr>
            <w:tcW w:w="3402" w:type="dxa"/>
            <w:tcBorders>
              <w:top w:val="single" w:sz="4" w:space="0" w:color="auto"/>
            </w:tcBorders>
          </w:tcPr>
          <w:p w14:paraId="7EC3D8AD" w14:textId="77777777" w:rsidR="008D3A48" w:rsidRPr="008D3A48" w:rsidRDefault="008D3A48" w:rsidP="008A226E">
            <w:pPr>
              <w:keepNext/>
              <w:keepLines/>
              <w:spacing w:after="0" w:line="240" w:lineRule="auto"/>
              <w:jc w:val="center"/>
              <w:rPr>
                <w:rFonts w:ascii="Tahoma" w:eastAsia="Times New Roman" w:hAnsi="Tahoma" w:cs="Tahoma"/>
                <w:snapToGrid w:val="0"/>
                <w:color w:val="000000"/>
                <w:sz w:val="20"/>
                <w:szCs w:val="20"/>
                <w:lang w:eastAsia="sl-SI"/>
              </w:rPr>
            </w:pPr>
            <w:r w:rsidRPr="008D3A48">
              <w:rPr>
                <w:rFonts w:ascii="Tahoma" w:eastAsia="Times New Roman" w:hAnsi="Tahoma" w:cs="Tahoma"/>
                <w:snapToGrid w:val="0"/>
                <w:color w:val="000000"/>
                <w:sz w:val="20"/>
                <w:szCs w:val="20"/>
                <w:lang w:eastAsia="sl-SI"/>
              </w:rPr>
              <w:t xml:space="preserve"> (Kraj, datum)</w:t>
            </w:r>
          </w:p>
        </w:tc>
        <w:tc>
          <w:tcPr>
            <w:tcW w:w="2410" w:type="dxa"/>
          </w:tcPr>
          <w:p w14:paraId="3A5C4E6C" w14:textId="77777777" w:rsidR="008D3A48" w:rsidRPr="008D3A48" w:rsidRDefault="008D3A48" w:rsidP="008A226E">
            <w:pPr>
              <w:keepNext/>
              <w:keepLines/>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02395C88" w14:textId="77777777" w:rsidR="008D3A48" w:rsidRPr="008D3A48" w:rsidRDefault="008D3A48" w:rsidP="008A226E">
            <w:pPr>
              <w:keepNext/>
              <w:keepLines/>
              <w:spacing w:after="0" w:line="240" w:lineRule="auto"/>
              <w:jc w:val="center"/>
              <w:rPr>
                <w:rFonts w:ascii="Tahoma" w:eastAsia="Times New Roman" w:hAnsi="Tahoma" w:cs="Tahoma"/>
                <w:snapToGrid w:val="0"/>
                <w:color w:val="000000"/>
                <w:sz w:val="20"/>
                <w:szCs w:val="20"/>
                <w:lang w:eastAsia="sl-SI"/>
              </w:rPr>
            </w:pPr>
            <w:r w:rsidRPr="008D3A48">
              <w:rPr>
                <w:rFonts w:ascii="Tahoma" w:eastAsia="Times New Roman" w:hAnsi="Tahoma" w:cs="Tahoma"/>
                <w:snapToGrid w:val="0"/>
                <w:color w:val="000000"/>
                <w:sz w:val="20"/>
                <w:szCs w:val="20"/>
                <w:lang w:eastAsia="sl-SI"/>
              </w:rPr>
              <w:t>(Podpis fizične osebe)</w:t>
            </w:r>
          </w:p>
        </w:tc>
      </w:tr>
    </w:tbl>
    <w:p w14:paraId="18E42984" w14:textId="77777777" w:rsidR="008D3A48" w:rsidRPr="008D3A48" w:rsidRDefault="008D3A48" w:rsidP="008A226E">
      <w:pPr>
        <w:keepNext/>
        <w:keepLines/>
        <w:tabs>
          <w:tab w:val="left" w:pos="284"/>
        </w:tabs>
        <w:spacing w:after="0" w:line="240" w:lineRule="auto"/>
        <w:jc w:val="both"/>
        <w:rPr>
          <w:rFonts w:ascii="Tahoma" w:eastAsia="Times New Roman" w:hAnsi="Tahoma" w:cs="Tahoma"/>
          <w:sz w:val="20"/>
          <w:szCs w:val="20"/>
          <w:lang w:eastAsia="sl-SI"/>
        </w:rPr>
      </w:pPr>
    </w:p>
    <w:p w14:paraId="04195F16" w14:textId="77777777" w:rsidR="008D3A48" w:rsidRPr="008D3A48" w:rsidRDefault="008D3A48" w:rsidP="008A226E">
      <w:pPr>
        <w:keepNext/>
        <w:keepLines/>
        <w:tabs>
          <w:tab w:val="left" w:pos="284"/>
        </w:tabs>
        <w:spacing w:after="0" w:line="240" w:lineRule="auto"/>
        <w:jc w:val="both"/>
        <w:rPr>
          <w:rFonts w:ascii="Tahoma" w:eastAsia="Times New Roman" w:hAnsi="Tahoma" w:cs="Tahoma"/>
          <w:b/>
          <w:i/>
          <w:sz w:val="14"/>
          <w:szCs w:val="16"/>
          <w:lang w:eastAsia="sl-SI"/>
        </w:rPr>
      </w:pPr>
    </w:p>
    <w:p w14:paraId="5C616FF6" w14:textId="77777777" w:rsidR="008D3A48" w:rsidRPr="008D3A48" w:rsidRDefault="008D3A48" w:rsidP="008A226E">
      <w:pPr>
        <w:keepNext/>
        <w:keepLines/>
        <w:tabs>
          <w:tab w:val="left" w:pos="284"/>
        </w:tabs>
        <w:spacing w:after="0" w:line="240" w:lineRule="auto"/>
        <w:jc w:val="both"/>
        <w:rPr>
          <w:rFonts w:ascii="Tahoma" w:eastAsia="Times New Roman" w:hAnsi="Tahoma" w:cs="Tahoma"/>
          <w:i/>
          <w:sz w:val="14"/>
          <w:szCs w:val="16"/>
          <w:lang w:eastAsia="sl-SI"/>
        </w:rPr>
      </w:pPr>
      <w:r w:rsidRPr="008D3A48">
        <w:rPr>
          <w:rFonts w:ascii="Tahoma" w:eastAsia="Times New Roman" w:hAnsi="Tahoma" w:cs="Tahoma"/>
          <w:b/>
          <w:i/>
          <w:sz w:val="14"/>
          <w:szCs w:val="16"/>
          <w:lang w:eastAsia="sl-SI"/>
        </w:rPr>
        <w:t>Navodilo:</w:t>
      </w:r>
      <w:r w:rsidRPr="008D3A48">
        <w:rPr>
          <w:rFonts w:ascii="Tahoma" w:eastAsia="Times New Roman" w:hAnsi="Tahoma" w:cs="Tahoma"/>
          <w:i/>
          <w:sz w:val="14"/>
          <w:szCs w:val="16"/>
          <w:lang w:eastAsia="sl-SI"/>
        </w:rPr>
        <w:t xml:space="preserve"> Izjavo izpolnijo in podpišejo VSE osebe, ki so:</w:t>
      </w:r>
    </w:p>
    <w:p w14:paraId="21110736" w14:textId="77777777" w:rsidR="008D3A48" w:rsidRPr="008D3A48" w:rsidRDefault="008D3A48" w:rsidP="008A226E">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4"/>
          <w:szCs w:val="16"/>
          <w:lang w:eastAsia="sl-SI"/>
        </w:rPr>
      </w:pPr>
      <w:r w:rsidRPr="008D3A48">
        <w:rPr>
          <w:rFonts w:ascii="Tahoma" w:eastAsia="Times New Roman" w:hAnsi="Tahoma" w:cs="Tahoma"/>
          <w:i/>
          <w:sz w:val="14"/>
          <w:szCs w:val="16"/>
          <w:lang w:eastAsia="sl-SI"/>
        </w:rPr>
        <w:t xml:space="preserve">člani upravnega, vodstvenega ali nadzornega organa ponudnika (v primeru skupne ponudbe velja za vse člane skupine ponudnikov – partnerje), podizvajalca </w:t>
      </w:r>
      <w:r w:rsidRPr="008D3A48">
        <w:rPr>
          <w:rFonts w:ascii="Tahoma" w:eastAsia="Times New Roman" w:hAnsi="Tahoma" w:cs="Tahoma"/>
          <w:i/>
          <w:iCs/>
          <w:sz w:val="14"/>
          <w:szCs w:val="16"/>
          <w:lang w:eastAsia="sl-SI"/>
        </w:rPr>
        <w:t>oz. subjekt, katerega zmogljivost uporablja ponudnik</w:t>
      </w:r>
      <w:r w:rsidRPr="008D3A48">
        <w:rPr>
          <w:rFonts w:ascii="Tahoma" w:eastAsia="Times New Roman" w:hAnsi="Tahoma" w:cs="Tahoma"/>
          <w:i/>
          <w:sz w:val="14"/>
          <w:szCs w:val="16"/>
          <w:lang w:eastAsia="sl-SI"/>
        </w:rPr>
        <w:t xml:space="preserve"> ali</w:t>
      </w:r>
    </w:p>
    <w:p w14:paraId="254E6A1A" w14:textId="77777777" w:rsidR="008D3A48" w:rsidRPr="008D3A48" w:rsidRDefault="008D3A48" w:rsidP="008A226E">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4"/>
          <w:szCs w:val="16"/>
          <w:lang w:eastAsia="sl-SI"/>
        </w:rPr>
      </w:pPr>
      <w:r w:rsidRPr="008D3A48">
        <w:rPr>
          <w:rFonts w:ascii="Tahoma" w:eastAsia="Times New Roman" w:hAnsi="Tahoma" w:cs="Tahoma"/>
          <w:i/>
          <w:sz w:val="14"/>
          <w:szCs w:val="16"/>
          <w:lang w:eastAsia="sl-SI"/>
        </w:rPr>
        <w:t>ki imajo pooblastila za njegovo zastopanje ali odločanje ali nadzor v njem.</w:t>
      </w:r>
    </w:p>
    <w:p w14:paraId="4C4925DC" w14:textId="77777777" w:rsidR="008D3A48" w:rsidRPr="008D3A48" w:rsidRDefault="008D3A48" w:rsidP="008A226E">
      <w:pPr>
        <w:keepNext/>
        <w:keepLines/>
        <w:tabs>
          <w:tab w:val="left" w:pos="0"/>
        </w:tabs>
        <w:spacing w:after="0" w:line="240" w:lineRule="auto"/>
        <w:jc w:val="both"/>
        <w:rPr>
          <w:rFonts w:ascii="Tahoma" w:eastAsia="Times New Roman" w:hAnsi="Tahoma" w:cs="Tahoma"/>
          <w:i/>
          <w:sz w:val="14"/>
          <w:szCs w:val="16"/>
          <w:lang w:eastAsia="sl-SI"/>
        </w:rPr>
      </w:pPr>
      <w:r w:rsidRPr="008D3A48">
        <w:rPr>
          <w:rFonts w:ascii="Tahoma" w:eastAsia="Times New Roman" w:hAnsi="Tahoma" w:cs="Tahoma"/>
          <w:i/>
          <w:sz w:val="14"/>
          <w:szCs w:val="16"/>
          <w:lang w:eastAsia="sl-SI"/>
        </w:rPr>
        <w:t>V kolikor oseba opravlja več funkcija hkrati, ustrezno označi vse funkcije v katerih nastopa.</w:t>
      </w:r>
    </w:p>
    <w:p w14:paraId="2D3E4E87" w14:textId="77777777" w:rsidR="008D3A48" w:rsidRPr="008D3A48" w:rsidRDefault="008D3A48" w:rsidP="008A226E">
      <w:pPr>
        <w:keepNext/>
        <w:keepLines/>
        <w:spacing w:after="0" w:line="240" w:lineRule="auto"/>
        <w:jc w:val="both"/>
        <w:rPr>
          <w:rFonts w:ascii="Tahoma" w:eastAsia="Times New Roman" w:hAnsi="Tahoma" w:cs="Tahoma"/>
          <w:b/>
          <w:i/>
          <w:sz w:val="14"/>
          <w:szCs w:val="16"/>
          <w:lang w:eastAsia="sl-SI"/>
        </w:rPr>
      </w:pPr>
    </w:p>
    <w:p w14:paraId="4A575035" w14:textId="77777777" w:rsidR="008D3A48" w:rsidRPr="008D3A48" w:rsidRDefault="008D3A48" w:rsidP="008A226E">
      <w:pPr>
        <w:keepNext/>
        <w:keepLines/>
        <w:spacing w:after="0" w:line="240" w:lineRule="auto"/>
        <w:jc w:val="both"/>
        <w:rPr>
          <w:rFonts w:ascii="Tahoma" w:hAnsi="Tahoma" w:cs="Tahoma"/>
          <w:i/>
          <w:sz w:val="16"/>
          <w:szCs w:val="20"/>
          <w:lang w:eastAsia="sl-SI"/>
        </w:rPr>
      </w:pPr>
      <w:r w:rsidRPr="008D3A48">
        <w:rPr>
          <w:rFonts w:ascii="Tahoma" w:eastAsia="Times New Roman" w:hAnsi="Tahoma" w:cs="Tahoma"/>
          <w:i/>
          <w:sz w:val="14"/>
          <w:szCs w:val="16"/>
          <w:lang w:eastAsia="sl-SI"/>
        </w:rPr>
        <w:t>Obrazec se po potrebi fotokopira!</w:t>
      </w:r>
      <w:r w:rsidRPr="008D3A48">
        <w:rPr>
          <w:sz w:val="20"/>
          <w:szCs w:val="20"/>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8D3A48" w:rsidRPr="008D3A48" w14:paraId="2F8959D5" w14:textId="77777777" w:rsidTr="00424943">
        <w:tc>
          <w:tcPr>
            <w:tcW w:w="7740" w:type="dxa"/>
            <w:tcBorders>
              <w:top w:val="single" w:sz="4" w:space="0" w:color="000000"/>
              <w:left w:val="single" w:sz="4" w:space="0" w:color="000000"/>
              <w:bottom w:val="single" w:sz="4" w:space="0" w:color="000000"/>
            </w:tcBorders>
          </w:tcPr>
          <w:p w14:paraId="12ACDFD1" w14:textId="77777777" w:rsidR="008D3A48" w:rsidRPr="008D3A48" w:rsidRDefault="008D3A48" w:rsidP="008A226E">
            <w:pPr>
              <w:keepNext/>
              <w:keepLines/>
              <w:spacing w:after="0" w:line="240" w:lineRule="auto"/>
              <w:jc w:val="both"/>
              <w:outlineLvl w:val="1"/>
              <w:rPr>
                <w:rFonts w:ascii="Tahoma" w:eastAsia="Times New Roman" w:hAnsi="Tahoma" w:cs="Tahoma"/>
                <w:b/>
                <w:lang w:eastAsia="sl-SI"/>
              </w:rPr>
            </w:pPr>
            <w:r w:rsidRPr="008D3A48">
              <w:rPr>
                <w:rFonts w:ascii="Tahoma" w:eastAsia="Times New Roman" w:hAnsi="Tahoma" w:cs="Tahoma"/>
                <w:b/>
                <w:lang w:eastAsia="sl-SI"/>
              </w:rPr>
              <w:lastRenderedPageBreak/>
              <w:br w:type="page"/>
            </w:r>
            <w:r w:rsidRPr="008D3A48">
              <w:rPr>
                <w:rFonts w:ascii="Tahoma" w:eastAsia="Times New Roman" w:hAnsi="Tahoma" w:cs="Tahoma"/>
                <w:b/>
                <w:lang w:eastAsia="sl-SI"/>
              </w:rPr>
              <w:br w:type="page"/>
            </w:r>
            <w:bookmarkStart w:id="21" w:name="_Toc495914071"/>
            <w:r w:rsidRPr="008D3A48">
              <w:rPr>
                <w:rFonts w:ascii="Tahoma" w:eastAsia="Times New Roman" w:hAnsi="Tahoma" w:cs="Tahoma"/>
                <w:b/>
                <w:lang w:eastAsia="sl-SI"/>
              </w:rPr>
              <w:t>UDELEŽBA PODIZVAJALCEV</w:t>
            </w:r>
            <w:bookmarkEnd w:id="21"/>
          </w:p>
        </w:tc>
        <w:tc>
          <w:tcPr>
            <w:tcW w:w="1684" w:type="dxa"/>
            <w:tcBorders>
              <w:top w:val="single" w:sz="4" w:space="0" w:color="000000"/>
              <w:left w:val="single" w:sz="4" w:space="0" w:color="808080"/>
              <w:bottom w:val="single" w:sz="4" w:space="0" w:color="000000"/>
              <w:right w:val="single" w:sz="4" w:space="0" w:color="000000"/>
            </w:tcBorders>
          </w:tcPr>
          <w:p w14:paraId="0D13113F" w14:textId="77777777" w:rsidR="008D3A48" w:rsidRPr="008D3A48" w:rsidRDefault="008D3A48" w:rsidP="008A226E">
            <w:pPr>
              <w:keepNext/>
              <w:keepLines/>
              <w:spacing w:after="0" w:line="240" w:lineRule="auto"/>
              <w:jc w:val="both"/>
              <w:outlineLvl w:val="1"/>
              <w:rPr>
                <w:rFonts w:ascii="Tahoma" w:eastAsia="Times New Roman" w:hAnsi="Tahoma" w:cs="Tahoma"/>
                <w:b/>
                <w:lang w:eastAsia="sl-SI"/>
              </w:rPr>
            </w:pPr>
            <w:r w:rsidRPr="008D3A48">
              <w:rPr>
                <w:rFonts w:ascii="Tahoma" w:eastAsia="Times New Roman" w:hAnsi="Tahoma" w:cs="Tahoma"/>
                <w:b/>
                <w:lang w:eastAsia="sl-SI"/>
              </w:rPr>
              <w:t>Priloga 4/1</w:t>
            </w:r>
          </w:p>
        </w:tc>
      </w:tr>
    </w:tbl>
    <w:p w14:paraId="4347FFD8" w14:textId="77777777" w:rsidR="008D3A48" w:rsidRPr="008D3A48" w:rsidRDefault="008D3A48" w:rsidP="008A226E">
      <w:pPr>
        <w:keepNext/>
        <w:keepLines/>
        <w:spacing w:after="0" w:line="240" w:lineRule="auto"/>
        <w:jc w:val="both"/>
        <w:rPr>
          <w:rFonts w:ascii="Tahoma" w:eastAsia="Times New Roman" w:hAnsi="Tahoma" w:cs="Tahoma"/>
          <w:lang w:eastAsia="sl-SI"/>
        </w:rPr>
      </w:pPr>
    </w:p>
    <w:p w14:paraId="3C2ED58A" w14:textId="77777777" w:rsidR="008D3A48" w:rsidRPr="008D3A48" w:rsidRDefault="008D3A48" w:rsidP="008A226E">
      <w:pPr>
        <w:keepNext/>
        <w:keepLines/>
        <w:spacing w:after="0" w:line="240" w:lineRule="auto"/>
        <w:jc w:val="both"/>
        <w:rPr>
          <w:rFonts w:ascii="Tahoma" w:eastAsia="Times New Roman" w:hAnsi="Tahoma" w:cs="Tahoma"/>
          <w:lang w:eastAsia="sl-SI"/>
        </w:rPr>
      </w:pPr>
      <w:r w:rsidRPr="008D3A48">
        <w:rPr>
          <w:rFonts w:ascii="Tahoma" w:eastAsia="Times New Roman" w:hAnsi="Tahoma" w:cs="Tahoma"/>
          <w:lang w:eastAsia="sl-SI"/>
        </w:rPr>
        <w:t>Ponudnik: _____________________________________________________________________</w:t>
      </w:r>
    </w:p>
    <w:p w14:paraId="6BC2E154" w14:textId="77777777" w:rsidR="008D3A48" w:rsidRPr="008D3A48" w:rsidRDefault="008D3A48" w:rsidP="008A226E">
      <w:pPr>
        <w:keepNext/>
        <w:keepLines/>
        <w:spacing w:after="0" w:line="240" w:lineRule="auto"/>
        <w:jc w:val="both"/>
        <w:rPr>
          <w:rFonts w:ascii="Tahoma" w:eastAsia="Times New Roman" w:hAnsi="Tahoma" w:cs="Tahoma"/>
          <w:lang w:eastAsia="sl-SI"/>
        </w:rPr>
      </w:pPr>
    </w:p>
    <w:p w14:paraId="2E4B3752" w14:textId="2D5E8406" w:rsidR="008D3A48" w:rsidRPr="008D3A48" w:rsidRDefault="008D3A48" w:rsidP="008A226E">
      <w:pPr>
        <w:keepNext/>
        <w:keepLines/>
        <w:spacing w:after="0" w:line="240" w:lineRule="auto"/>
        <w:jc w:val="both"/>
        <w:rPr>
          <w:rFonts w:ascii="Tahoma" w:eastAsia="Times New Roman" w:hAnsi="Tahoma" w:cs="Tahoma"/>
          <w:sz w:val="20"/>
          <w:lang w:eastAsia="sl-SI"/>
        </w:rPr>
      </w:pPr>
      <w:r w:rsidRPr="008D3A48">
        <w:rPr>
          <w:rFonts w:ascii="Tahoma" w:eastAsia="Times New Roman" w:hAnsi="Tahoma" w:cs="Tahoma"/>
          <w:b/>
          <w:sz w:val="20"/>
        </w:rPr>
        <w:t>Izjavljamo</w:t>
      </w:r>
      <w:r w:rsidRPr="008D3A48">
        <w:rPr>
          <w:rFonts w:ascii="Tahoma" w:eastAsia="Times New Roman" w:hAnsi="Tahoma" w:cs="Tahoma"/>
          <w:sz w:val="20"/>
        </w:rPr>
        <w:t>, da bomo pri izvedbi</w:t>
      </w:r>
      <w:r w:rsidRPr="008D3A48">
        <w:rPr>
          <w:rFonts w:ascii="Tahoma" w:eastAsia="Times New Roman" w:hAnsi="Tahoma" w:cs="Tahoma"/>
          <w:sz w:val="20"/>
          <w:lang w:eastAsia="sl-SI"/>
        </w:rPr>
        <w:t xml:space="preserve"> javnega naročila št. </w:t>
      </w:r>
      <w:r w:rsidRPr="008D3A48">
        <w:rPr>
          <w:rFonts w:ascii="Tahoma" w:eastAsia="Times New Roman" w:hAnsi="Tahoma" w:cs="Tahoma"/>
          <w:b/>
          <w:noProof/>
          <w:sz w:val="20"/>
          <w:lang w:eastAsia="sl-SI"/>
        </w:rPr>
        <w:t xml:space="preserve">VKS-215/25 – Košnja in čiščenje brežin Ljubljanice, Gradaščice in Grubarjevega prekopa </w:t>
      </w:r>
      <w:r w:rsidRPr="008D3A48">
        <w:rPr>
          <w:rFonts w:ascii="Tahoma" w:eastAsia="Times New Roman" w:hAnsi="Tahoma" w:cs="Tahoma"/>
          <w:sz w:val="20"/>
          <w:lang w:eastAsia="sl-SI"/>
        </w:rPr>
        <w:t>sodelovali z naslednjimi podizvajalci:</w:t>
      </w:r>
    </w:p>
    <w:p w14:paraId="16961C88" w14:textId="77777777" w:rsidR="008D3A48" w:rsidRPr="008D3A48" w:rsidRDefault="008D3A48" w:rsidP="008A226E">
      <w:pPr>
        <w:keepNext/>
        <w:keepLines/>
        <w:spacing w:after="0" w:line="240" w:lineRule="auto"/>
        <w:jc w:val="both"/>
        <w:rPr>
          <w:rFonts w:ascii="Tahoma" w:eastAsia="Times New Roman" w:hAnsi="Tahoma" w:cs="Tahoma"/>
          <w:b/>
          <w:lang w:eastAsia="sl-SI"/>
        </w:rPr>
      </w:pPr>
      <w:r w:rsidRPr="008D3A48">
        <w:rPr>
          <w:rFonts w:ascii="Tahoma" w:eastAsia="Times New Roman" w:hAnsi="Tahoma" w:cs="Tahoma"/>
          <w:b/>
          <w:lang w:eastAsia="sl-SI"/>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8D3A48" w:rsidRPr="008D3A48" w14:paraId="7D63D710" w14:textId="77777777" w:rsidTr="00424943">
        <w:trPr>
          <w:trHeight w:val="460"/>
        </w:trPr>
        <w:tc>
          <w:tcPr>
            <w:tcW w:w="6062" w:type="dxa"/>
            <w:shd w:val="clear" w:color="auto" w:fill="auto"/>
            <w:vAlign w:val="center"/>
          </w:tcPr>
          <w:p w14:paraId="17D15BC9" w14:textId="77777777" w:rsidR="008D3A48" w:rsidRPr="008D3A48" w:rsidRDefault="008D3A48" w:rsidP="008A226E">
            <w:pPr>
              <w:keepNext/>
              <w:keepLines/>
              <w:spacing w:after="0" w:line="240" w:lineRule="auto"/>
              <w:jc w:val="center"/>
              <w:rPr>
                <w:rFonts w:ascii="Tahoma" w:hAnsi="Tahoma" w:cs="Tahoma"/>
              </w:rPr>
            </w:pPr>
            <w:r w:rsidRPr="008D3A48">
              <w:rPr>
                <w:rFonts w:ascii="Tahoma" w:hAnsi="Tahoma" w:cs="Tahoma"/>
                <w:b/>
                <w:bCs/>
              </w:rPr>
              <w:t>NAZIV IN NASLOV PODIZVAJALCA</w:t>
            </w:r>
          </w:p>
        </w:tc>
        <w:tc>
          <w:tcPr>
            <w:tcW w:w="3402" w:type="dxa"/>
            <w:shd w:val="clear" w:color="auto" w:fill="auto"/>
          </w:tcPr>
          <w:p w14:paraId="55BAE158" w14:textId="77777777" w:rsidR="008D3A48" w:rsidRPr="008D3A48" w:rsidRDefault="008D3A48" w:rsidP="008A226E">
            <w:pPr>
              <w:keepNext/>
              <w:keepLines/>
              <w:spacing w:after="0" w:line="240" w:lineRule="auto"/>
              <w:jc w:val="center"/>
              <w:rPr>
                <w:rFonts w:ascii="Tahoma" w:hAnsi="Tahoma" w:cs="Tahoma"/>
              </w:rPr>
            </w:pPr>
            <w:r w:rsidRPr="008D3A48">
              <w:rPr>
                <w:rFonts w:ascii="Tahoma" w:hAnsi="Tahoma" w:cs="Tahoma"/>
              </w:rPr>
              <w:t xml:space="preserve">Zahteva za neposredno plačilo od podizvajalca </w:t>
            </w:r>
            <w:r w:rsidRPr="008D3A48">
              <w:rPr>
                <w:rFonts w:ascii="Tahoma" w:hAnsi="Tahoma" w:cs="Tahoma"/>
                <w:b/>
              </w:rPr>
              <w:t xml:space="preserve">DA </w:t>
            </w:r>
            <w:r w:rsidRPr="008D3A48">
              <w:rPr>
                <w:rFonts w:ascii="Tahoma" w:hAnsi="Tahoma" w:cs="Tahoma"/>
              </w:rPr>
              <w:t xml:space="preserve">ali </w:t>
            </w:r>
            <w:r w:rsidRPr="008D3A48">
              <w:rPr>
                <w:rFonts w:ascii="Tahoma" w:hAnsi="Tahoma" w:cs="Tahoma"/>
                <w:b/>
              </w:rPr>
              <w:t>NE</w:t>
            </w:r>
          </w:p>
        </w:tc>
      </w:tr>
      <w:tr w:rsidR="008D3A48" w:rsidRPr="008D3A48" w14:paraId="18C1B197" w14:textId="77777777" w:rsidTr="00424943">
        <w:trPr>
          <w:trHeight w:val="460"/>
        </w:trPr>
        <w:tc>
          <w:tcPr>
            <w:tcW w:w="6062" w:type="dxa"/>
            <w:shd w:val="clear" w:color="auto" w:fill="auto"/>
          </w:tcPr>
          <w:p w14:paraId="7A3E88CE" w14:textId="77777777" w:rsidR="008D3A48" w:rsidRPr="008D3A48" w:rsidRDefault="008D3A48" w:rsidP="008A226E">
            <w:pPr>
              <w:keepNext/>
              <w:keepLines/>
              <w:spacing w:after="0" w:line="240" w:lineRule="auto"/>
              <w:jc w:val="both"/>
              <w:rPr>
                <w:rFonts w:ascii="Tahoma" w:hAnsi="Tahoma" w:cs="Tahoma"/>
              </w:rPr>
            </w:pPr>
          </w:p>
        </w:tc>
        <w:tc>
          <w:tcPr>
            <w:tcW w:w="3402" w:type="dxa"/>
            <w:shd w:val="clear" w:color="auto" w:fill="auto"/>
          </w:tcPr>
          <w:p w14:paraId="4C133AC0" w14:textId="77777777" w:rsidR="008D3A48" w:rsidRPr="008D3A48" w:rsidRDefault="008D3A48" w:rsidP="008A226E">
            <w:pPr>
              <w:keepNext/>
              <w:keepLines/>
              <w:spacing w:after="0" w:line="240" w:lineRule="auto"/>
              <w:jc w:val="both"/>
              <w:rPr>
                <w:rFonts w:ascii="Tahoma" w:hAnsi="Tahoma" w:cs="Tahoma"/>
              </w:rPr>
            </w:pPr>
          </w:p>
        </w:tc>
      </w:tr>
    </w:tbl>
    <w:p w14:paraId="59C6BF87" w14:textId="77777777" w:rsidR="008D3A48" w:rsidRPr="008D3A48" w:rsidRDefault="008D3A48" w:rsidP="008A226E">
      <w:pPr>
        <w:keepNext/>
        <w:keepLines/>
        <w:spacing w:after="0" w:line="240" w:lineRule="auto"/>
        <w:jc w:val="both"/>
        <w:rPr>
          <w:rFonts w:ascii="Tahoma" w:hAnsi="Tahoma" w:cs="Tahoma"/>
          <w:b/>
          <w:bCs/>
        </w:rPr>
      </w:pPr>
    </w:p>
    <w:p w14:paraId="38AE776F" w14:textId="77777777" w:rsidR="008D3A48" w:rsidRPr="008D3A48" w:rsidRDefault="008D3A48" w:rsidP="008A226E">
      <w:pPr>
        <w:keepNext/>
        <w:keepLines/>
        <w:spacing w:after="0" w:line="240" w:lineRule="auto"/>
        <w:jc w:val="center"/>
        <w:rPr>
          <w:rFonts w:ascii="Tahoma" w:hAnsi="Tahoma" w:cs="Tahoma"/>
          <w:b/>
          <w:bCs/>
        </w:rPr>
      </w:pPr>
      <w:r w:rsidRPr="008D3A48">
        <w:rPr>
          <w:rFonts w:ascii="Tahoma" w:hAnsi="Tahoma" w:cs="Tahoma"/>
          <w:b/>
          <w:bCs/>
        </w:rPr>
        <w:t>Pooblastilo A: v primeru, da je pri podizvajalcu označeno z "DA" - dajemo</w:t>
      </w:r>
    </w:p>
    <w:p w14:paraId="1828AB8D" w14:textId="77777777" w:rsidR="008D3A48" w:rsidRPr="008D3A48" w:rsidRDefault="008D3A48" w:rsidP="008A226E">
      <w:pPr>
        <w:keepNext/>
        <w:keepLines/>
        <w:spacing w:after="0" w:line="240" w:lineRule="auto"/>
        <w:jc w:val="center"/>
        <w:rPr>
          <w:rFonts w:ascii="Tahoma" w:hAnsi="Tahoma" w:cs="Tahoma"/>
          <w:b/>
          <w:bCs/>
        </w:rPr>
      </w:pPr>
      <w:r w:rsidRPr="008D3A48">
        <w:rPr>
          <w:rFonts w:ascii="Tahoma" w:hAnsi="Tahoma" w:cs="Tahoma"/>
          <w:b/>
          <w:bCs/>
        </w:rPr>
        <w:t>POOBLASTILO ZA NEPOSREDNO PLAČEVANJE PODIZVAJALCU</w:t>
      </w:r>
    </w:p>
    <w:p w14:paraId="6B4A0BF9" w14:textId="77777777" w:rsidR="008D3A48" w:rsidRPr="008D3A48" w:rsidRDefault="008D3A48" w:rsidP="008A226E">
      <w:pPr>
        <w:keepNext/>
        <w:keepLines/>
        <w:spacing w:after="0" w:line="240" w:lineRule="auto"/>
        <w:jc w:val="both"/>
        <w:rPr>
          <w:rFonts w:ascii="Tahoma" w:hAnsi="Tahoma" w:cs="Tahoma"/>
        </w:rPr>
      </w:pPr>
    </w:p>
    <w:p w14:paraId="12BA41CD" w14:textId="77777777" w:rsidR="008D3A48" w:rsidRPr="008D3A48" w:rsidRDefault="008D3A48" w:rsidP="008A226E">
      <w:pPr>
        <w:keepNext/>
        <w:keepLines/>
        <w:spacing w:after="0" w:line="240" w:lineRule="auto"/>
        <w:jc w:val="both"/>
        <w:rPr>
          <w:rFonts w:ascii="Tahoma" w:eastAsia="Times New Roman" w:hAnsi="Tahoma" w:cs="Tahoma"/>
          <w:lang w:eastAsia="sl-SI"/>
        </w:rPr>
      </w:pPr>
      <w:r w:rsidRPr="008D3A48">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0E7B1025" w14:textId="77777777" w:rsidR="008D3A48" w:rsidRPr="008D3A48" w:rsidRDefault="008D3A48" w:rsidP="008A226E">
      <w:pPr>
        <w:keepNext/>
        <w:keepLines/>
        <w:spacing w:after="0" w:line="240" w:lineRule="auto"/>
        <w:jc w:val="both"/>
        <w:rPr>
          <w:rFonts w:ascii="Tahoma" w:eastAsia="Times New Roman" w:hAnsi="Tahoma" w:cs="Tahoma"/>
          <w:lang w:eastAsia="sl-SI"/>
        </w:rPr>
      </w:pPr>
      <w:r w:rsidRPr="008D3A48">
        <w:rPr>
          <w:rFonts w:ascii="Tahoma" w:eastAsia="Times New Roman" w:hAnsi="Tahoma" w:cs="Tahoma"/>
          <w:lang w:eastAsia="sl-SI"/>
        </w:rPr>
        <w:t>S plačilom posameznega zneska podizvajalcu obveznost naročnika za plačilo ponudniku ugasne do višine tako plačanega zneska podizvajalcu.</w:t>
      </w:r>
    </w:p>
    <w:p w14:paraId="22271789" w14:textId="77777777" w:rsidR="008D3A48" w:rsidRPr="008D3A48" w:rsidRDefault="008D3A48" w:rsidP="008A226E">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8D3A48" w:rsidRPr="008D3A48" w14:paraId="0E58C8FE" w14:textId="77777777" w:rsidTr="00424943">
        <w:trPr>
          <w:trHeight w:val="235"/>
        </w:trPr>
        <w:tc>
          <w:tcPr>
            <w:tcW w:w="3402" w:type="dxa"/>
            <w:tcBorders>
              <w:bottom w:val="single" w:sz="4" w:space="0" w:color="auto"/>
            </w:tcBorders>
          </w:tcPr>
          <w:p w14:paraId="50BEB02B" w14:textId="77777777" w:rsidR="008D3A48" w:rsidRPr="008D3A48" w:rsidRDefault="008D3A48" w:rsidP="008A226E">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3E7953D0" w14:textId="77777777" w:rsidR="008D3A48" w:rsidRPr="008D3A48" w:rsidRDefault="008D3A48" w:rsidP="008A226E">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4F912582" w14:textId="77777777" w:rsidR="008D3A48" w:rsidRPr="008D3A48" w:rsidRDefault="008D3A48" w:rsidP="008A226E">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8D3A48" w:rsidRPr="008D3A48" w14:paraId="739FA8F7" w14:textId="77777777" w:rsidTr="00424943">
        <w:trPr>
          <w:trHeight w:val="235"/>
        </w:trPr>
        <w:tc>
          <w:tcPr>
            <w:tcW w:w="3402" w:type="dxa"/>
            <w:tcBorders>
              <w:top w:val="single" w:sz="4" w:space="0" w:color="auto"/>
            </w:tcBorders>
          </w:tcPr>
          <w:p w14:paraId="7F2366CD" w14:textId="77777777" w:rsidR="008D3A48" w:rsidRPr="008D3A48" w:rsidRDefault="008D3A48" w:rsidP="008A226E">
            <w:pPr>
              <w:keepNext/>
              <w:keepLines/>
              <w:spacing w:after="0" w:line="240" w:lineRule="auto"/>
              <w:jc w:val="both"/>
              <w:rPr>
                <w:rFonts w:ascii="Tahoma" w:eastAsia="Times New Roman" w:hAnsi="Tahoma" w:cs="Tahoma"/>
                <w:snapToGrid w:val="0"/>
                <w:color w:val="000000"/>
                <w:sz w:val="20"/>
                <w:lang w:eastAsia="sl-SI"/>
              </w:rPr>
            </w:pPr>
            <w:r w:rsidRPr="008D3A48">
              <w:rPr>
                <w:rFonts w:ascii="Tahoma" w:eastAsia="Times New Roman" w:hAnsi="Tahoma" w:cs="Tahoma"/>
                <w:snapToGrid w:val="0"/>
                <w:color w:val="000000"/>
                <w:sz w:val="20"/>
                <w:lang w:eastAsia="sl-SI"/>
              </w:rPr>
              <w:t>(kraj, datum)</w:t>
            </w:r>
          </w:p>
        </w:tc>
        <w:tc>
          <w:tcPr>
            <w:tcW w:w="2268" w:type="dxa"/>
          </w:tcPr>
          <w:p w14:paraId="0C2BBEF6" w14:textId="77777777" w:rsidR="008D3A48" w:rsidRPr="008D3A48" w:rsidRDefault="008D3A48" w:rsidP="008A226E">
            <w:pPr>
              <w:keepNext/>
              <w:keepLines/>
              <w:spacing w:after="0" w:line="240" w:lineRule="auto"/>
              <w:jc w:val="center"/>
              <w:rPr>
                <w:rFonts w:ascii="Tahoma" w:eastAsia="Times New Roman" w:hAnsi="Tahoma" w:cs="Tahoma"/>
                <w:snapToGrid w:val="0"/>
                <w:color w:val="000000"/>
                <w:sz w:val="20"/>
                <w:lang w:eastAsia="sl-SI"/>
              </w:rPr>
            </w:pPr>
            <w:r w:rsidRPr="008D3A48">
              <w:rPr>
                <w:rFonts w:ascii="Tahoma" w:eastAsia="Times New Roman" w:hAnsi="Tahoma" w:cs="Tahoma"/>
                <w:snapToGrid w:val="0"/>
                <w:color w:val="000000"/>
                <w:sz w:val="20"/>
                <w:lang w:eastAsia="sl-SI"/>
              </w:rPr>
              <w:t>žig</w:t>
            </w:r>
          </w:p>
        </w:tc>
        <w:tc>
          <w:tcPr>
            <w:tcW w:w="3686" w:type="dxa"/>
            <w:tcBorders>
              <w:top w:val="single" w:sz="4" w:space="0" w:color="auto"/>
            </w:tcBorders>
          </w:tcPr>
          <w:p w14:paraId="054999D8" w14:textId="77777777" w:rsidR="008D3A48" w:rsidRPr="008D3A48" w:rsidRDefault="008D3A48" w:rsidP="008A226E">
            <w:pPr>
              <w:keepNext/>
              <w:keepLines/>
              <w:spacing w:after="0" w:line="240" w:lineRule="auto"/>
              <w:jc w:val="both"/>
              <w:rPr>
                <w:rFonts w:ascii="Tahoma" w:eastAsia="Times New Roman" w:hAnsi="Tahoma" w:cs="Tahoma"/>
                <w:snapToGrid w:val="0"/>
                <w:color w:val="000000"/>
                <w:sz w:val="20"/>
                <w:lang w:eastAsia="sl-SI"/>
              </w:rPr>
            </w:pPr>
            <w:r w:rsidRPr="008D3A48">
              <w:rPr>
                <w:rFonts w:ascii="Tahoma" w:eastAsia="Times New Roman" w:hAnsi="Tahoma" w:cs="Tahoma"/>
                <w:snapToGrid w:val="0"/>
                <w:color w:val="000000"/>
                <w:sz w:val="20"/>
                <w:lang w:eastAsia="sl-SI"/>
              </w:rPr>
              <w:t>(</w:t>
            </w:r>
            <w:r w:rsidRPr="008D3A48">
              <w:rPr>
                <w:rFonts w:ascii="Tahoma" w:eastAsia="Times New Roman" w:hAnsi="Tahoma" w:cs="Tahoma"/>
                <w:snapToGrid w:val="0"/>
                <w:lang w:eastAsia="sl-SI"/>
              </w:rPr>
              <w:t>i</w:t>
            </w:r>
            <w:r w:rsidRPr="008D3A48">
              <w:rPr>
                <w:rFonts w:ascii="Tahoma" w:hAnsi="Tahoma" w:cs="Tahoma"/>
                <w:snapToGrid w:val="0"/>
              </w:rPr>
              <w:t xml:space="preserve">me in priimek </w:t>
            </w:r>
            <w:r w:rsidRPr="008D3A48">
              <w:rPr>
                <w:rFonts w:ascii="Tahoma" w:eastAsia="Times New Roman" w:hAnsi="Tahoma" w:cs="Tahoma"/>
                <w:snapToGrid w:val="0"/>
                <w:lang w:eastAsia="sl-SI"/>
              </w:rPr>
              <w:t>odgovorne osebe</w:t>
            </w:r>
            <w:r w:rsidRPr="008D3A48">
              <w:rPr>
                <w:rFonts w:ascii="Tahoma" w:hAnsi="Tahoma" w:cs="Tahoma"/>
                <w:snapToGrid w:val="0"/>
              </w:rPr>
              <w:t xml:space="preserve"> ter podpis ponudnika</w:t>
            </w:r>
            <w:r w:rsidRPr="008D3A48">
              <w:rPr>
                <w:rFonts w:ascii="Tahoma" w:eastAsia="Times New Roman" w:hAnsi="Tahoma" w:cs="Tahoma"/>
                <w:snapToGrid w:val="0"/>
                <w:color w:val="000000"/>
                <w:sz w:val="20"/>
                <w:lang w:eastAsia="sl-SI"/>
              </w:rPr>
              <w:t>)</w:t>
            </w:r>
          </w:p>
        </w:tc>
      </w:tr>
    </w:tbl>
    <w:p w14:paraId="4F220018" w14:textId="77777777" w:rsidR="008D3A48" w:rsidRPr="008D3A48" w:rsidRDefault="008D3A48" w:rsidP="008A226E">
      <w:pPr>
        <w:keepNext/>
        <w:keepLines/>
        <w:spacing w:after="0" w:line="240" w:lineRule="auto"/>
        <w:jc w:val="both"/>
        <w:rPr>
          <w:rFonts w:ascii="Tahoma" w:hAnsi="Tahoma" w:cs="Tahoma"/>
          <w:b/>
        </w:rPr>
      </w:pPr>
    </w:p>
    <w:p w14:paraId="666A7601" w14:textId="77777777" w:rsidR="008D3A48" w:rsidRPr="008D3A48" w:rsidRDefault="008D3A48" w:rsidP="008A226E">
      <w:pPr>
        <w:keepNext/>
        <w:keepLines/>
        <w:spacing w:after="0" w:line="240" w:lineRule="auto"/>
        <w:jc w:val="center"/>
        <w:rPr>
          <w:rFonts w:ascii="Tahoma" w:hAnsi="Tahoma" w:cs="Tahoma"/>
          <w:b/>
          <w:bCs/>
        </w:rPr>
      </w:pPr>
      <w:r w:rsidRPr="008D3A48">
        <w:rPr>
          <w:rFonts w:ascii="Tahoma" w:hAnsi="Tahoma" w:cs="Tahoma"/>
          <w:b/>
          <w:bCs/>
        </w:rPr>
        <w:t>Pooblastilo B: v primeru, da je pri podizvajalcu označeno z "NE" – ne dajemo</w:t>
      </w:r>
    </w:p>
    <w:p w14:paraId="1D3DE3AD" w14:textId="77777777" w:rsidR="008D3A48" w:rsidRPr="008D3A48" w:rsidRDefault="008D3A48" w:rsidP="008A226E">
      <w:pPr>
        <w:keepNext/>
        <w:keepLines/>
        <w:spacing w:after="0" w:line="240" w:lineRule="auto"/>
        <w:jc w:val="center"/>
        <w:rPr>
          <w:rFonts w:ascii="Tahoma" w:hAnsi="Tahoma" w:cs="Tahoma"/>
          <w:b/>
          <w:bCs/>
        </w:rPr>
      </w:pPr>
      <w:r w:rsidRPr="008D3A48">
        <w:rPr>
          <w:rFonts w:ascii="Tahoma" w:hAnsi="Tahoma" w:cs="Tahoma"/>
          <w:b/>
          <w:bCs/>
        </w:rPr>
        <w:t>POOBLASTILA ZA NEPOSREDNO PLAČEVANJE PODIZVAJALCU</w:t>
      </w:r>
    </w:p>
    <w:p w14:paraId="6A54191F" w14:textId="77777777" w:rsidR="008D3A48" w:rsidRPr="008D3A48" w:rsidRDefault="008D3A48" w:rsidP="008A226E">
      <w:pPr>
        <w:keepNext/>
        <w:keepLines/>
        <w:spacing w:after="0" w:line="240" w:lineRule="auto"/>
        <w:jc w:val="both"/>
        <w:rPr>
          <w:rFonts w:ascii="Tahoma" w:hAnsi="Tahoma" w:cs="Tahoma"/>
          <w:b/>
        </w:rPr>
      </w:pPr>
    </w:p>
    <w:p w14:paraId="375499B9" w14:textId="77777777" w:rsidR="008D3A48" w:rsidRPr="008D3A48" w:rsidRDefault="008D3A48" w:rsidP="008A226E">
      <w:pPr>
        <w:keepNext/>
        <w:keepLines/>
        <w:spacing w:after="0" w:line="240" w:lineRule="auto"/>
        <w:jc w:val="both"/>
        <w:rPr>
          <w:rFonts w:ascii="Tahoma" w:eastAsia="Times New Roman" w:hAnsi="Tahoma" w:cs="Tahoma"/>
          <w:lang w:eastAsia="sl-SI"/>
        </w:rPr>
      </w:pPr>
      <w:r w:rsidRPr="008D3A48">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439A116B" w14:textId="6F13411C" w:rsidR="008D3A48" w:rsidRPr="008D3A48" w:rsidRDefault="008D3A48" w:rsidP="008A226E">
      <w:pPr>
        <w:keepNext/>
        <w:keepLines/>
        <w:spacing w:after="0" w:line="240" w:lineRule="auto"/>
        <w:jc w:val="both"/>
        <w:rPr>
          <w:rFonts w:ascii="Tahoma" w:eastAsia="Times New Roman" w:hAnsi="Tahoma" w:cs="Tahoma"/>
          <w:lang w:eastAsia="sl-SI"/>
        </w:rPr>
      </w:pPr>
      <w:r w:rsidRPr="008D3A48">
        <w:rPr>
          <w:rFonts w:ascii="Tahoma" w:eastAsia="Times New Roman" w:hAnsi="Tahoma" w:cs="Tahoma"/>
          <w:lang w:eastAsia="sl-SI"/>
        </w:rPr>
        <w:t xml:space="preserve">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w:t>
      </w:r>
      <w:r w:rsidR="00567AE8" w:rsidRPr="00567AE8">
        <w:rPr>
          <w:rFonts w:ascii="Tahoma" w:eastAsia="Times New Roman" w:hAnsi="Tahoma" w:cs="Tahoma"/>
          <w:lang w:eastAsia="sl-SI"/>
        </w:rPr>
        <w:t>okvirnega sporazuma</w:t>
      </w:r>
      <w:r w:rsidRPr="008D3A48">
        <w:rPr>
          <w:rFonts w:ascii="Tahoma" w:eastAsia="Times New Roman" w:hAnsi="Tahoma" w:cs="Tahoma"/>
          <w:lang w:eastAsia="sl-SI"/>
        </w:rPr>
        <w:t>. Če ponudnik naročniku na njegov poziv ne posreduje teh izjav, naročnik Državni revizijski komisiji poda predlog za uvedbo postopka o prekršku iz 2. točke prvega odstavka 112. člena ZJN-3.</w:t>
      </w:r>
    </w:p>
    <w:p w14:paraId="089B0D17" w14:textId="77777777" w:rsidR="008D3A48" w:rsidRPr="008D3A48" w:rsidRDefault="008D3A48" w:rsidP="008A226E">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8D3A48" w:rsidRPr="008D3A48" w14:paraId="0400EA5F" w14:textId="77777777" w:rsidTr="00424943">
        <w:trPr>
          <w:trHeight w:val="235"/>
        </w:trPr>
        <w:tc>
          <w:tcPr>
            <w:tcW w:w="3402" w:type="dxa"/>
            <w:tcBorders>
              <w:bottom w:val="single" w:sz="4" w:space="0" w:color="auto"/>
            </w:tcBorders>
          </w:tcPr>
          <w:p w14:paraId="3F51EF51" w14:textId="77777777" w:rsidR="008D3A48" w:rsidRPr="008D3A48" w:rsidRDefault="008D3A48" w:rsidP="008A226E">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4556C699" w14:textId="77777777" w:rsidR="008D3A48" w:rsidRPr="008D3A48" w:rsidRDefault="008D3A48" w:rsidP="008A226E">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2D0DC30F" w14:textId="77777777" w:rsidR="008D3A48" w:rsidRPr="008D3A48" w:rsidRDefault="008D3A48" w:rsidP="008A226E">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8D3A48" w:rsidRPr="008D3A48" w14:paraId="5863CAF6" w14:textId="77777777" w:rsidTr="00424943">
        <w:trPr>
          <w:trHeight w:val="235"/>
        </w:trPr>
        <w:tc>
          <w:tcPr>
            <w:tcW w:w="3402" w:type="dxa"/>
            <w:tcBorders>
              <w:top w:val="single" w:sz="4" w:space="0" w:color="auto"/>
            </w:tcBorders>
          </w:tcPr>
          <w:p w14:paraId="322C02C6" w14:textId="77777777" w:rsidR="008D3A48" w:rsidRPr="008D3A48" w:rsidRDefault="008D3A48" w:rsidP="008A226E">
            <w:pPr>
              <w:keepNext/>
              <w:keepLines/>
              <w:spacing w:after="0" w:line="240" w:lineRule="auto"/>
              <w:jc w:val="both"/>
              <w:rPr>
                <w:rFonts w:ascii="Tahoma" w:eastAsia="Times New Roman" w:hAnsi="Tahoma" w:cs="Tahoma"/>
                <w:snapToGrid w:val="0"/>
                <w:color w:val="000000"/>
                <w:sz w:val="20"/>
                <w:lang w:eastAsia="sl-SI"/>
              </w:rPr>
            </w:pPr>
            <w:r w:rsidRPr="008D3A48">
              <w:rPr>
                <w:rFonts w:ascii="Tahoma" w:eastAsia="Times New Roman" w:hAnsi="Tahoma" w:cs="Tahoma"/>
                <w:snapToGrid w:val="0"/>
                <w:color w:val="000000"/>
                <w:sz w:val="20"/>
                <w:lang w:eastAsia="sl-SI"/>
              </w:rPr>
              <w:t>(kraj, datum)</w:t>
            </w:r>
          </w:p>
        </w:tc>
        <w:tc>
          <w:tcPr>
            <w:tcW w:w="2268" w:type="dxa"/>
          </w:tcPr>
          <w:p w14:paraId="5D732B9D" w14:textId="77777777" w:rsidR="008D3A48" w:rsidRPr="008D3A48" w:rsidRDefault="008D3A48" w:rsidP="008A226E">
            <w:pPr>
              <w:keepNext/>
              <w:keepLines/>
              <w:spacing w:after="0" w:line="240" w:lineRule="auto"/>
              <w:jc w:val="center"/>
              <w:rPr>
                <w:rFonts w:ascii="Tahoma" w:eastAsia="Times New Roman" w:hAnsi="Tahoma" w:cs="Tahoma"/>
                <w:snapToGrid w:val="0"/>
                <w:color w:val="000000"/>
                <w:sz w:val="20"/>
                <w:lang w:eastAsia="sl-SI"/>
              </w:rPr>
            </w:pPr>
            <w:r w:rsidRPr="008D3A48">
              <w:rPr>
                <w:rFonts w:ascii="Tahoma" w:eastAsia="Times New Roman" w:hAnsi="Tahoma" w:cs="Tahoma"/>
                <w:snapToGrid w:val="0"/>
                <w:color w:val="000000"/>
                <w:sz w:val="20"/>
                <w:lang w:eastAsia="sl-SI"/>
              </w:rPr>
              <w:t>žig</w:t>
            </w:r>
          </w:p>
        </w:tc>
        <w:tc>
          <w:tcPr>
            <w:tcW w:w="3686" w:type="dxa"/>
            <w:tcBorders>
              <w:top w:val="single" w:sz="4" w:space="0" w:color="auto"/>
            </w:tcBorders>
          </w:tcPr>
          <w:p w14:paraId="265CFD07" w14:textId="77777777" w:rsidR="008D3A48" w:rsidRPr="008D3A48" w:rsidRDefault="008D3A48" w:rsidP="008A226E">
            <w:pPr>
              <w:keepNext/>
              <w:keepLines/>
              <w:spacing w:after="0" w:line="240" w:lineRule="auto"/>
              <w:jc w:val="both"/>
              <w:rPr>
                <w:rFonts w:ascii="Tahoma" w:eastAsia="Times New Roman" w:hAnsi="Tahoma" w:cs="Tahoma"/>
                <w:snapToGrid w:val="0"/>
                <w:color w:val="000000"/>
                <w:sz w:val="20"/>
                <w:lang w:eastAsia="sl-SI"/>
              </w:rPr>
            </w:pPr>
            <w:r w:rsidRPr="008D3A48">
              <w:rPr>
                <w:rFonts w:ascii="Tahoma" w:eastAsia="Times New Roman" w:hAnsi="Tahoma" w:cs="Tahoma"/>
                <w:snapToGrid w:val="0"/>
                <w:color w:val="000000"/>
                <w:sz w:val="20"/>
                <w:lang w:eastAsia="sl-SI"/>
              </w:rPr>
              <w:t>(</w:t>
            </w:r>
            <w:r w:rsidRPr="008D3A48">
              <w:rPr>
                <w:rFonts w:ascii="Tahoma" w:eastAsia="Times New Roman" w:hAnsi="Tahoma" w:cs="Tahoma"/>
                <w:snapToGrid w:val="0"/>
                <w:lang w:eastAsia="sl-SI"/>
              </w:rPr>
              <w:t>i</w:t>
            </w:r>
            <w:r w:rsidRPr="008D3A48">
              <w:rPr>
                <w:rFonts w:ascii="Tahoma" w:hAnsi="Tahoma" w:cs="Tahoma"/>
                <w:snapToGrid w:val="0"/>
              </w:rPr>
              <w:t xml:space="preserve">me in priimek </w:t>
            </w:r>
            <w:r w:rsidRPr="008D3A48">
              <w:rPr>
                <w:rFonts w:ascii="Tahoma" w:eastAsia="Times New Roman" w:hAnsi="Tahoma" w:cs="Tahoma"/>
                <w:snapToGrid w:val="0"/>
                <w:lang w:eastAsia="sl-SI"/>
              </w:rPr>
              <w:t>odgovorne osebe</w:t>
            </w:r>
            <w:r w:rsidRPr="008D3A48">
              <w:rPr>
                <w:rFonts w:ascii="Tahoma" w:hAnsi="Tahoma" w:cs="Tahoma"/>
                <w:snapToGrid w:val="0"/>
              </w:rPr>
              <w:t xml:space="preserve"> ter podpis ponudnika</w:t>
            </w:r>
            <w:r w:rsidRPr="008D3A48">
              <w:rPr>
                <w:rFonts w:ascii="Tahoma" w:eastAsia="Times New Roman" w:hAnsi="Tahoma" w:cs="Tahoma"/>
                <w:snapToGrid w:val="0"/>
                <w:color w:val="000000"/>
                <w:sz w:val="20"/>
                <w:lang w:eastAsia="sl-SI"/>
              </w:rPr>
              <w:t>)</w:t>
            </w:r>
          </w:p>
        </w:tc>
      </w:tr>
    </w:tbl>
    <w:p w14:paraId="076E1BE8" w14:textId="77777777" w:rsidR="008D3A48" w:rsidRPr="008D3A48" w:rsidRDefault="008D3A48" w:rsidP="008A226E">
      <w:pPr>
        <w:keepNext/>
        <w:keepLines/>
        <w:tabs>
          <w:tab w:val="left" w:pos="284"/>
        </w:tabs>
        <w:spacing w:after="0" w:line="240" w:lineRule="auto"/>
        <w:jc w:val="both"/>
        <w:rPr>
          <w:rFonts w:ascii="Tahoma" w:hAnsi="Tahoma" w:cs="Tahoma"/>
          <w:b/>
          <w:i/>
          <w:sz w:val="16"/>
          <w:szCs w:val="16"/>
        </w:rPr>
      </w:pPr>
    </w:p>
    <w:p w14:paraId="26315346" w14:textId="77777777" w:rsidR="008D3A48" w:rsidRPr="008D3A48" w:rsidRDefault="008D3A48" w:rsidP="008A226E">
      <w:pPr>
        <w:keepNext/>
        <w:keepLines/>
        <w:tabs>
          <w:tab w:val="left" w:pos="284"/>
        </w:tabs>
        <w:spacing w:after="0" w:line="240" w:lineRule="auto"/>
        <w:jc w:val="both"/>
        <w:rPr>
          <w:rFonts w:ascii="Tahoma" w:hAnsi="Tahoma" w:cs="Tahoma"/>
          <w:i/>
          <w:sz w:val="16"/>
          <w:szCs w:val="16"/>
        </w:rPr>
      </w:pPr>
      <w:r w:rsidRPr="008D3A48">
        <w:rPr>
          <w:rFonts w:ascii="Tahoma" w:hAnsi="Tahoma" w:cs="Tahoma"/>
          <w:b/>
          <w:i/>
          <w:sz w:val="16"/>
          <w:szCs w:val="16"/>
        </w:rPr>
        <w:t>Opomba:</w:t>
      </w:r>
      <w:r w:rsidRPr="008D3A48">
        <w:rPr>
          <w:rFonts w:ascii="Tahoma" w:hAnsi="Tahoma" w:cs="Tahoma"/>
          <w:i/>
          <w:sz w:val="16"/>
          <w:szCs w:val="16"/>
        </w:rPr>
        <w:t xml:space="preserve"> </w:t>
      </w:r>
    </w:p>
    <w:p w14:paraId="4D545C8D" w14:textId="77777777" w:rsidR="008D3A48" w:rsidRPr="008D3A48" w:rsidRDefault="008D3A48" w:rsidP="008A226E">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8D3A48">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386F68F0" w14:textId="77777777" w:rsidR="008D3A48" w:rsidRPr="008D3A48" w:rsidRDefault="008D3A48" w:rsidP="008A226E">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8D3A48">
        <w:rPr>
          <w:rFonts w:ascii="Tahoma" w:hAnsi="Tahoma" w:cs="Tahoma"/>
          <w:i/>
          <w:iCs/>
          <w:sz w:val="16"/>
          <w:szCs w:val="16"/>
        </w:rPr>
        <w:t>Obrazec se izpolni za vsakega podizvajalca posebej.</w:t>
      </w:r>
    </w:p>
    <w:p w14:paraId="25197F41" w14:textId="77777777" w:rsidR="008D3A48" w:rsidRPr="008D3A48" w:rsidRDefault="008D3A48" w:rsidP="008A226E">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8D3A48">
        <w:rPr>
          <w:rFonts w:ascii="Tahoma" w:hAnsi="Tahoma" w:cs="Tahoma"/>
          <w:i/>
          <w:iCs/>
          <w:sz w:val="16"/>
          <w:szCs w:val="16"/>
        </w:rPr>
        <w:t xml:space="preserve">V primeru, da ponudnik ne namerava izvesti javno naročilo s podizvajalcem, obrazca ni potrebno izpolniti ter predložiti.  </w:t>
      </w:r>
    </w:p>
    <w:p w14:paraId="5E339FB4" w14:textId="77777777" w:rsidR="008D3A48" w:rsidRPr="008D3A48" w:rsidRDefault="008D3A48" w:rsidP="008A226E">
      <w:pPr>
        <w:keepNext/>
        <w:keepLines/>
        <w:tabs>
          <w:tab w:val="left" w:pos="567"/>
          <w:tab w:val="num" w:pos="851"/>
          <w:tab w:val="left" w:pos="993"/>
        </w:tabs>
        <w:spacing w:after="0" w:line="240" w:lineRule="auto"/>
        <w:jc w:val="both"/>
        <w:rPr>
          <w:rFonts w:ascii="Tahoma" w:hAnsi="Tahoma" w:cs="Tahoma"/>
          <w:b/>
          <w:i/>
          <w:sz w:val="12"/>
          <w:szCs w:val="12"/>
        </w:rPr>
      </w:pPr>
    </w:p>
    <w:p w14:paraId="7D8293FA" w14:textId="77777777" w:rsidR="008D3A48" w:rsidRPr="008D3A48" w:rsidRDefault="008D3A48" w:rsidP="008A226E">
      <w:pPr>
        <w:keepNext/>
        <w:keepLines/>
        <w:tabs>
          <w:tab w:val="left" w:pos="567"/>
          <w:tab w:val="num" w:pos="851"/>
          <w:tab w:val="left" w:pos="993"/>
        </w:tabs>
        <w:spacing w:after="0" w:line="240" w:lineRule="auto"/>
        <w:jc w:val="both"/>
      </w:pPr>
      <w:r w:rsidRPr="008D3A48">
        <w:rPr>
          <w:rFonts w:ascii="Tahoma" w:hAnsi="Tahoma" w:cs="Tahoma"/>
          <w:b/>
          <w:i/>
          <w:sz w:val="16"/>
          <w:szCs w:val="16"/>
        </w:rPr>
        <w:t xml:space="preserve">Navodilo: </w:t>
      </w:r>
      <w:r w:rsidRPr="008D3A48">
        <w:rPr>
          <w:rFonts w:ascii="Tahoma" w:hAnsi="Tahoma" w:cs="Tahoma"/>
          <w:i/>
          <w:sz w:val="16"/>
          <w:szCs w:val="16"/>
        </w:rPr>
        <w:t>Obrazec se po potrebi kopira!</w:t>
      </w:r>
      <w:r w:rsidRPr="008D3A48">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8D3A48" w:rsidRPr="008D3A48" w14:paraId="02C7DCAC" w14:textId="77777777" w:rsidTr="00424943">
        <w:tc>
          <w:tcPr>
            <w:tcW w:w="8008" w:type="dxa"/>
            <w:tcBorders>
              <w:top w:val="single" w:sz="4" w:space="0" w:color="auto"/>
              <w:bottom w:val="single" w:sz="4" w:space="0" w:color="auto"/>
            </w:tcBorders>
          </w:tcPr>
          <w:p w14:paraId="1573EAFD" w14:textId="77777777" w:rsidR="008D3A48" w:rsidRPr="008D3A48" w:rsidRDefault="008D3A48" w:rsidP="008A226E">
            <w:pPr>
              <w:keepNext/>
              <w:keepLines/>
              <w:spacing w:after="0" w:line="240" w:lineRule="auto"/>
              <w:jc w:val="both"/>
              <w:outlineLvl w:val="1"/>
              <w:rPr>
                <w:rFonts w:ascii="Tahoma" w:eastAsia="Times New Roman" w:hAnsi="Tahoma" w:cs="Tahoma"/>
                <w:b/>
                <w:lang w:eastAsia="sl-SI"/>
              </w:rPr>
            </w:pPr>
            <w:bookmarkStart w:id="22" w:name="_Toc495914072"/>
            <w:r w:rsidRPr="008D3A48">
              <w:rPr>
                <w:rFonts w:ascii="Tahoma" w:eastAsia="Times New Roman" w:hAnsi="Tahoma" w:cs="Tahoma"/>
                <w:b/>
                <w:lang w:eastAsia="sl-SI"/>
              </w:rPr>
              <w:lastRenderedPageBreak/>
              <w:t>SOGLASJE PODIZVAJALCA ZA NEPOSREDNA PLAČILA</w:t>
            </w:r>
            <w:bookmarkEnd w:id="22"/>
          </w:p>
        </w:tc>
        <w:tc>
          <w:tcPr>
            <w:tcW w:w="1418" w:type="dxa"/>
            <w:tcBorders>
              <w:top w:val="single" w:sz="4" w:space="0" w:color="auto"/>
              <w:bottom w:val="single" w:sz="4" w:space="0" w:color="auto"/>
            </w:tcBorders>
          </w:tcPr>
          <w:p w14:paraId="1B0AA77B" w14:textId="77777777" w:rsidR="008D3A48" w:rsidRPr="008D3A48" w:rsidRDefault="008D3A48" w:rsidP="008A226E">
            <w:pPr>
              <w:keepNext/>
              <w:keepLines/>
              <w:spacing w:after="0" w:line="240" w:lineRule="auto"/>
              <w:jc w:val="both"/>
              <w:outlineLvl w:val="1"/>
              <w:rPr>
                <w:rFonts w:ascii="Tahoma" w:eastAsia="Times New Roman" w:hAnsi="Tahoma" w:cs="Tahoma"/>
                <w:b/>
                <w:i/>
                <w:lang w:eastAsia="sl-SI"/>
              </w:rPr>
            </w:pPr>
            <w:r w:rsidRPr="008D3A48">
              <w:rPr>
                <w:rFonts w:ascii="Tahoma" w:eastAsia="Times New Roman" w:hAnsi="Tahoma" w:cs="Tahoma"/>
                <w:b/>
                <w:lang w:eastAsia="sl-SI"/>
              </w:rPr>
              <w:t>Priloga 4/2</w:t>
            </w:r>
          </w:p>
        </w:tc>
      </w:tr>
    </w:tbl>
    <w:p w14:paraId="486974CC" w14:textId="77777777" w:rsidR="008D3A48" w:rsidRPr="008D3A48" w:rsidRDefault="008D3A48" w:rsidP="008A226E">
      <w:pPr>
        <w:keepNext/>
        <w:keepLines/>
        <w:spacing w:after="0" w:line="240" w:lineRule="auto"/>
        <w:jc w:val="both"/>
        <w:rPr>
          <w:rFonts w:ascii="Tahoma" w:eastAsia="Times New Roman" w:hAnsi="Tahoma" w:cs="Tahoma"/>
          <w:lang w:eastAsia="sl-SI"/>
        </w:rPr>
      </w:pPr>
    </w:p>
    <w:p w14:paraId="2BDC3661" w14:textId="5938C6F2" w:rsidR="008D3A48" w:rsidRDefault="008D3A48" w:rsidP="008A226E">
      <w:pPr>
        <w:keepNext/>
        <w:keepLines/>
        <w:spacing w:after="0" w:line="240" w:lineRule="auto"/>
        <w:jc w:val="both"/>
        <w:rPr>
          <w:rFonts w:ascii="Tahoma" w:eastAsia="Times New Roman" w:hAnsi="Tahoma" w:cs="Tahoma"/>
          <w:b/>
          <w:noProof/>
          <w:sz w:val="20"/>
          <w:lang w:eastAsia="sl-SI"/>
        </w:rPr>
      </w:pPr>
      <w:r w:rsidRPr="008D3A48">
        <w:rPr>
          <w:rFonts w:ascii="Tahoma" w:eastAsia="Times New Roman" w:hAnsi="Tahoma" w:cs="Tahoma"/>
          <w:b/>
          <w:noProof/>
          <w:sz w:val="20"/>
          <w:lang w:eastAsia="sl-SI"/>
        </w:rPr>
        <w:t>VKS-215/25 – Košnja in čiščenje brežin Ljubljanice, Gradaščice in Grubarjevega prekopa</w:t>
      </w:r>
    </w:p>
    <w:p w14:paraId="723528F9" w14:textId="77777777" w:rsidR="008D3A48" w:rsidRPr="008D3A48" w:rsidRDefault="008D3A48" w:rsidP="008A226E">
      <w:pPr>
        <w:keepNext/>
        <w:keepLines/>
        <w:spacing w:after="0" w:line="240" w:lineRule="auto"/>
        <w:jc w:val="both"/>
        <w:rPr>
          <w:rFonts w:ascii="Tahoma" w:eastAsia="Times New Roman" w:hAnsi="Tahoma" w:cs="Tahoma"/>
          <w:lang w:eastAsia="sl-SI"/>
        </w:rPr>
      </w:pPr>
    </w:p>
    <w:tbl>
      <w:tblPr>
        <w:tblW w:w="92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595"/>
      </w:tblGrid>
      <w:tr w:rsidR="008D3A48" w:rsidRPr="008D3A48" w14:paraId="06B2C223" w14:textId="77777777" w:rsidTr="007B6A17">
        <w:trPr>
          <w:trHeight w:val="385"/>
          <w:jc w:val="center"/>
        </w:trPr>
        <w:tc>
          <w:tcPr>
            <w:tcW w:w="3686" w:type="dxa"/>
          </w:tcPr>
          <w:p w14:paraId="3A1EE9DA" w14:textId="77777777" w:rsidR="008D3A48" w:rsidRPr="008D3A48" w:rsidRDefault="008D3A48" w:rsidP="008A226E">
            <w:pPr>
              <w:keepNext/>
              <w:keepLines/>
              <w:spacing w:after="0" w:line="240" w:lineRule="auto"/>
              <w:jc w:val="both"/>
              <w:rPr>
                <w:rFonts w:ascii="Tahoma" w:eastAsia="Times New Roman" w:hAnsi="Tahoma" w:cs="Tahoma"/>
                <w:sz w:val="20"/>
                <w:lang w:eastAsia="sl-SI"/>
              </w:rPr>
            </w:pPr>
            <w:r w:rsidRPr="008D3A48">
              <w:rPr>
                <w:rFonts w:ascii="Tahoma" w:eastAsia="Times New Roman" w:hAnsi="Tahoma" w:cs="Tahoma"/>
                <w:sz w:val="20"/>
                <w:lang w:eastAsia="sl-SI"/>
              </w:rPr>
              <w:t>NAZIV PODIZVAJALCA</w:t>
            </w:r>
          </w:p>
          <w:p w14:paraId="4EFE1607" w14:textId="77777777" w:rsidR="008D3A48" w:rsidRPr="008D3A48" w:rsidRDefault="008D3A48" w:rsidP="008A226E">
            <w:pPr>
              <w:keepNext/>
              <w:keepLines/>
              <w:spacing w:after="0" w:line="240" w:lineRule="auto"/>
              <w:jc w:val="both"/>
              <w:rPr>
                <w:rFonts w:ascii="Tahoma" w:eastAsia="Times New Roman" w:hAnsi="Tahoma" w:cs="Tahoma"/>
                <w:sz w:val="20"/>
                <w:lang w:eastAsia="sl-SI"/>
              </w:rPr>
            </w:pPr>
          </w:p>
        </w:tc>
        <w:tc>
          <w:tcPr>
            <w:tcW w:w="5595" w:type="dxa"/>
          </w:tcPr>
          <w:p w14:paraId="049FEF7A" w14:textId="77777777" w:rsidR="008D3A48" w:rsidRPr="008D3A48" w:rsidRDefault="008D3A48" w:rsidP="008A226E">
            <w:pPr>
              <w:keepNext/>
              <w:keepLines/>
              <w:spacing w:after="0" w:line="240" w:lineRule="auto"/>
              <w:jc w:val="both"/>
              <w:rPr>
                <w:rFonts w:ascii="Tahoma" w:eastAsia="Times New Roman" w:hAnsi="Tahoma" w:cs="Tahoma"/>
                <w:sz w:val="20"/>
                <w:lang w:eastAsia="sl-SI"/>
              </w:rPr>
            </w:pPr>
          </w:p>
        </w:tc>
      </w:tr>
      <w:tr w:rsidR="008D3A48" w:rsidRPr="008D3A48" w14:paraId="08D509E3" w14:textId="77777777" w:rsidTr="007B6A17">
        <w:trPr>
          <w:jc w:val="center"/>
        </w:trPr>
        <w:tc>
          <w:tcPr>
            <w:tcW w:w="3686" w:type="dxa"/>
          </w:tcPr>
          <w:p w14:paraId="12CE6FA4" w14:textId="77777777" w:rsidR="008D3A48" w:rsidRPr="008D3A48" w:rsidRDefault="008D3A48" w:rsidP="008A226E">
            <w:pPr>
              <w:keepNext/>
              <w:keepLines/>
              <w:spacing w:after="0" w:line="240" w:lineRule="auto"/>
              <w:jc w:val="both"/>
              <w:rPr>
                <w:rFonts w:ascii="Tahoma" w:eastAsia="Times New Roman" w:hAnsi="Tahoma" w:cs="Tahoma"/>
                <w:sz w:val="20"/>
                <w:lang w:eastAsia="sl-SI"/>
              </w:rPr>
            </w:pPr>
            <w:r w:rsidRPr="008D3A48">
              <w:rPr>
                <w:rFonts w:ascii="Tahoma" w:eastAsia="Times New Roman" w:hAnsi="Tahoma" w:cs="Tahoma"/>
                <w:sz w:val="20"/>
                <w:lang w:eastAsia="sl-SI"/>
              </w:rPr>
              <w:t>POLNI NASLOV</w:t>
            </w:r>
          </w:p>
          <w:p w14:paraId="149D9F87" w14:textId="77777777" w:rsidR="008D3A48" w:rsidRPr="008D3A48" w:rsidRDefault="008D3A48" w:rsidP="008A226E">
            <w:pPr>
              <w:keepNext/>
              <w:keepLines/>
              <w:spacing w:after="0" w:line="240" w:lineRule="auto"/>
              <w:jc w:val="both"/>
              <w:rPr>
                <w:rFonts w:ascii="Tahoma" w:eastAsia="Times New Roman" w:hAnsi="Tahoma" w:cs="Tahoma"/>
                <w:sz w:val="20"/>
                <w:lang w:eastAsia="sl-SI"/>
              </w:rPr>
            </w:pPr>
          </w:p>
        </w:tc>
        <w:tc>
          <w:tcPr>
            <w:tcW w:w="5595" w:type="dxa"/>
          </w:tcPr>
          <w:p w14:paraId="7DFDB350" w14:textId="77777777" w:rsidR="008D3A48" w:rsidRPr="008D3A48" w:rsidRDefault="008D3A48" w:rsidP="008A226E">
            <w:pPr>
              <w:keepNext/>
              <w:keepLines/>
              <w:spacing w:after="0" w:line="240" w:lineRule="auto"/>
              <w:jc w:val="both"/>
              <w:rPr>
                <w:rFonts w:ascii="Tahoma" w:eastAsia="Times New Roman" w:hAnsi="Tahoma" w:cs="Tahoma"/>
                <w:sz w:val="20"/>
                <w:lang w:eastAsia="sl-SI"/>
              </w:rPr>
            </w:pPr>
          </w:p>
        </w:tc>
      </w:tr>
      <w:tr w:rsidR="008D3A48" w:rsidRPr="008D3A48" w14:paraId="0D319F0A" w14:textId="77777777" w:rsidTr="007B6A17">
        <w:trPr>
          <w:jc w:val="center"/>
        </w:trPr>
        <w:tc>
          <w:tcPr>
            <w:tcW w:w="3686" w:type="dxa"/>
          </w:tcPr>
          <w:p w14:paraId="6FE90CD3" w14:textId="77777777" w:rsidR="008D3A48" w:rsidRPr="008D3A48" w:rsidRDefault="008D3A48" w:rsidP="008A226E">
            <w:pPr>
              <w:keepNext/>
              <w:keepLines/>
              <w:spacing w:after="0" w:line="240" w:lineRule="auto"/>
              <w:jc w:val="both"/>
              <w:rPr>
                <w:rFonts w:ascii="Tahoma" w:eastAsia="Times New Roman" w:hAnsi="Tahoma" w:cs="Tahoma"/>
                <w:sz w:val="20"/>
                <w:lang w:eastAsia="sl-SI"/>
              </w:rPr>
            </w:pPr>
            <w:r w:rsidRPr="008D3A48">
              <w:rPr>
                <w:rFonts w:ascii="Tahoma" w:eastAsia="Times New Roman" w:hAnsi="Tahoma" w:cs="Tahoma"/>
                <w:sz w:val="20"/>
                <w:lang w:eastAsia="sl-SI"/>
              </w:rPr>
              <w:t>TELEFON</w:t>
            </w:r>
          </w:p>
          <w:p w14:paraId="5A9DDFCE" w14:textId="77777777" w:rsidR="008D3A48" w:rsidRPr="008D3A48" w:rsidRDefault="008D3A48" w:rsidP="008A226E">
            <w:pPr>
              <w:keepNext/>
              <w:keepLines/>
              <w:spacing w:after="0" w:line="240" w:lineRule="auto"/>
              <w:jc w:val="both"/>
              <w:rPr>
                <w:rFonts w:ascii="Tahoma" w:eastAsia="Times New Roman" w:hAnsi="Tahoma" w:cs="Tahoma"/>
                <w:sz w:val="20"/>
                <w:lang w:eastAsia="sl-SI"/>
              </w:rPr>
            </w:pPr>
          </w:p>
        </w:tc>
        <w:tc>
          <w:tcPr>
            <w:tcW w:w="5595" w:type="dxa"/>
          </w:tcPr>
          <w:p w14:paraId="759FC410" w14:textId="77777777" w:rsidR="008D3A48" w:rsidRPr="008D3A48" w:rsidRDefault="008D3A48" w:rsidP="008A226E">
            <w:pPr>
              <w:keepNext/>
              <w:keepLines/>
              <w:spacing w:after="0" w:line="240" w:lineRule="auto"/>
              <w:jc w:val="both"/>
              <w:rPr>
                <w:rFonts w:ascii="Tahoma" w:eastAsia="Times New Roman" w:hAnsi="Tahoma" w:cs="Tahoma"/>
                <w:sz w:val="20"/>
                <w:lang w:eastAsia="sl-SI"/>
              </w:rPr>
            </w:pPr>
          </w:p>
        </w:tc>
      </w:tr>
      <w:tr w:rsidR="008D3A48" w:rsidRPr="008D3A48" w14:paraId="334A2F0C" w14:textId="77777777" w:rsidTr="007B6A17">
        <w:trPr>
          <w:jc w:val="center"/>
        </w:trPr>
        <w:tc>
          <w:tcPr>
            <w:tcW w:w="3686" w:type="dxa"/>
            <w:tcBorders>
              <w:top w:val="single" w:sz="4" w:space="0" w:color="auto"/>
              <w:left w:val="single" w:sz="4" w:space="0" w:color="auto"/>
              <w:bottom w:val="single" w:sz="4" w:space="0" w:color="auto"/>
              <w:right w:val="single" w:sz="4" w:space="0" w:color="auto"/>
            </w:tcBorders>
          </w:tcPr>
          <w:p w14:paraId="43AEF49C" w14:textId="77777777" w:rsidR="008D3A48" w:rsidRPr="008D3A48" w:rsidRDefault="008D3A48" w:rsidP="008A226E">
            <w:pPr>
              <w:keepNext/>
              <w:keepLines/>
              <w:spacing w:after="0" w:line="240" w:lineRule="auto"/>
              <w:jc w:val="both"/>
              <w:rPr>
                <w:rFonts w:ascii="Tahoma" w:eastAsia="Times New Roman" w:hAnsi="Tahoma" w:cs="Tahoma"/>
                <w:sz w:val="20"/>
                <w:lang w:eastAsia="sl-SI"/>
              </w:rPr>
            </w:pPr>
            <w:r w:rsidRPr="008D3A48">
              <w:rPr>
                <w:rFonts w:ascii="Tahoma" w:eastAsia="Times New Roman" w:hAnsi="Tahoma" w:cs="Tahoma"/>
                <w:sz w:val="20"/>
                <w:lang w:eastAsia="sl-SI"/>
              </w:rPr>
              <w:t>KONTAKTNA OSEBA</w:t>
            </w:r>
          </w:p>
        </w:tc>
        <w:tc>
          <w:tcPr>
            <w:tcW w:w="5595" w:type="dxa"/>
            <w:tcBorders>
              <w:top w:val="single" w:sz="4" w:space="0" w:color="auto"/>
              <w:left w:val="single" w:sz="4" w:space="0" w:color="auto"/>
              <w:bottom w:val="single" w:sz="4" w:space="0" w:color="auto"/>
              <w:right w:val="single" w:sz="4" w:space="0" w:color="auto"/>
            </w:tcBorders>
          </w:tcPr>
          <w:p w14:paraId="29EAE46F" w14:textId="77777777" w:rsidR="008D3A48" w:rsidRPr="008D3A48" w:rsidRDefault="008D3A48" w:rsidP="008A226E">
            <w:pPr>
              <w:keepNext/>
              <w:keepLines/>
              <w:spacing w:after="0" w:line="240" w:lineRule="auto"/>
              <w:jc w:val="both"/>
              <w:rPr>
                <w:rFonts w:ascii="Tahoma" w:eastAsia="Times New Roman" w:hAnsi="Tahoma" w:cs="Tahoma"/>
                <w:sz w:val="20"/>
                <w:lang w:eastAsia="sl-SI"/>
              </w:rPr>
            </w:pPr>
          </w:p>
        </w:tc>
      </w:tr>
      <w:tr w:rsidR="008D3A48" w:rsidRPr="008D3A48" w14:paraId="3E1D22CC" w14:textId="77777777" w:rsidTr="007B6A17">
        <w:trPr>
          <w:jc w:val="center"/>
        </w:trPr>
        <w:tc>
          <w:tcPr>
            <w:tcW w:w="3686" w:type="dxa"/>
            <w:tcBorders>
              <w:top w:val="single" w:sz="4" w:space="0" w:color="auto"/>
              <w:left w:val="single" w:sz="4" w:space="0" w:color="auto"/>
              <w:bottom w:val="single" w:sz="4" w:space="0" w:color="auto"/>
              <w:right w:val="single" w:sz="4" w:space="0" w:color="auto"/>
            </w:tcBorders>
          </w:tcPr>
          <w:p w14:paraId="3FFBA618" w14:textId="77777777" w:rsidR="008D3A48" w:rsidRPr="008D3A48" w:rsidRDefault="008D3A48" w:rsidP="008A226E">
            <w:pPr>
              <w:keepNext/>
              <w:keepLines/>
              <w:spacing w:after="0" w:line="240" w:lineRule="auto"/>
              <w:jc w:val="both"/>
              <w:rPr>
                <w:rFonts w:ascii="Tahoma" w:eastAsia="Times New Roman" w:hAnsi="Tahoma" w:cs="Tahoma"/>
                <w:sz w:val="20"/>
                <w:lang w:eastAsia="sl-SI"/>
              </w:rPr>
            </w:pPr>
            <w:r w:rsidRPr="008D3A48">
              <w:rPr>
                <w:rFonts w:ascii="Tahoma" w:eastAsia="Times New Roman" w:hAnsi="Tahoma" w:cs="Tahoma"/>
                <w:sz w:val="20"/>
                <w:lang w:eastAsia="sl-SI"/>
              </w:rPr>
              <w:t>Vse osebe, ki so člani upravnega, vodstvenega ali nadzornega organa tega gospodarskega subjekta ali ki ima pooblastila za njegovo zastopanje ali odločanje ali nadzor v njem</w:t>
            </w:r>
          </w:p>
        </w:tc>
        <w:tc>
          <w:tcPr>
            <w:tcW w:w="5595" w:type="dxa"/>
            <w:tcBorders>
              <w:top w:val="single" w:sz="4" w:space="0" w:color="auto"/>
              <w:left w:val="single" w:sz="4" w:space="0" w:color="auto"/>
              <w:bottom w:val="single" w:sz="4" w:space="0" w:color="auto"/>
              <w:right w:val="single" w:sz="4" w:space="0" w:color="auto"/>
            </w:tcBorders>
          </w:tcPr>
          <w:p w14:paraId="341FAC2E" w14:textId="77777777" w:rsidR="008D3A48" w:rsidRPr="008D3A48" w:rsidRDefault="008D3A48" w:rsidP="008A226E">
            <w:pPr>
              <w:keepNext/>
              <w:keepLines/>
              <w:spacing w:after="0" w:line="240" w:lineRule="auto"/>
              <w:jc w:val="both"/>
              <w:rPr>
                <w:rFonts w:ascii="Tahoma" w:eastAsia="Times New Roman" w:hAnsi="Tahoma" w:cs="Tahoma"/>
                <w:sz w:val="20"/>
                <w:lang w:eastAsia="sl-SI"/>
              </w:rPr>
            </w:pPr>
          </w:p>
        </w:tc>
      </w:tr>
      <w:tr w:rsidR="008D3A48" w:rsidRPr="008D3A48" w14:paraId="2B353814" w14:textId="77777777" w:rsidTr="007B6A17">
        <w:trPr>
          <w:trHeight w:val="163"/>
          <w:jc w:val="center"/>
        </w:trPr>
        <w:tc>
          <w:tcPr>
            <w:tcW w:w="3686" w:type="dxa"/>
          </w:tcPr>
          <w:p w14:paraId="7ECCCDE3" w14:textId="77777777" w:rsidR="008D3A48" w:rsidRPr="008D3A48" w:rsidRDefault="008D3A48" w:rsidP="008A226E">
            <w:pPr>
              <w:keepNext/>
              <w:keepLines/>
              <w:spacing w:after="0" w:line="240" w:lineRule="auto"/>
              <w:jc w:val="both"/>
              <w:rPr>
                <w:rFonts w:ascii="Tahoma" w:eastAsia="Times New Roman" w:hAnsi="Tahoma" w:cs="Tahoma"/>
                <w:sz w:val="20"/>
                <w:lang w:eastAsia="sl-SI"/>
              </w:rPr>
            </w:pPr>
            <w:r w:rsidRPr="008D3A48">
              <w:rPr>
                <w:rFonts w:ascii="Tahoma" w:eastAsia="Times New Roman" w:hAnsi="Tahoma" w:cs="Tahoma"/>
                <w:sz w:val="20"/>
                <w:lang w:eastAsia="sl-SI"/>
              </w:rPr>
              <w:t>MATIČNA ŠTEVILKA</w:t>
            </w:r>
          </w:p>
        </w:tc>
        <w:tc>
          <w:tcPr>
            <w:tcW w:w="5595" w:type="dxa"/>
          </w:tcPr>
          <w:p w14:paraId="12037F3E" w14:textId="77777777" w:rsidR="008D3A48" w:rsidRPr="008D3A48" w:rsidRDefault="008D3A48" w:rsidP="008A226E">
            <w:pPr>
              <w:keepNext/>
              <w:keepLines/>
              <w:spacing w:after="0" w:line="240" w:lineRule="auto"/>
              <w:jc w:val="both"/>
              <w:rPr>
                <w:rFonts w:ascii="Tahoma" w:eastAsia="Times New Roman" w:hAnsi="Tahoma" w:cs="Tahoma"/>
                <w:sz w:val="20"/>
                <w:lang w:eastAsia="sl-SI"/>
              </w:rPr>
            </w:pPr>
          </w:p>
        </w:tc>
      </w:tr>
      <w:tr w:rsidR="008D3A48" w:rsidRPr="008D3A48" w14:paraId="5ACF5F0D" w14:textId="77777777" w:rsidTr="007B6A17">
        <w:trPr>
          <w:jc w:val="center"/>
        </w:trPr>
        <w:tc>
          <w:tcPr>
            <w:tcW w:w="3686" w:type="dxa"/>
          </w:tcPr>
          <w:p w14:paraId="33B526D7" w14:textId="77777777" w:rsidR="008D3A48" w:rsidRPr="008D3A48" w:rsidRDefault="008D3A48" w:rsidP="008A226E">
            <w:pPr>
              <w:keepNext/>
              <w:keepLines/>
              <w:spacing w:after="0" w:line="240" w:lineRule="auto"/>
              <w:jc w:val="both"/>
              <w:rPr>
                <w:rFonts w:ascii="Tahoma" w:eastAsia="Times New Roman" w:hAnsi="Tahoma" w:cs="Tahoma"/>
                <w:sz w:val="20"/>
                <w:lang w:eastAsia="sl-SI"/>
              </w:rPr>
            </w:pPr>
            <w:r w:rsidRPr="008D3A48">
              <w:rPr>
                <w:rFonts w:ascii="Tahoma" w:eastAsia="Times New Roman" w:hAnsi="Tahoma" w:cs="Tahoma"/>
                <w:sz w:val="20"/>
                <w:lang w:eastAsia="sl-SI"/>
              </w:rPr>
              <w:t>DAVČNA ŠTEVILKA</w:t>
            </w:r>
          </w:p>
        </w:tc>
        <w:tc>
          <w:tcPr>
            <w:tcW w:w="5595" w:type="dxa"/>
          </w:tcPr>
          <w:p w14:paraId="479FDC33" w14:textId="77777777" w:rsidR="008D3A48" w:rsidRPr="008D3A48" w:rsidRDefault="008D3A48" w:rsidP="008A226E">
            <w:pPr>
              <w:keepNext/>
              <w:keepLines/>
              <w:spacing w:after="0" w:line="240" w:lineRule="auto"/>
              <w:jc w:val="both"/>
              <w:rPr>
                <w:rFonts w:ascii="Tahoma" w:eastAsia="Times New Roman" w:hAnsi="Tahoma" w:cs="Tahoma"/>
                <w:sz w:val="20"/>
                <w:lang w:eastAsia="sl-SI"/>
              </w:rPr>
            </w:pPr>
          </w:p>
        </w:tc>
      </w:tr>
      <w:tr w:rsidR="008D3A48" w:rsidRPr="008D3A48" w14:paraId="48CA70D1" w14:textId="77777777" w:rsidTr="007B6A17">
        <w:trPr>
          <w:jc w:val="center"/>
        </w:trPr>
        <w:tc>
          <w:tcPr>
            <w:tcW w:w="3686" w:type="dxa"/>
          </w:tcPr>
          <w:p w14:paraId="607E5D59" w14:textId="77777777" w:rsidR="008D3A48" w:rsidRPr="008D3A48" w:rsidRDefault="008D3A48" w:rsidP="008A226E">
            <w:pPr>
              <w:keepNext/>
              <w:keepLines/>
              <w:spacing w:after="0" w:line="240" w:lineRule="auto"/>
              <w:jc w:val="both"/>
              <w:rPr>
                <w:rFonts w:ascii="Tahoma" w:eastAsia="Times New Roman" w:hAnsi="Tahoma" w:cs="Tahoma"/>
                <w:sz w:val="20"/>
                <w:lang w:eastAsia="sl-SI"/>
              </w:rPr>
            </w:pPr>
            <w:r w:rsidRPr="008D3A48">
              <w:rPr>
                <w:rFonts w:ascii="Tahoma" w:eastAsia="Times New Roman" w:hAnsi="Tahoma" w:cs="Tahoma"/>
                <w:sz w:val="20"/>
                <w:lang w:eastAsia="sl-SI"/>
              </w:rPr>
              <w:t>TRANSAKCIJSKI RAČUN in navedba banke</w:t>
            </w:r>
          </w:p>
        </w:tc>
        <w:tc>
          <w:tcPr>
            <w:tcW w:w="5595" w:type="dxa"/>
          </w:tcPr>
          <w:p w14:paraId="6AD00130" w14:textId="77777777" w:rsidR="008D3A48" w:rsidRPr="008D3A48" w:rsidRDefault="008D3A48" w:rsidP="008A226E">
            <w:pPr>
              <w:keepNext/>
              <w:keepLines/>
              <w:spacing w:after="0" w:line="240" w:lineRule="auto"/>
              <w:jc w:val="both"/>
              <w:rPr>
                <w:rFonts w:ascii="Tahoma" w:eastAsia="Times New Roman" w:hAnsi="Tahoma" w:cs="Tahoma"/>
                <w:sz w:val="20"/>
                <w:lang w:eastAsia="sl-SI"/>
              </w:rPr>
            </w:pPr>
          </w:p>
        </w:tc>
      </w:tr>
      <w:tr w:rsidR="008D3A48" w:rsidRPr="008D3A48" w14:paraId="14D7BBB2" w14:textId="77777777" w:rsidTr="007B6A17">
        <w:trPr>
          <w:trHeight w:val="1058"/>
          <w:jc w:val="center"/>
        </w:trPr>
        <w:tc>
          <w:tcPr>
            <w:tcW w:w="3686" w:type="dxa"/>
          </w:tcPr>
          <w:p w14:paraId="1956EECD" w14:textId="77777777" w:rsidR="008D3A48" w:rsidRPr="008D3A48" w:rsidRDefault="008D3A48" w:rsidP="008A226E">
            <w:pPr>
              <w:keepNext/>
              <w:keepLines/>
              <w:spacing w:after="0" w:line="240" w:lineRule="auto"/>
              <w:rPr>
                <w:rFonts w:ascii="Tahoma" w:eastAsia="Times New Roman" w:hAnsi="Tahoma" w:cs="Tahoma"/>
                <w:sz w:val="20"/>
                <w:lang w:eastAsia="sl-SI"/>
              </w:rPr>
            </w:pPr>
            <w:r w:rsidRPr="008D3A48">
              <w:rPr>
                <w:rFonts w:ascii="Tahoma" w:eastAsia="Times New Roman" w:hAnsi="Tahoma" w:cs="Tahoma"/>
                <w:sz w:val="20"/>
                <w:lang w:eastAsia="sl-SI"/>
              </w:rPr>
              <w:t>Vsak del javnega naročila (storitev/gradnja/blago), ki se oddaja v podizvajanje (vrsta/opis del)</w:t>
            </w:r>
          </w:p>
        </w:tc>
        <w:tc>
          <w:tcPr>
            <w:tcW w:w="5595" w:type="dxa"/>
          </w:tcPr>
          <w:p w14:paraId="3713DF07" w14:textId="77777777" w:rsidR="008D3A48" w:rsidRPr="008D3A48" w:rsidRDefault="008D3A48" w:rsidP="008A226E">
            <w:pPr>
              <w:keepNext/>
              <w:keepLines/>
              <w:spacing w:after="0" w:line="240" w:lineRule="auto"/>
              <w:jc w:val="both"/>
              <w:rPr>
                <w:rFonts w:ascii="Tahoma" w:eastAsia="Times New Roman" w:hAnsi="Tahoma" w:cs="Tahoma"/>
                <w:sz w:val="20"/>
                <w:lang w:eastAsia="sl-SI"/>
              </w:rPr>
            </w:pPr>
          </w:p>
          <w:p w14:paraId="105FDDFF" w14:textId="77777777" w:rsidR="008D3A48" w:rsidRPr="008D3A48" w:rsidRDefault="008D3A48" w:rsidP="008A226E">
            <w:pPr>
              <w:keepNext/>
              <w:keepLines/>
              <w:spacing w:after="0" w:line="240" w:lineRule="auto"/>
              <w:jc w:val="both"/>
              <w:rPr>
                <w:rFonts w:ascii="Tahoma" w:eastAsia="Times New Roman" w:hAnsi="Tahoma" w:cs="Tahoma"/>
                <w:sz w:val="20"/>
                <w:lang w:eastAsia="sl-SI"/>
              </w:rPr>
            </w:pPr>
          </w:p>
          <w:p w14:paraId="48D439EE" w14:textId="77777777" w:rsidR="008D3A48" w:rsidRPr="008D3A48" w:rsidRDefault="008D3A48" w:rsidP="008A226E">
            <w:pPr>
              <w:keepNext/>
              <w:keepLines/>
              <w:spacing w:after="0" w:line="240" w:lineRule="auto"/>
              <w:jc w:val="both"/>
              <w:rPr>
                <w:rFonts w:ascii="Tahoma" w:eastAsia="Times New Roman" w:hAnsi="Tahoma" w:cs="Tahoma"/>
                <w:sz w:val="20"/>
                <w:lang w:eastAsia="sl-SI"/>
              </w:rPr>
            </w:pPr>
          </w:p>
          <w:p w14:paraId="10BF4571" w14:textId="77777777" w:rsidR="008D3A48" w:rsidRPr="008D3A48" w:rsidRDefault="008D3A48" w:rsidP="008A226E">
            <w:pPr>
              <w:keepNext/>
              <w:keepLines/>
              <w:spacing w:after="0" w:line="240" w:lineRule="auto"/>
              <w:jc w:val="both"/>
              <w:rPr>
                <w:rFonts w:ascii="Tahoma" w:eastAsia="Times New Roman" w:hAnsi="Tahoma" w:cs="Tahoma"/>
                <w:sz w:val="20"/>
                <w:lang w:eastAsia="sl-SI"/>
              </w:rPr>
            </w:pPr>
          </w:p>
        </w:tc>
      </w:tr>
      <w:tr w:rsidR="008D3A48" w:rsidRPr="008D3A48" w14:paraId="76685B56" w14:textId="77777777" w:rsidTr="007B6A17">
        <w:trPr>
          <w:trHeight w:val="208"/>
          <w:jc w:val="center"/>
        </w:trPr>
        <w:tc>
          <w:tcPr>
            <w:tcW w:w="3686" w:type="dxa"/>
          </w:tcPr>
          <w:p w14:paraId="3348659F" w14:textId="77777777" w:rsidR="008D3A48" w:rsidRPr="008D3A48" w:rsidRDefault="008D3A48" w:rsidP="008A226E">
            <w:pPr>
              <w:keepNext/>
              <w:keepLines/>
              <w:spacing w:after="0" w:line="240" w:lineRule="auto"/>
              <w:rPr>
                <w:rFonts w:ascii="Tahoma" w:eastAsia="Times New Roman" w:hAnsi="Tahoma" w:cs="Tahoma"/>
                <w:sz w:val="20"/>
                <w:lang w:eastAsia="sl-SI"/>
              </w:rPr>
            </w:pPr>
            <w:r w:rsidRPr="008D3A48">
              <w:rPr>
                <w:rFonts w:ascii="Tahoma" w:eastAsia="Times New Roman" w:hAnsi="Tahoma" w:cs="Tahoma"/>
                <w:sz w:val="20"/>
                <w:lang w:eastAsia="sl-SI"/>
              </w:rPr>
              <w:t>Količina/Delež (%) javnega naročila, ki se oddaja v podizvajanje</w:t>
            </w:r>
          </w:p>
        </w:tc>
        <w:tc>
          <w:tcPr>
            <w:tcW w:w="5595" w:type="dxa"/>
          </w:tcPr>
          <w:p w14:paraId="7B6F42F3" w14:textId="77777777" w:rsidR="008D3A48" w:rsidRPr="008D3A48" w:rsidRDefault="008D3A48" w:rsidP="008A226E">
            <w:pPr>
              <w:keepNext/>
              <w:keepLines/>
              <w:spacing w:after="0" w:line="240" w:lineRule="auto"/>
              <w:jc w:val="both"/>
              <w:rPr>
                <w:rFonts w:ascii="Tahoma" w:eastAsia="Times New Roman" w:hAnsi="Tahoma" w:cs="Tahoma"/>
                <w:sz w:val="20"/>
                <w:lang w:eastAsia="sl-SI"/>
              </w:rPr>
            </w:pPr>
          </w:p>
        </w:tc>
      </w:tr>
      <w:tr w:rsidR="008D3A48" w:rsidRPr="008D3A48" w14:paraId="26035B07" w14:textId="77777777" w:rsidTr="007B6A17">
        <w:trPr>
          <w:trHeight w:val="357"/>
          <w:jc w:val="center"/>
        </w:trPr>
        <w:tc>
          <w:tcPr>
            <w:tcW w:w="3686" w:type="dxa"/>
          </w:tcPr>
          <w:p w14:paraId="1C84E436" w14:textId="77777777" w:rsidR="008D3A48" w:rsidRPr="008D3A48" w:rsidRDefault="008D3A48" w:rsidP="008A226E">
            <w:pPr>
              <w:keepNext/>
              <w:keepLines/>
              <w:spacing w:after="0" w:line="240" w:lineRule="auto"/>
              <w:jc w:val="both"/>
              <w:rPr>
                <w:rFonts w:ascii="Tahoma" w:eastAsia="Times New Roman" w:hAnsi="Tahoma" w:cs="Tahoma"/>
                <w:sz w:val="20"/>
                <w:lang w:eastAsia="sl-SI"/>
              </w:rPr>
            </w:pPr>
            <w:r w:rsidRPr="008D3A48">
              <w:rPr>
                <w:rFonts w:ascii="Tahoma" w:eastAsia="Times New Roman" w:hAnsi="Tahoma" w:cs="Tahoma"/>
                <w:sz w:val="20"/>
                <w:lang w:eastAsia="sl-SI"/>
              </w:rPr>
              <w:t>VREDNOST STORITEV v EUR brez DDV</w:t>
            </w:r>
          </w:p>
        </w:tc>
        <w:tc>
          <w:tcPr>
            <w:tcW w:w="5595" w:type="dxa"/>
          </w:tcPr>
          <w:p w14:paraId="3133A9BC" w14:textId="77777777" w:rsidR="008D3A48" w:rsidRPr="008D3A48" w:rsidRDefault="008D3A48" w:rsidP="008A226E">
            <w:pPr>
              <w:keepNext/>
              <w:keepLines/>
              <w:spacing w:after="0" w:line="240" w:lineRule="auto"/>
              <w:jc w:val="both"/>
              <w:rPr>
                <w:rFonts w:ascii="Tahoma" w:eastAsia="Times New Roman" w:hAnsi="Tahoma" w:cs="Tahoma"/>
                <w:sz w:val="20"/>
                <w:lang w:eastAsia="sl-SI"/>
              </w:rPr>
            </w:pPr>
          </w:p>
        </w:tc>
      </w:tr>
    </w:tbl>
    <w:p w14:paraId="69C7EB31" w14:textId="77777777" w:rsidR="008D3A48" w:rsidRPr="008D3A48" w:rsidRDefault="008D3A48" w:rsidP="008A226E">
      <w:pPr>
        <w:keepNext/>
        <w:keepLines/>
        <w:widowControl w:val="0"/>
        <w:tabs>
          <w:tab w:val="left" w:pos="567"/>
          <w:tab w:val="left" w:pos="851"/>
          <w:tab w:val="left" w:pos="993"/>
        </w:tabs>
        <w:spacing w:after="0" w:line="240" w:lineRule="auto"/>
        <w:jc w:val="both"/>
        <w:rPr>
          <w:rFonts w:ascii="Tahoma" w:eastAsia="Times New Roman" w:hAnsi="Tahoma" w:cs="Tahoma"/>
          <w:sz w:val="20"/>
          <w:szCs w:val="20"/>
          <w:lang w:eastAsia="ar-SA"/>
        </w:rPr>
      </w:pPr>
    </w:p>
    <w:p w14:paraId="359693DD" w14:textId="77777777" w:rsidR="008D3A48" w:rsidRPr="008D3A48" w:rsidRDefault="008D3A48" w:rsidP="008A226E">
      <w:pPr>
        <w:keepNext/>
        <w:keepLines/>
        <w:tabs>
          <w:tab w:val="left" w:pos="567"/>
          <w:tab w:val="left" w:pos="851"/>
          <w:tab w:val="left" w:pos="993"/>
        </w:tabs>
        <w:suppressAutoHyphens/>
        <w:spacing w:after="0" w:line="240" w:lineRule="auto"/>
        <w:jc w:val="both"/>
        <w:rPr>
          <w:rFonts w:ascii="Tahoma" w:eastAsia="Times New Roman" w:hAnsi="Tahoma" w:cs="Tahoma"/>
          <w:sz w:val="20"/>
          <w:lang w:eastAsia="ar-SA"/>
        </w:rPr>
      </w:pPr>
    </w:p>
    <w:p w14:paraId="6CB34FB0" w14:textId="77777777" w:rsidR="008D3A48" w:rsidRPr="008D3A48" w:rsidRDefault="008D3A48" w:rsidP="008A226E">
      <w:pPr>
        <w:keepNext/>
        <w:keepLines/>
        <w:spacing w:after="0" w:line="240" w:lineRule="auto"/>
        <w:jc w:val="center"/>
        <w:rPr>
          <w:rFonts w:ascii="Tahoma" w:eastAsia="Times New Roman" w:hAnsi="Tahoma" w:cs="Tahoma"/>
          <w:b/>
          <w:bCs/>
          <w:sz w:val="20"/>
          <w:lang w:eastAsia="sl-SI"/>
        </w:rPr>
      </w:pPr>
      <w:r w:rsidRPr="008D3A48">
        <w:rPr>
          <w:rFonts w:ascii="Tahoma" w:eastAsia="Times New Roman" w:hAnsi="Tahoma" w:cs="Tahoma"/>
          <w:b/>
          <w:bCs/>
          <w:sz w:val="20"/>
          <w:lang w:eastAsia="sl-SI"/>
        </w:rPr>
        <w:t>SOGLASJE ZA NEPOSREDNO PLAČEVANJE PODIZVAJALCEM</w:t>
      </w:r>
    </w:p>
    <w:p w14:paraId="3604FAF0" w14:textId="77777777" w:rsidR="008D3A48" w:rsidRPr="008D3A48" w:rsidRDefault="008D3A48" w:rsidP="008A226E">
      <w:pPr>
        <w:keepNext/>
        <w:keepLines/>
        <w:spacing w:after="0" w:line="240" w:lineRule="auto"/>
        <w:jc w:val="center"/>
        <w:rPr>
          <w:rFonts w:ascii="Tahoma" w:eastAsia="Times New Roman" w:hAnsi="Tahoma" w:cs="Tahoma"/>
          <w:b/>
          <w:bCs/>
          <w:sz w:val="20"/>
          <w:lang w:eastAsia="sl-SI"/>
        </w:rPr>
      </w:pPr>
    </w:p>
    <w:p w14:paraId="781BA785" w14:textId="77777777" w:rsidR="008D3A48" w:rsidRPr="008D3A48" w:rsidRDefault="008D3A48" w:rsidP="008A226E">
      <w:pPr>
        <w:keepNext/>
        <w:keepLines/>
        <w:spacing w:after="0" w:line="240" w:lineRule="auto"/>
        <w:jc w:val="both"/>
        <w:rPr>
          <w:rFonts w:ascii="Tahoma" w:hAnsi="Tahoma" w:cs="Tahoma"/>
          <w:sz w:val="20"/>
        </w:rPr>
      </w:pPr>
      <w:r w:rsidRPr="008D3A48">
        <w:rPr>
          <w:rFonts w:ascii="Tahoma" w:hAnsi="Tahoma" w:cs="Tahoma"/>
          <w:sz w:val="20"/>
        </w:rPr>
        <w:t>Podizvajalec _____________________________________________________ (naziv in naslov)</w:t>
      </w:r>
    </w:p>
    <w:tbl>
      <w:tblPr>
        <w:tblW w:w="0" w:type="auto"/>
        <w:tblInd w:w="108" w:type="dxa"/>
        <w:tblLook w:val="04A0" w:firstRow="1" w:lastRow="0" w:firstColumn="1" w:lastColumn="0" w:noHBand="0" w:noVBand="1"/>
      </w:tblPr>
      <w:tblGrid>
        <w:gridCol w:w="4761"/>
        <w:gridCol w:w="4345"/>
      </w:tblGrid>
      <w:tr w:rsidR="008D3A48" w:rsidRPr="008D3A48" w14:paraId="3EC26EA5" w14:textId="77777777" w:rsidTr="00424943">
        <w:tc>
          <w:tcPr>
            <w:tcW w:w="4820" w:type="dxa"/>
          </w:tcPr>
          <w:p w14:paraId="57F68D74" w14:textId="77777777" w:rsidR="008D3A48" w:rsidRPr="008D3A48" w:rsidRDefault="008D3A48" w:rsidP="008A226E">
            <w:pPr>
              <w:keepNext/>
              <w:keepLines/>
              <w:numPr>
                <w:ilvl w:val="0"/>
                <w:numId w:val="5"/>
              </w:numPr>
              <w:spacing w:after="0" w:line="240" w:lineRule="auto"/>
              <w:ind w:left="318" w:hanging="426"/>
              <w:jc w:val="both"/>
              <w:rPr>
                <w:rFonts w:ascii="Tahoma" w:hAnsi="Tahoma" w:cs="Tahoma"/>
                <w:b/>
                <w:sz w:val="20"/>
              </w:rPr>
            </w:pPr>
            <w:r w:rsidRPr="008D3A48">
              <w:rPr>
                <w:rFonts w:ascii="Tahoma" w:hAnsi="Tahoma" w:cs="Tahoma"/>
                <w:sz w:val="20"/>
              </w:rPr>
              <w:t>zahtevam in soglašam,</w:t>
            </w:r>
          </w:p>
        </w:tc>
        <w:tc>
          <w:tcPr>
            <w:tcW w:w="4394" w:type="dxa"/>
          </w:tcPr>
          <w:p w14:paraId="289D89F6" w14:textId="77777777" w:rsidR="008D3A48" w:rsidRPr="008D3A48" w:rsidRDefault="008D3A48" w:rsidP="008A226E">
            <w:pPr>
              <w:keepNext/>
              <w:keepLines/>
              <w:numPr>
                <w:ilvl w:val="0"/>
                <w:numId w:val="5"/>
              </w:numPr>
              <w:spacing w:after="0" w:line="240" w:lineRule="auto"/>
              <w:ind w:left="459"/>
              <w:jc w:val="both"/>
              <w:rPr>
                <w:rFonts w:ascii="Tahoma" w:hAnsi="Tahoma" w:cs="Tahoma"/>
                <w:b/>
                <w:sz w:val="20"/>
              </w:rPr>
            </w:pPr>
            <w:r w:rsidRPr="008D3A48">
              <w:rPr>
                <w:rFonts w:ascii="Tahoma" w:hAnsi="Tahoma" w:cs="Tahoma"/>
                <w:sz w:val="20"/>
              </w:rPr>
              <w:t>ne soglašam,</w:t>
            </w:r>
          </w:p>
        </w:tc>
      </w:tr>
    </w:tbl>
    <w:p w14:paraId="441B8655" w14:textId="77777777" w:rsidR="008D3A48" w:rsidRPr="008D3A48" w:rsidRDefault="008D3A48" w:rsidP="008A226E">
      <w:pPr>
        <w:keepNext/>
        <w:keepLines/>
        <w:spacing w:after="0" w:line="240" w:lineRule="auto"/>
        <w:jc w:val="both"/>
        <w:rPr>
          <w:rFonts w:ascii="Tahoma" w:hAnsi="Tahoma" w:cs="Tahoma"/>
          <w:sz w:val="20"/>
        </w:rPr>
      </w:pPr>
      <w:r w:rsidRPr="008D3A48">
        <w:rPr>
          <w:rFonts w:ascii="Tahoma" w:hAnsi="Tahoma" w:cs="Tahoma"/>
          <w:sz w:val="20"/>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6EFD5546" w14:textId="77777777" w:rsidR="008D3A48" w:rsidRPr="008D3A48" w:rsidRDefault="008D3A48" w:rsidP="008A226E">
      <w:pPr>
        <w:keepNext/>
        <w:keepLines/>
        <w:tabs>
          <w:tab w:val="left" w:pos="5400"/>
        </w:tabs>
        <w:spacing w:after="0" w:line="240" w:lineRule="auto"/>
        <w:jc w:val="both"/>
        <w:rPr>
          <w:rFonts w:ascii="Tahoma" w:hAnsi="Tahoma" w:cs="Tahoma"/>
          <w:sz w:val="20"/>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8D3A48" w:rsidRPr="008D3A48" w14:paraId="7DDFC75A" w14:textId="77777777" w:rsidTr="00424943">
        <w:trPr>
          <w:trHeight w:val="235"/>
        </w:trPr>
        <w:tc>
          <w:tcPr>
            <w:tcW w:w="3374" w:type="dxa"/>
            <w:tcBorders>
              <w:bottom w:val="single" w:sz="4" w:space="0" w:color="auto"/>
            </w:tcBorders>
          </w:tcPr>
          <w:p w14:paraId="07BD5BF0" w14:textId="77777777" w:rsidR="008D3A48" w:rsidRPr="008D3A48" w:rsidRDefault="008D3A48" w:rsidP="008A226E">
            <w:pPr>
              <w:keepNext/>
              <w:keepLines/>
              <w:spacing w:after="0" w:line="240" w:lineRule="auto"/>
              <w:jc w:val="both"/>
              <w:rPr>
                <w:rFonts w:ascii="Tahoma" w:hAnsi="Tahoma" w:cs="Tahoma"/>
                <w:snapToGrid w:val="0"/>
                <w:sz w:val="20"/>
              </w:rPr>
            </w:pPr>
          </w:p>
        </w:tc>
        <w:tc>
          <w:tcPr>
            <w:tcW w:w="2977" w:type="dxa"/>
          </w:tcPr>
          <w:p w14:paraId="067CC342" w14:textId="77777777" w:rsidR="008D3A48" w:rsidRPr="008D3A48" w:rsidRDefault="008D3A48" w:rsidP="008A226E">
            <w:pPr>
              <w:keepNext/>
              <w:keepLines/>
              <w:spacing w:after="0" w:line="240" w:lineRule="auto"/>
              <w:jc w:val="both"/>
              <w:rPr>
                <w:rFonts w:ascii="Tahoma" w:hAnsi="Tahoma" w:cs="Tahoma"/>
                <w:snapToGrid w:val="0"/>
                <w:sz w:val="20"/>
              </w:rPr>
            </w:pPr>
          </w:p>
        </w:tc>
        <w:tc>
          <w:tcPr>
            <w:tcW w:w="3119" w:type="dxa"/>
            <w:tcBorders>
              <w:bottom w:val="single" w:sz="4" w:space="0" w:color="auto"/>
            </w:tcBorders>
          </w:tcPr>
          <w:p w14:paraId="7B5B6FDF" w14:textId="77777777" w:rsidR="008D3A48" w:rsidRPr="008D3A48" w:rsidRDefault="008D3A48" w:rsidP="008A226E">
            <w:pPr>
              <w:keepNext/>
              <w:keepLines/>
              <w:spacing w:after="0" w:line="240" w:lineRule="auto"/>
              <w:jc w:val="both"/>
              <w:rPr>
                <w:rFonts w:ascii="Tahoma" w:hAnsi="Tahoma" w:cs="Tahoma"/>
                <w:snapToGrid w:val="0"/>
                <w:sz w:val="20"/>
              </w:rPr>
            </w:pPr>
          </w:p>
        </w:tc>
      </w:tr>
      <w:tr w:rsidR="008D3A48" w:rsidRPr="008D3A48" w14:paraId="0E2017B7" w14:textId="77777777" w:rsidTr="00424943">
        <w:trPr>
          <w:trHeight w:val="235"/>
        </w:trPr>
        <w:tc>
          <w:tcPr>
            <w:tcW w:w="3374" w:type="dxa"/>
            <w:tcBorders>
              <w:top w:val="single" w:sz="4" w:space="0" w:color="auto"/>
            </w:tcBorders>
          </w:tcPr>
          <w:p w14:paraId="0CEFC5F4" w14:textId="77777777" w:rsidR="008D3A48" w:rsidRPr="008D3A48" w:rsidRDefault="008D3A48" w:rsidP="008A226E">
            <w:pPr>
              <w:keepNext/>
              <w:keepLines/>
              <w:spacing w:after="0" w:line="240" w:lineRule="auto"/>
              <w:jc w:val="center"/>
              <w:rPr>
                <w:rFonts w:ascii="Tahoma" w:hAnsi="Tahoma" w:cs="Tahoma"/>
                <w:snapToGrid w:val="0"/>
                <w:sz w:val="20"/>
              </w:rPr>
            </w:pPr>
            <w:r w:rsidRPr="008D3A48">
              <w:rPr>
                <w:rFonts w:ascii="Tahoma" w:hAnsi="Tahoma" w:cs="Tahoma"/>
                <w:snapToGrid w:val="0"/>
                <w:sz w:val="20"/>
              </w:rPr>
              <w:t>kraj, datum</w:t>
            </w:r>
          </w:p>
        </w:tc>
        <w:tc>
          <w:tcPr>
            <w:tcW w:w="2977" w:type="dxa"/>
          </w:tcPr>
          <w:p w14:paraId="6589D7A9" w14:textId="77777777" w:rsidR="008D3A48" w:rsidRPr="008D3A48" w:rsidRDefault="008D3A48" w:rsidP="008A226E">
            <w:pPr>
              <w:keepNext/>
              <w:keepLines/>
              <w:spacing w:after="0" w:line="240" w:lineRule="auto"/>
              <w:jc w:val="center"/>
              <w:rPr>
                <w:rFonts w:ascii="Tahoma" w:hAnsi="Tahoma" w:cs="Tahoma"/>
                <w:snapToGrid w:val="0"/>
                <w:sz w:val="20"/>
              </w:rPr>
            </w:pPr>
            <w:r w:rsidRPr="008D3A48">
              <w:rPr>
                <w:rFonts w:ascii="Tahoma" w:hAnsi="Tahoma" w:cs="Tahoma"/>
                <w:snapToGrid w:val="0"/>
                <w:sz w:val="20"/>
              </w:rPr>
              <w:t>žig</w:t>
            </w:r>
          </w:p>
        </w:tc>
        <w:tc>
          <w:tcPr>
            <w:tcW w:w="3119" w:type="dxa"/>
            <w:tcBorders>
              <w:top w:val="single" w:sz="4" w:space="0" w:color="auto"/>
            </w:tcBorders>
          </w:tcPr>
          <w:p w14:paraId="74236D2C" w14:textId="77777777" w:rsidR="008D3A48" w:rsidRPr="008D3A48" w:rsidRDefault="008D3A48" w:rsidP="008A226E">
            <w:pPr>
              <w:keepNext/>
              <w:keepLines/>
              <w:spacing w:after="0" w:line="240" w:lineRule="auto"/>
              <w:jc w:val="center"/>
              <w:rPr>
                <w:rFonts w:ascii="Tahoma" w:hAnsi="Tahoma" w:cs="Tahoma"/>
                <w:snapToGrid w:val="0"/>
                <w:sz w:val="20"/>
              </w:rPr>
            </w:pPr>
            <w:r w:rsidRPr="008D3A48">
              <w:rPr>
                <w:rFonts w:ascii="Tahoma" w:hAnsi="Tahoma" w:cs="Tahoma"/>
                <w:sz w:val="20"/>
              </w:rPr>
              <w:t xml:space="preserve">ime in priimek ter </w:t>
            </w:r>
            <w:r w:rsidRPr="008D3A48">
              <w:rPr>
                <w:rFonts w:ascii="Tahoma" w:hAnsi="Tahoma" w:cs="Tahoma"/>
                <w:snapToGrid w:val="0"/>
                <w:sz w:val="20"/>
              </w:rPr>
              <w:t>podpis odgovorne osebe podizvajalca</w:t>
            </w:r>
          </w:p>
        </w:tc>
      </w:tr>
    </w:tbl>
    <w:p w14:paraId="003A7C29" w14:textId="77777777" w:rsidR="008D3A48" w:rsidRPr="008D3A48" w:rsidRDefault="008D3A48" w:rsidP="008A226E">
      <w:pPr>
        <w:keepNext/>
        <w:keepLines/>
        <w:spacing w:after="0" w:line="240" w:lineRule="auto"/>
        <w:jc w:val="both"/>
        <w:rPr>
          <w:rFonts w:ascii="Tahoma" w:hAnsi="Tahoma" w:cs="Tahoma"/>
          <w:sz w:val="20"/>
        </w:rPr>
      </w:pPr>
    </w:p>
    <w:p w14:paraId="5EB9D89B" w14:textId="77777777" w:rsidR="008D3A48" w:rsidRPr="008D3A48" w:rsidRDefault="008D3A48" w:rsidP="008A226E">
      <w:pPr>
        <w:keepNext/>
        <w:keepLines/>
        <w:tabs>
          <w:tab w:val="left" w:pos="284"/>
        </w:tabs>
        <w:spacing w:after="0" w:line="240" w:lineRule="auto"/>
        <w:jc w:val="both"/>
        <w:rPr>
          <w:rFonts w:ascii="Tahoma" w:hAnsi="Tahoma" w:cs="Tahoma"/>
          <w:i/>
          <w:sz w:val="14"/>
          <w:szCs w:val="16"/>
        </w:rPr>
      </w:pPr>
      <w:r w:rsidRPr="008D3A48">
        <w:rPr>
          <w:rFonts w:ascii="Tahoma" w:hAnsi="Tahoma" w:cs="Tahoma"/>
          <w:b/>
          <w:i/>
          <w:sz w:val="14"/>
          <w:szCs w:val="16"/>
        </w:rPr>
        <w:t>Opomba:</w:t>
      </w:r>
      <w:r w:rsidRPr="008D3A48">
        <w:rPr>
          <w:rFonts w:ascii="Tahoma" w:hAnsi="Tahoma" w:cs="Tahoma"/>
          <w:i/>
          <w:sz w:val="14"/>
          <w:szCs w:val="16"/>
        </w:rPr>
        <w:t xml:space="preserve"> </w:t>
      </w:r>
    </w:p>
    <w:p w14:paraId="1AB7967E" w14:textId="77777777" w:rsidR="008D3A48" w:rsidRPr="008D3A48" w:rsidRDefault="008D3A48" w:rsidP="008A226E">
      <w:pPr>
        <w:keepNext/>
        <w:keepLines/>
        <w:numPr>
          <w:ilvl w:val="0"/>
          <w:numId w:val="3"/>
        </w:numPr>
        <w:tabs>
          <w:tab w:val="clear" w:pos="360"/>
        </w:tabs>
        <w:spacing w:after="0" w:line="240" w:lineRule="auto"/>
        <w:ind w:left="284" w:hanging="218"/>
        <w:jc w:val="both"/>
        <w:rPr>
          <w:rFonts w:ascii="Tahoma" w:hAnsi="Tahoma" w:cs="Tahoma"/>
          <w:i/>
          <w:iCs/>
          <w:sz w:val="14"/>
          <w:szCs w:val="16"/>
        </w:rPr>
      </w:pPr>
      <w:r w:rsidRPr="008D3A48">
        <w:rPr>
          <w:rFonts w:ascii="Tahoma" w:hAnsi="Tahoma" w:cs="Tahoma"/>
          <w:i/>
          <w:iCs/>
          <w:sz w:val="14"/>
          <w:szCs w:val="16"/>
        </w:rPr>
        <w:t>Obrazec se izpolni za vsakega podizvajalca posebej.</w:t>
      </w:r>
    </w:p>
    <w:p w14:paraId="10151C05" w14:textId="77777777" w:rsidR="008D3A48" w:rsidRPr="008D3A48" w:rsidRDefault="008D3A48" w:rsidP="008A226E">
      <w:pPr>
        <w:keepNext/>
        <w:keepLines/>
        <w:tabs>
          <w:tab w:val="left" w:pos="567"/>
          <w:tab w:val="left" w:pos="851"/>
          <w:tab w:val="left" w:pos="993"/>
        </w:tabs>
        <w:suppressAutoHyphens/>
        <w:spacing w:after="0" w:line="240" w:lineRule="auto"/>
        <w:jc w:val="both"/>
        <w:rPr>
          <w:rFonts w:ascii="Tahoma" w:eastAsia="Times New Roman" w:hAnsi="Tahoma" w:cs="Tahoma"/>
          <w:b/>
          <w:i/>
          <w:sz w:val="14"/>
          <w:lang w:eastAsia="ar-SA"/>
        </w:rPr>
      </w:pPr>
    </w:p>
    <w:p w14:paraId="14E0A0CB" w14:textId="77777777" w:rsidR="008D3A48" w:rsidRPr="008D3A48" w:rsidRDefault="008D3A48" w:rsidP="008A226E">
      <w:pPr>
        <w:keepNext/>
        <w:keepLines/>
        <w:tabs>
          <w:tab w:val="left" w:pos="567"/>
          <w:tab w:val="left" w:pos="851"/>
          <w:tab w:val="left" w:pos="993"/>
        </w:tabs>
        <w:suppressAutoHyphens/>
        <w:spacing w:after="0" w:line="240" w:lineRule="auto"/>
        <w:jc w:val="both"/>
        <w:rPr>
          <w:rFonts w:ascii="Tahoma" w:hAnsi="Tahoma" w:cs="Tahoma"/>
          <w:sz w:val="20"/>
        </w:rPr>
      </w:pPr>
      <w:r w:rsidRPr="008D3A48">
        <w:rPr>
          <w:rFonts w:ascii="Tahoma" w:eastAsia="Times New Roman" w:hAnsi="Tahoma" w:cs="Tahoma"/>
          <w:b/>
          <w:i/>
          <w:sz w:val="14"/>
          <w:lang w:eastAsia="ar-SA"/>
        </w:rPr>
        <w:t>Navodilo</w:t>
      </w:r>
      <w:r w:rsidRPr="008D3A48">
        <w:rPr>
          <w:rFonts w:ascii="Tahoma" w:eastAsia="Times New Roman" w:hAnsi="Tahoma" w:cs="Tahoma"/>
          <w:i/>
          <w:sz w:val="14"/>
          <w:lang w:eastAsia="ar-SA"/>
        </w:rPr>
        <w:t>: Obrazec se po potrebi kopira!</w:t>
      </w:r>
      <w:r w:rsidRPr="008D3A48">
        <w:rPr>
          <w:rFonts w:ascii="Tahoma" w:hAnsi="Tahoma" w:cs="Tahoma"/>
          <w:sz w:val="20"/>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8D3A48" w:rsidRPr="008D3A48" w14:paraId="4BCA341F" w14:textId="77777777" w:rsidTr="00424943">
        <w:tc>
          <w:tcPr>
            <w:tcW w:w="8008" w:type="dxa"/>
            <w:tcBorders>
              <w:top w:val="single" w:sz="4" w:space="0" w:color="auto"/>
              <w:bottom w:val="single" w:sz="4" w:space="0" w:color="auto"/>
            </w:tcBorders>
          </w:tcPr>
          <w:p w14:paraId="08854F56" w14:textId="77777777" w:rsidR="008D3A48" w:rsidRPr="008D3A48" w:rsidRDefault="008D3A48" w:rsidP="008A226E">
            <w:pPr>
              <w:keepNext/>
              <w:keepLines/>
              <w:spacing w:after="0" w:line="240" w:lineRule="auto"/>
              <w:jc w:val="both"/>
              <w:outlineLvl w:val="1"/>
              <w:rPr>
                <w:rFonts w:ascii="Tahoma" w:eastAsia="Times New Roman" w:hAnsi="Tahoma" w:cs="Tahoma"/>
                <w:b/>
                <w:lang w:eastAsia="sl-SI"/>
              </w:rPr>
            </w:pPr>
            <w:bookmarkStart w:id="23" w:name="_Toc495914073"/>
            <w:r w:rsidRPr="008D3A48">
              <w:rPr>
                <w:rFonts w:ascii="Tahoma" w:eastAsia="Times New Roman" w:hAnsi="Tahoma" w:cs="Tahoma"/>
                <w:b/>
                <w:lang w:eastAsia="sl-SI"/>
              </w:rPr>
              <w:lastRenderedPageBreak/>
              <w:t>SEZNAM SUBJEKTOV, KATERIH ZMOGLJIVOST UPORABLJA PONUDNIK</w:t>
            </w:r>
            <w:bookmarkEnd w:id="23"/>
          </w:p>
        </w:tc>
        <w:tc>
          <w:tcPr>
            <w:tcW w:w="1418" w:type="dxa"/>
            <w:tcBorders>
              <w:top w:val="single" w:sz="4" w:space="0" w:color="auto"/>
              <w:bottom w:val="single" w:sz="4" w:space="0" w:color="auto"/>
            </w:tcBorders>
          </w:tcPr>
          <w:p w14:paraId="7D414392" w14:textId="77777777" w:rsidR="008D3A48" w:rsidRPr="008D3A48" w:rsidRDefault="008D3A48" w:rsidP="008A226E">
            <w:pPr>
              <w:keepNext/>
              <w:keepLines/>
              <w:spacing w:after="0" w:line="240" w:lineRule="auto"/>
              <w:jc w:val="both"/>
              <w:outlineLvl w:val="1"/>
              <w:rPr>
                <w:rFonts w:ascii="Tahoma" w:eastAsia="Times New Roman" w:hAnsi="Tahoma" w:cs="Tahoma"/>
                <w:b/>
                <w:i/>
                <w:lang w:eastAsia="sl-SI"/>
              </w:rPr>
            </w:pPr>
            <w:r w:rsidRPr="008D3A48">
              <w:rPr>
                <w:rFonts w:ascii="Tahoma" w:eastAsia="Times New Roman" w:hAnsi="Tahoma" w:cs="Tahoma"/>
                <w:b/>
                <w:lang w:eastAsia="sl-SI"/>
              </w:rPr>
              <w:t>Priloga 4/3</w:t>
            </w:r>
          </w:p>
        </w:tc>
      </w:tr>
    </w:tbl>
    <w:p w14:paraId="273E5B4F" w14:textId="77777777" w:rsidR="008D3A48" w:rsidRPr="008D3A48" w:rsidRDefault="008D3A48" w:rsidP="008A226E">
      <w:pPr>
        <w:keepNext/>
        <w:keepLines/>
        <w:spacing w:after="0" w:line="240" w:lineRule="auto"/>
        <w:jc w:val="both"/>
        <w:rPr>
          <w:rFonts w:ascii="Tahoma" w:eastAsia="Times New Roman" w:hAnsi="Tahoma" w:cs="Tahoma"/>
          <w:sz w:val="20"/>
          <w:lang w:eastAsia="sl-SI"/>
        </w:rPr>
      </w:pPr>
    </w:p>
    <w:p w14:paraId="5AC589A8" w14:textId="77D5F1CB" w:rsidR="008D3A48" w:rsidRDefault="008D3A48" w:rsidP="008A226E">
      <w:pPr>
        <w:keepNext/>
        <w:keepLines/>
        <w:spacing w:after="0" w:line="240" w:lineRule="auto"/>
        <w:jc w:val="both"/>
        <w:rPr>
          <w:rFonts w:ascii="Tahoma" w:eastAsia="Times New Roman" w:hAnsi="Tahoma" w:cs="Tahoma"/>
          <w:b/>
          <w:noProof/>
          <w:sz w:val="20"/>
          <w:lang w:eastAsia="sl-SI"/>
        </w:rPr>
      </w:pPr>
      <w:r w:rsidRPr="008D3A48">
        <w:rPr>
          <w:rFonts w:ascii="Tahoma" w:eastAsia="Times New Roman" w:hAnsi="Tahoma" w:cs="Tahoma"/>
          <w:b/>
          <w:noProof/>
          <w:sz w:val="20"/>
          <w:lang w:eastAsia="sl-SI"/>
        </w:rPr>
        <w:t>VKS-215/25 – Košnja in čiščenje brežin Ljubljanice, Gradaščice in Grubarjevega prekopa</w:t>
      </w:r>
    </w:p>
    <w:p w14:paraId="65A9DEDF" w14:textId="77777777" w:rsidR="008D3A48" w:rsidRPr="008D3A48" w:rsidRDefault="008D3A48" w:rsidP="008A226E">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6094"/>
      </w:tblGrid>
      <w:tr w:rsidR="008D3A48" w:rsidRPr="008D3A48" w14:paraId="6583C5DE" w14:textId="77777777" w:rsidTr="00424943">
        <w:trPr>
          <w:trHeight w:val="385"/>
          <w:jc w:val="center"/>
        </w:trPr>
        <w:tc>
          <w:tcPr>
            <w:tcW w:w="3114" w:type="dxa"/>
          </w:tcPr>
          <w:p w14:paraId="673EE605" w14:textId="77777777" w:rsidR="008D3A48" w:rsidRPr="008D3A48" w:rsidRDefault="008D3A48" w:rsidP="008A226E">
            <w:pPr>
              <w:keepNext/>
              <w:keepLines/>
              <w:spacing w:after="0" w:line="240" w:lineRule="auto"/>
              <w:jc w:val="both"/>
              <w:rPr>
                <w:rFonts w:ascii="Tahoma" w:eastAsia="Times New Roman" w:hAnsi="Tahoma" w:cs="Tahoma"/>
                <w:sz w:val="20"/>
                <w:szCs w:val="20"/>
                <w:lang w:eastAsia="sl-SI"/>
              </w:rPr>
            </w:pPr>
            <w:r w:rsidRPr="008D3A48">
              <w:rPr>
                <w:rFonts w:ascii="Tahoma" w:eastAsia="Times New Roman" w:hAnsi="Tahoma" w:cs="Tahoma"/>
                <w:sz w:val="20"/>
                <w:szCs w:val="20"/>
                <w:lang w:eastAsia="sl-SI"/>
              </w:rPr>
              <w:t>NAZIV GOSPODARSKEGA SUBJEKTA</w:t>
            </w:r>
          </w:p>
          <w:p w14:paraId="730B2E8C" w14:textId="77777777" w:rsidR="008D3A48" w:rsidRPr="008D3A48" w:rsidRDefault="008D3A48" w:rsidP="008A226E">
            <w:pPr>
              <w:keepNext/>
              <w:keepLines/>
              <w:spacing w:after="0" w:line="240" w:lineRule="auto"/>
              <w:jc w:val="both"/>
              <w:rPr>
                <w:rFonts w:ascii="Tahoma" w:eastAsia="Times New Roman" w:hAnsi="Tahoma" w:cs="Tahoma"/>
                <w:sz w:val="20"/>
                <w:szCs w:val="20"/>
                <w:lang w:eastAsia="sl-SI"/>
              </w:rPr>
            </w:pPr>
          </w:p>
        </w:tc>
        <w:tc>
          <w:tcPr>
            <w:tcW w:w="6094" w:type="dxa"/>
          </w:tcPr>
          <w:p w14:paraId="0F059DCF" w14:textId="77777777" w:rsidR="008D3A48" w:rsidRPr="008D3A48" w:rsidRDefault="008D3A48" w:rsidP="008A226E">
            <w:pPr>
              <w:keepNext/>
              <w:keepLines/>
              <w:spacing w:after="0" w:line="240" w:lineRule="auto"/>
              <w:jc w:val="both"/>
              <w:rPr>
                <w:rFonts w:ascii="Tahoma" w:eastAsia="Times New Roman" w:hAnsi="Tahoma" w:cs="Tahoma"/>
                <w:sz w:val="20"/>
                <w:szCs w:val="20"/>
                <w:lang w:eastAsia="sl-SI"/>
              </w:rPr>
            </w:pPr>
          </w:p>
        </w:tc>
      </w:tr>
      <w:tr w:rsidR="008D3A48" w:rsidRPr="008D3A48" w14:paraId="3B21249A" w14:textId="77777777" w:rsidTr="00424943">
        <w:trPr>
          <w:jc w:val="center"/>
        </w:trPr>
        <w:tc>
          <w:tcPr>
            <w:tcW w:w="3114" w:type="dxa"/>
          </w:tcPr>
          <w:p w14:paraId="0B4AD448" w14:textId="77777777" w:rsidR="008D3A48" w:rsidRPr="008D3A48" w:rsidRDefault="008D3A48" w:rsidP="008A226E">
            <w:pPr>
              <w:keepNext/>
              <w:keepLines/>
              <w:spacing w:after="0" w:line="240" w:lineRule="auto"/>
              <w:jc w:val="both"/>
              <w:rPr>
                <w:rFonts w:ascii="Tahoma" w:eastAsia="Times New Roman" w:hAnsi="Tahoma" w:cs="Tahoma"/>
                <w:sz w:val="20"/>
                <w:szCs w:val="20"/>
                <w:lang w:eastAsia="sl-SI"/>
              </w:rPr>
            </w:pPr>
            <w:r w:rsidRPr="008D3A48">
              <w:rPr>
                <w:rFonts w:ascii="Tahoma" w:eastAsia="Times New Roman" w:hAnsi="Tahoma" w:cs="Tahoma"/>
                <w:sz w:val="20"/>
                <w:szCs w:val="20"/>
                <w:lang w:eastAsia="sl-SI"/>
              </w:rPr>
              <w:t>POLNI NASLOV</w:t>
            </w:r>
          </w:p>
          <w:p w14:paraId="50BE8095" w14:textId="77777777" w:rsidR="008D3A48" w:rsidRPr="008D3A48" w:rsidRDefault="008D3A48" w:rsidP="008A226E">
            <w:pPr>
              <w:keepNext/>
              <w:keepLines/>
              <w:spacing w:after="0" w:line="240" w:lineRule="auto"/>
              <w:jc w:val="both"/>
              <w:rPr>
                <w:rFonts w:ascii="Tahoma" w:eastAsia="Times New Roman" w:hAnsi="Tahoma" w:cs="Tahoma"/>
                <w:sz w:val="20"/>
                <w:szCs w:val="20"/>
                <w:lang w:eastAsia="sl-SI"/>
              </w:rPr>
            </w:pPr>
          </w:p>
        </w:tc>
        <w:tc>
          <w:tcPr>
            <w:tcW w:w="6094" w:type="dxa"/>
          </w:tcPr>
          <w:p w14:paraId="3757B756" w14:textId="77777777" w:rsidR="008D3A48" w:rsidRPr="008D3A48" w:rsidRDefault="008D3A48" w:rsidP="008A226E">
            <w:pPr>
              <w:keepNext/>
              <w:keepLines/>
              <w:spacing w:after="0" w:line="240" w:lineRule="auto"/>
              <w:jc w:val="both"/>
              <w:rPr>
                <w:rFonts w:ascii="Tahoma" w:eastAsia="Times New Roman" w:hAnsi="Tahoma" w:cs="Tahoma"/>
                <w:sz w:val="20"/>
                <w:szCs w:val="20"/>
                <w:lang w:eastAsia="sl-SI"/>
              </w:rPr>
            </w:pPr>
          </w:p>
        </w:tc>
      </w:tr>
      <w:tr w:rsidR="008D3A48" w:rsidRPr="008D3A48" w14:paraId="0DC8DA69" w14:textId="77777777" w:rsidTr="00424943">
        <w:trPr>
          <w:jc w:val="center"/>
        </w:trPr>
        <w:tc>
          <w:tcPr>
            <w:tcW w:w="3114" w:type="dxa"/>
          </w:tcPr>
          <w:p w14:paraId="0185F0EE" w14:textId="77777777" w:rsidR="008D3A48" w:rsidRPr="008D3A48" w:rsidRDefault="008D3A48" w:rsidP="008A226E">
            <w:pPr>
              <w:keepNext/>
              <w:keepLines/>
              <w:spacing w:after="0" w:line="240" w:lineRule="auto"/>
              <w:jc w:val="both"/>
              <w:rPr>
                <w:rFonts w:ascii="Tahoma" w:eastAsia="Times New Roman" w:hAnsi="Tahoma" w:cs="Tahoma"/>
                <w:sz w:val="20"/>
                <w:szCs w:val="20"/>
                <w:lang w:eastAsia="sl-SI"/>
              </w:rPr>
            </w:pPr>
            <w:r w:rsidRPr="008D3A48">
              <w:rPr>
                <w:rFonts w:ascii="Tahoma" w:eastAsia="Times New Roman" w:hAnsi="Tahoma" w:cs="Tahoma"/>
                <w:sz w:val="20"/>
                <w:szCs w:val="20"/>
                <w:lang w:eastAsia="sl-SI"/>
              </w:rPr>
              <w:t>TELEFON</w:t>
            </w:r>
          </w:p>
          <w:p w14:paraId="0A788ACB" w14:textId="77777777" w:rsidR="008D3A48" w:rsidRPr="008D3A48" w:rsidRDefault="008D3A48" w:rsidP="008A226E">
            <w:pPr>
              <w:keepNext/>
              <w:keepLines/>
              <w:spacing w:after="0" w:line="240" w:lineRule="auto"/>
              <w:jc w:val="both"/>
              <w:rPr>
                <w:rFonts w:ascii="Tahoma" w:eastAsia="Times New Roman" w:hAnsi="Tahoma" w:cs="Tahoma"/>
                <w:sz w:val="20"/>
                <w:szCs w:val="20"/>
                <w:lang w:eastAsia="sl-SI"/>
              </w:rPr>
            </w:pPr>
          </w:p>
        </w:tc>
        <w:tc>
          <w:tcPr>
            <w:tcW w:w="6094" w:type="dxa"/>
          </w:tcPr>
          <w:p w14:paraId="4D71474B" w14:textId="77777777" w:rsidR="008D3A48" w:rsidRPr="008D3A48" w:rsidRDefault="008D3A48" w:rsidP="008A226E">
            <w:pPr>
              <w:keepNext/>
              <w:keepLines/>
              <w:spacing w:after="0" w:line="240" w:lineRule="auto"/>
              <w:jc w:val="both"/>
              <w:rPr>
                <w:rFonts w:ascii="Tahoma" w:eastAsia="Times New Roman" w:hAnsi="Tahoma" w:cs="Tahoma"/>
                <w:sz w:val="20"/>
                <w:szCs w:val="20"/>
                <w:lang w:eastAsia="sl-SI"/>
              </w:rPr>
            </w:pPr>
          </w:p>
        </w:tc>
      </w:tr>
      <w:tr w:rsidR="008D3A48" w:rsidRPr="008D3A48" w14:paraId="10F1EE45" w14:textId="77777777" w:rsidTr="00424943">
        <w:trPr>
          <w:trHeight w:val="341"/>
          <w:jc w:val="center"/>
        </w:trPr>
        <w:tc>
          <w:tcPr>
            <w:tcW w:w="3114" w:type="dxa"/>
          </w:tcPr>
          <w:p w14:paraId="6D6F94F4" w14:textId="77777777" w:rsidR="008D3A48" w:rsidRPr="008D3A48" w:rsidRDefault="008D3A48" w:rsidP="008A226E">
            <w:pPr>
              <w:keepNext/>
              <w:keepLines/>
              <w:spacing w:after="0" w:line="240" w:lineRule="auto"/>
              <w:jc w:val="both"/>
              <w:rPr>
                <w:rFonts w:ascii="Tahoma" w:eastAsia="Times New Roman" w:hAnsi="Tahoma" w:cs="Tahoma"/>
                <w:sz w:val="20"/>
                <w:szCs w:val="20"/>
                <w:lang w:eastAsia="sl-SI"/>
              </w:rPr>
            </w:pPr>
            <w:r w:rsidRPr="008D3A48">
              <w:rPr>
                <w:rFonts w:ascii="Tahoma" w:eastAsia="Times New Roman" w:hAnsi="Tahoma" w:cs="Tahoma"/>
                <w:sz w:val="20"/>
                <w:szCs w:val="20"/>
                <w:lang w:eastAsia="sl-SI"/>
              </w:rPr>
              <w:t>KONTAKTNA OSEBA</w:t>
            </w:r>
          </w:p>
        </w:tc>
        <w:tc>
          <w:tcPr>
            <w:tcW w:w="6094" w:type="dxa"/>
          </w:tcPr>
          <w:p w14:paraId="6CB2584A" w14:textId="77777777" w:rsidR="008D3A48" w:rsidRPr="008D3A48" w:rsidRDefault="008D3A48" w:rsidP="008A226E">
            <w:pPr>
              <w:keepNext/>
              <w:keepLines/>
              <w:spacing w:after="0" w:line="240" w:lineRule="auto"/>
              <w:jc w:val="both"/>
              <w:rPr>
                <w:rFonts w:ascii="Tahoma" w:eastAsia="Times New Roman" w:hAnsi="Tahoma" w:cs="Tahoma"/>
                <w:sz w:val="20"/>
                <w:szCs w:val="20"/>
                <w:lang w:eastAsia="sl-SI"/>
              </w:rPr>
            </w:pPr>
          </w:p>
        </w:tc>
      </w:tr>
      <w:tr w:rsidR="008D3A48" w:rsidRPr="008D3A48" w14:paraId="0787E81D" w14:textId="77777777" w:rsidTr="00424943">
        <w:trPr>
          <w:jc w:val="center"/>
        </w:trPr>
        <w:tc>
          <w:tcPr>
            <w:tcW w:w="3114" w:type="dxa"/>
          </w:tcPr>
          <w:p w14:paraId="2C4E8963" w14:textId="77777777" w:rsidR="008D3A48" w:rsidRPr="008D3A48" w:rsidRDefault="008D3A48" w:rsidP="008A226E">
            <w:pPr>
              <w:keepNext/>
              <w:keepLines/>
              <w:spacing w:after="0" w:line="240" w:lineRule="auto"/>
              <w:jc w:val="both"/>
              <w:rPr>
                <w:rFonts w:ascii="Tahoma" w:eastAsia="Times New Roman" w:hAnsi="Tahoma" w:cs="Tahoma"/>
                <w:sz w:val="20"/>
                <w:szCs w:val="20"/>
                <w:lang w:eastAsia="sl-SI"/>
              </w:rPr>
            </w:pPr>
            <w:r w:rsidRPr="008D3A48">
              <w:rPr>
                <w:rFonts w:ascii="Tahoma" w:eastAsia="Times New Roman" w:hAnsi="Tahoma" w:cs="Tahoma"/>
                <w:sz w:val="20"/>
                <w:szCs w:val="20"/>
                <w:lang w:eastAsia="sl-SI"/>
              </w:rPr>
              <w:t>Vse osebe, ki so člani upravnega, vodstvenega ali nadzornega organa tega gospodarskega subjekta ali ki ima pooblastila za njegovo zastopanje ali odločanje ali nadzor v njem</w:t>
            </w:r>
          </w:p>
        </w:tc>
        <w:tc>
          <w:tcPr>
            <w:tcW w:w="6094" w:type="dxa"/>
          </w:tcPr>
          <w:p w14:paraId="5BF956E8" w14:textId="77777777" w:rsidR="008D3A48" w:rsidRPr="008D3A48" w:rsidRDefault="008D3A48" w:rsidP="008A226E">
            <w:pPr>
              <w:keepNext/>
              <w:keepLines/>
              <w:spacing w:after="0" w:line="240" w:lineRule="auto"/>
              <w:jc w:val="both"/>
              <w:rPr>
                <w:rFonts w:ascii="Tahoma" w:eastAsia="Times New Roman" w:hAnsi="Tahoma" w:cs="Tahoma"/>
                <w:sz w:val="20"/>
                <w:szCs w:val="20"/>
                <w:lang w:eastAsia="sl-SI"/>
              </w:rPr>
            </w:pPr>
          </w:p>
        </w:tc>
      </w:tr>
      <w:tr w:rsidR="008D3A48" w:rsidRPr="008D3A48" w14:paraId="110BE0A7" w14:textId="77777777" w:rsidTr="00424943">
        <w:trPr>
          <w:jc w:val="center"/>
        </w:trPr>
        <w:tc>
          <w:tcPr>
            <w:tcW w:w="3114" w:type="dxa"/>
          </w:tcPr>
          <w:p w14:paraId="03E04E3F" w14:textId="77777777" w:rsidR="008D3A48" w:rsidRPr="008D3A48" w:rsidRDefault="008D3A48" w:rsidP="008A226E">
            <w:pPr>
              <w:keepNext/>
              <w:keepLines/>
              <w:spacing w:after="0" w:line="240" w:lineRule="auto"/>
              <w:jc w:val="both"/>
              <w:rPr>
                <w:rFonts w:ascii="Tahoma" w:eastAsia="Times New Roman" w:hAnsi="Tahoma" w:cs="Tahoma"/>
                <w:sz w:val="20"/>
                <w:szCs w:val="20"/>
                <w:lang w:eastAsia="sl-SI"/>
              </w:rPr>
            </w:pPr>
            <w:r w:rsidRPr="008D3A48">
              <w:rPr>
                <w:rFonts w:ascii="Tahoma" w:eastAsia="Times New Roman" w:hAnsi="Tahoma" w:cs="Tahoma"/>
                <w:sz w:val="20"/>
                <w:szCs w:val="20"/>
                <w:lang w:eastAsia="sl-SI"/>
              </w:rPr>
              <w:t>MATIČNA ŠTEVILKA</w:t>
            </w:r>
          </w:p>
        </w:tc>
        <w:tc>
          <w:tcPr>
            <w:tcW w:w="6094" w:type="dxa"/>
          </w:tcPr>
          <w:p w14:paraId="4F2672B8" w14:textId="77777777" w:rsidR="008D3A48" w:rsidRPr="008D3A48" w:rsidRDefault="008D3A48" w:rsidP="008A226E">
            <w:pPr>
              <w:keepNext/>
              <w:keepLines/>
              <w:spacing w:after="0" w:line="240" w:lineRule="auto"/>
              <w:jc w:val="both"/>
              <w:rPr>
                <w:rFonts w:ascii="Tahoma" w:eastAsia="Times New Roman" w:hAnsi="Tahoma" w:cs="Tahoma"/>
                <w:sz w:val="20"/>
                <w:szCs w:val="20"/>
                <w:lang w:eastAsia="sl-SI"/>
              </w:rPr>
            </w:pPr>
          </w:p>
        </w:tc>
      </w:tr>
      <w:tr w:rsidR="008D3A48" w:rsidRPr="008D3A48" w14:paraId="4803CFFC" w14:textId="77777777" w:rsidTr="00424943">
        <w:trPr>
          <w:jc w:val="center"/>
        </w:trPr>
        <w:tc>
          <w:tcPr>
            <w:tcW w:w="3114" w:type="dxa"/>
          </w:tcPr>
          <w:p w14:paraId="0FB6180D" w14:textId="77777777" w:rsidR="008D3A48" w:rsidRPr="008D3A48" w:rsidRDefault="008D3A48" w:rsidP="008A226E">
            <w:pPr>
              <w:keepNext/>
              <w:keepLines/>
              <w:spacing w:after="0" w:line="240" w:lineRule="auto"/>
              <w:jc w:val="both"/>
              <w:rPr>
                <w:rFonts w:ascii="Tahoma" w:eastAsia="Times New Roman" w:hAnsi="Tahoma" w:cs="Tahoma"/>
                <w:sz w:val="20"/>
                <w:szCs w:val="20"/>
                <w:lang w:eastAsia="sl-SI"/>
              </w:rPr>
            </w:pPr>
            <w:r w:rsidRPr="008D3A48">
              <w:rPr>
                <w:rFonts w:ascii="Tahoma" w:eastAsia="Times New Roman" w:hAnsi="Tahoma" w:cs="Tahoma"/>
                <w:sz w:val="20"/>
                <w:szCs w:val="20"/>
                <w:lang w:eastAsia="sl-SI"/>
              </w:rPr>
              <w:t>DAVČNA ŠTEVILKA</w:t>
            </w:r>
          </w:p>
        </w:tc>
        <w:tc>
          <w:tcPr>
            <w:tcW w:w="6094" w:type="dxa"/>
          </w:tcPr>
          <w:p w14:paraId="57C552BC" w14:textId="77777777" w:rsidR="008D3A48" w:rsidRPr="008D3A48" w:rsidRDefault="008D3A48" w:rsidP="008A226E">
            <w:pPr>
              <w:keepNext/>
              <w:keepLines/>
              <w:spacing w:after="0" w:line="240" w:lineRule="auto"/>
              <w:jc w:val="both"/>
              <w:rPr>
                <w:rFonts w:ascii="Tahoma" w:eastAsia="Times New Roman" w:hAnsi="Tahoma" w:cs="Tahoma"/>
                <w:sz w:val="20"/>
                <w:szCs w:val="20"/>
                <w:lang w:eastAsia="sl-SI"/>
              </w:rPr>
            </w:pPr>
          </w:p>
        </w:tc>
      </w:tr>
      <w:tr w:rsidR="008D3A48" w:rsidRPr="008D3A48" w14:paraId="44CDA189" w14:textId="77777777" w:rsidTr="00424943">
        <w:trPr>
          <w:jc w:val="center"/>
        </w:trPr>
        <w:tc>
          <w:tcPr>
            <w:tcW w:w="3114" w:type="dxa"/>
          </w:tcPr>
          <w:p w14:paraId="554EE0A5" w14:textId="77777777" w:rsidR="008D3A48" w:rsidRPr="008D3A48" w:rsidRDefault="008D3A48" w:rsidP="008A226E">
            <w:pPr>
              <w:keepNext/>
              <w:keepLines/>
              <w:spacing w:after="0" w:line="240" w:lineRule="auto"/>
              <w:jc w:val="both"/>
              <w:rPr>
                <w:rFonts w:ascii="Tahoma" w:eastAsia="Times New Roman" w:hAnsi="Tahoma" w:cs="Tahoma"/>
                <w:sz w:val="20"/>
                <w:szCs w:val="20"/>
                <w:lang w:eastAsia="sl-SI"/>
              </w:rPr>
            </w:pPr>
            <w:r w:rsidRPr="008D3A48">
              <w:rPr>
                <w:rFonts w:ascii="Tahoma" w:eastAsia="Times New Roman" w:hAnsi="Tahoma" w:cs="Tahoma"/>
                <w:sz w:val="20"/>
                <w:szCs w:val="20"/>
                <w:lang w:eastAsia="sl-SI"/>
              </w:rPr>
              <w:t>TRANSAKCIJSKI RAČUN in navedba banke</w:t>
            </w:r>
          </w:p>
          <w:p w14:paraId="4E0CFB93" w14:textId="77777777" w:rsidR="008D3A48" w:rsidRPr="008D3A48" w:rsidRDefault="008D3A48" w:rsidP="008A226E">
            <w:pPr>
              <w:keepNext/>
              <w:keepLines/>
              <w:spacing w:after="0" w:line="240" w:lineRule="auto"/>
              <w:jc w:val="both"/>
              <w:rPr>
                <w:rFonts w:ascii="Tahoma" w:eastAsia="Times New Roman" w:hAnsi="Tahoma" w:cs="Tahoma"/>
                <w:sz w:val="20"/>
                <w:szCs w:val="20"/>
                <w:lang w:eastAsia="sl-SI"/>
              </w:rPr>
            </w:pPr>
          </w:p>
        </w:tc>
        <w:tc>
          <w:tcPr>
            <w:tcW w:w="6094" w:type="dxa"/>
          </w:tcPr>
          <w:p w14:paraId="631C03E0" w14:textId="77777777" w:rsidR="008D3A48" w:rsidRPr="008D3A48" w:rsidRDefault="008D3A48" w:rsidP="008A226E">
            <w:pPr>
              <w:keepNext/>
              <w:keepLines/>
              <w:spacing w:after="0" w:line="240" w:lineRule="auto"/>
              <w:jc w:val="both"/>
              <w:rPr>
                <w:rFonts w:ascii="Tahoma" w:eastAsia="Times New Roman" w:hAnsi="Tahoma" w:cs="Tahoma"/>
                <w:sz w:val="20"/>
                <w:szCs w:val="20"/>
                <w:lang w:eastAsia="sl-SI"/>
              </w:rPr>
            </w:pPr>
          </w:p>
        </w:tc>
      </w:tr>
      <w:tr w:rsidR="008D3A48" w:rsidRPr="008D3A48" w14:paraId="587F66D7" w14:textId="77777777" w:rsidTr="00424943">
        <w:trPr>
          <w:jc w:val="center"/>
        </w:trPr>
        <w:tc>
          <w:tcPr>
            <w:tcW w:w="3114" w:type="dxa"/>
            <w:vAlign w:val="center"/>
          </w:tcPr>
          <w:p w14:paraId="1FBAD399" w14:textId="77777777" w:rsidR="008D3A48" w:rsidRPr="008D3A48" w:rsidRDefault="008D3A48" w:rsidP="008A226E">
            <w:pPr>
              <w:keepNext/>
              <w:keepLines/>
              <w:spacing w:after="0" w:line="240" w:lineRule="auto"/>
              <w:rPr>
                <w:rFonts w:ascii="Tahoma" w:hAnsi="Tahoma" w:cs="Tahoma"/>
                <w:sz w:val="20"/>
                <w:szCs w:val="20"/>
              </w:rPr>
            </w:pPr>
            <w:r w:rsidRPr="008D3A48">
              <w:rPr>
                <w:rFonts w:ascii="Tahoma" w:hAnsi="Tahoma" w:cs="Tahoma"/>
                <w:sz w:val="20"/>
                <w:szCs w:val="20"/>
              </w:rPr>
              <w:t>Vsak del javnega naročila, za katere namerava ponudnik uporabiti zmogljivost gospodarskega subjekta</w:t>
            </w:r>
          </w:p>
        </w:tc>
        <w:tc>
          <w:tcPr>
            <w:tcW w:w="6094" w:type="dxa"/>
            <w:vAlign w:val="center"/>
          </w:tcPr>
          <w:p w14:paraId="5D544B5A" w14:textId="77777777" w:rsidR="008D3A48" w:rsidRPr="008D3A48" w:rsidRDefault="008D3A48" w:rsidP="008A226E">
            <w:pPr>
              <w:keepNext/>
              <w:keepLines/>
              <w:spacing w:after="0" w:line="240" w:lineRule="auto"/>
              <w:rPr>
                <w:sz w:val="20"/>
                <w:szCs w:val="20"/>
              </w:rPr>
            </w:pPr>
          </w:p>
          <w:p w14:paraId="05DBB36F" w14:textId="77777777" w:rsidR="008D3A48" w:rsidRPr="008D3A48" w:rsidRDefault="008D3A48" w:rsidP="008A226E">
            <w:pPr>
              <w:keepNext/>
              <w:keepLines/>
              <w:spacing w:after="0" w:line="240" w:lineRule="auto"/>
              <w:rPr>
                <w:sz w:val="20"/>
                <w:szCs w:val="20"/>
              </w:rPr>
            </w:pPr>
          </w:p>
        </w:tc>
      </w:tr>
      <w:tr w:rsidR="008D3A48" w:rsidRPr="008D3A48" w14:paraId="4EF64882" w14:textId="77777777" w:rsidTr="00424943">
        <w:trPr>
          <w:jc w:val="center"/>
        </w:trPr>
        <w:tc>
          <w:tcPr>
            <w:tcW w:w="3114" w:type="dxa"/>
            <w:vAlign w:val="center"/>
          </w:tcPr>
          <w:p w14:paraId="2A9924D1" w14:textId="77777777" w:rsidR="008D3A48" w:rsidRPr="008D3A48" w:rsidRDefault="008D3A48" w:rsidP="008A226E">
            <w:pPr>
              <w:keepNext/>
              <w:keepLines/>
              <w:spacing w:after="0" w:line="240" w:lineRule="auto"/>
              <w:rPr>
                <w:rFonts w:ascii="Tahoma" w:hAnsi="Tahoma" w:cs="Tahoma"/>
                <w:sz w:val="20"/>
                <w:szCs w:val="20"/>
              </w:rPr>
            </w:pPr>
            <w:r w:rsidRPr="008D3A48">
              <w:rPr>
                <w:rFonts w:ascii="Tahoma" w:hAnsi="Tahoma" w:cs="Tahoma"/>
                <w:sz w:val="20"/>
                <w:szCs w:val="20"/>
              </w:rPr>
              <w:t>Količina/Delež (%) javnega naročila</w:t>
            </w:r>
          </w:p>
        </w:tc>
        <w:tc>
          <w:tcPr>
            <w:tcW w:w="6094" w:type="dxa"/>
            <w:vAlign w:val="center"/>
          </w:tcPr>
          <w:p w14:paraId="5026302E" w14:textId="77777777" w:rsidR="008D3A48" w:rsidRPr="008D3A48" w:rsidRDefault="008D3A48" w:rsidP="008A226E">
            <w:pPr>
              <w:keepNext/>
              <w:keepLines/>
              <w:spacing w:after="0" w:line="240" w:lineRule="auto"/>
              <w:rPr>
                <w:sz w:val="20"/>
                <w:szCs w:val="20"/>
              </w:rPr>
            </w:pPr>
          </w:p>
          <w:p w14:paraId="64132EC6" w14:textId="77777777" w:rsidR="008D3A48" w:rsidRPr="008D3A48" w:rsidRDefault="008D3A48" w:rsidP="008A226E">
            <w:pPr>
              <w:keepNext/>
              <w:keepLines/>
              <w:spacing w:after="0" w:line="240" w:lineRule="auto"/>
              <w:rPr>
                <w:sz w:val="20"/>
                <w:szCs w:val="20"/>
              </w:rPr>
            </w:pPr>
          </w:p>
        </w:tc>
      </w:tr>
      <w:tr w:rsidR="008D3A48" w:rsidRPr="008D3A48" w14:paraId="6FBA90EA" w14:textId="77777777" w:rsidTr="00424943">
        <w:trPr>
          <w:jc w:val="center"/>
        </w:trPr>
        <w:tc>
          <w:tcPr>
            <w:tcW w:w="3114" w:type="dxa"/>
          </w:tcPr>
          <w:p w14:paraId="59487040" w14:textId="77777777" w:rsidR="008D3A48" w:rsidRPr="008D3A48" w:rsidRDefault="008D3A48" w:rsidP="008A226E">
            <w:pPr>
              <w:keepNext/>
              <w:keepLines/>
              <w:spacing w:after="0" w:line="240" w:lineRule="auto"/>
              <w:jc w:val="both"/>
              <w:rPr>
                <w:rFonts w:ascii="Tahoma" w:eastAsia="Times New Roman" w:hAnsi="Tahoma" w:cs="Tahoma"/>
                <w:sz w:val="20"/>
                <w:szCs w:val="20"/>
                <w:lang w:eastAsia="sl-SI"/>
              </w:rPr>
            </w:pPr>
            <w:r w:rsidRPr="008D3A48">
              <w:rPr>
                <w:rFonts w:ascii="Tahoma" w:eastAsia="Times New Roman" w:hAnsi="Tahoma" w:cs="Tahoma"/>
                <w:sz w:val="20"/>
                <w:szCs w:val="20"/>
                <w:lang w:eastAsia="sl-SI"/>
              </w:rPr>
              <w:t>VREDNOST STORITEV v EUR brez DDV</w:t>
            </w:r>
          </w:p>
        </w:tc>
        <w:tc>
          <w:tcPr>
            <w:tcW w:w="6094" w:type="dxa"/>
          </w:tcPr>
          <w:p w14:paraId="4B073CF6" w14:textId="77777777" w:rsidR="008D3A48" w:rsidRPr="008D3A48" w:rsidRDefault="008D3A48" w:rsidP="008A226E">
            <w:pPr>
              <w:keepNext/>
              <w:keepLines/>
              <w:spacing w:after="0" w:line="240" w:lineRule="auto"/>
              <w:jc w:val="both"/>
              <w:rPr>
                <w:rFonts w:ascii="Tahoma" w:eastAsia="Times New Roman" w:hAnsi="Tahoma" w:cs="Tahoma"/>
                <w:sz w:val="20"/>
                <w:szCs w:val="20"/>
                <w:lang w:eastAsia="sl-SI"/>
              </w:rPr>
            </w:pPr>
          </w:p>
        </w:tc>
      </w:tr>
    </w:tbl>
    <w:p w14:paraId="63566242" w14:textId="77777777" w:rsidR="008D3A48" w:rsidRPr="008D3A48" w:rsidRDefault="008D3A48" w:rsidP="008A226E">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0404648F" w14:textId="77777777" w:rsidR="008D3A48" w:rsidRPr="008D3A48" w:rsidRDefault="008D3A48" w:rsidP="008A226E">
      <w:pPr>
        <w:keepNext/>
        <w:keepLines/>
        <w:tabs>
          <w:tab w:val="left" w:pos="567"/>
          <w:tab w:val="left" w:pos="851"/>
          <w:tab w:val="left" w:pos="993"/>
        </w:tabs>
        <w:suppressAutoHyphens/>
        <w:spacing w:after="0" w:line="240" w:lineRule="auto"/>
        <w:jc w:val="both"/>
        <w:rPr>
          <w:rFonts w:ascii="Tahoma" w:eastAsia="Times New Roman" w:hAnsi="Tahoma" w:cs="Tahoma"/>
          <w:sz w:val="20"/>
          <w:lang w:eastAsia="ar-SA"/>
        </w:rPr>
      </w:pPr>
    </w:p>
    <w:p w14:paraId="3792689D" w14:textId="77777777" w:rsidR="008D3A48" w:rsidRPr="008D3A48" w:rsidRDefault="008D3A48" w:rsidP="008A226E">
      <w:pPr>
        <w:keepNext/>
        <w:keepLines/>
        <w:tabs>
          <w:tab w:val="left" w:pos="5400"/>
        </w:tabs>
        <w:spacing w:after="0" w:line="240" w:lineRule="auto"/>
        <w:rPr>
          <w:rFonts w:ascii="Tahoma" w:eastAsia="Times New Roman" w:hAnsi="Tahoma" w:cs="Tahoma"/>
          <w:sz w:val="20"/>
          <w:lang w:val="x-none" w:eastAsia="x-none"/>
        </w:rPr>
      </w:pPr>
      <w:r w:rsidRPr="008D3A48">
        <w:rPr>
          <w:rFonts w:ascii="Tahoma" w:eastAsia="Times New Roman" w:hAnsi="Tahoma" w:cs="Tahoma"/>
          <w:sz w:val="20"/>
          <w:lang w:val="x-none" w:eastAsia="x-none"/>
        </w:rPr>
        <w:t>Datum:.........................</w:t>
      </w:r>
      <w:r w:rsidRPr="008D3A48">
        <w:rPr>
          <w:rFonts w:ascii="Tahoma" w:eastAsia="Times New Roman" w:hAnsi="Tahoma" w:cs="Tahoma"/>
          <w:sz w:val="20"/>
          <w:lang w:val="x-none" w:eastAsia="x-none"/>
        </w:rPr>
        <w:tab/>
      </w:r>
    </w:p>
    <w:p w14:paraId="06C41E63" w14:textId="77777777" w:rsidR="008D3A48" w:rsidRPr="008D3A48" w:rsidRDefault="008D3A48" w:rsidP="008A226E">
      <w:pPr>
        <w:keepNext/>
        <w:keepLines/>
        <w:tabs>
          <w:tab w:val="left" w:pos="5400"/>
        </w:tabs>
        <w:spacing w:after="0" w:line="240" w:lineRule="auto"/>
        <w:jc w:val="both"/>
        <w:rPr>
          <w:rFonts w:ascii="Tahoma" w:eastAsia="Times New Roman" w:hAnsi="Tahoma" w:cs="Tahoma"/>
          <w:sz w:val="20"/>
          <w:lang w:eastAsia="x-none"/>
        </w:rPr>
      </w:pPr>
    </w:p>
    <w:p w14:paraId="2CCE7D27" w14:textId="77777777" w:rsidR="008D3A48" w:rsidRPr="008D3A48" w:rsidRDefault="008D3A48" w:rsidP="008A226E">
      <w:pPr>
        <w:keepNext/>
        <w:keepLines/>
        <w:tabs>
          <w:tab w:val="left" w:pos="5400"/>
        </w:tabs>
        <w:spacing w:after="0" w:line="240" w:lineRule="auto"/>
        <w:jc w:val="both"/>
        <w:rPr>
          <w:rFonts w:ascii="Tahoma" w:eastAsia="Times New Roman" w:hAnsi="Tahoma" w:cs="Tahoma"/>
          <w:sz w:val="20"/>
          <w:lang w:eastAsia="x-none"/>
        </w:rPr>
      </w:pPr>
    </w:p>
    <w:p w14:paraId="08A41C0F" w14:textId="77777777" w:rsidR="008D3A48" w:rsidRPr="008D3A48" w:rsidRDefault="008D3A48" w:rsidP="008A226E">
      <w:pPr>
        <w:keepNext/>
        <w:keepLines/>
        <w:tabs>
          <w:tab w:val="left" w:pos="5400"/>
        </w:tabs>
        <w:spacing w:after="0" w:line="240" w:lineRule="auto"/>
        <w:jc w:val="both"/>
        <w:rPr>
          <w:rFonts w:ascii="Tahoma" w:eastAsia="Times New Roman" w:hAnsi="Tahoma" w:cs="Tahoma"/>
          <w:sz w:val="20"/>
          <w:lang w:eastAsia="x-none"/>
        </w:rPr>
      </w:pPr>
    </w:p>
    <w:tbl>
      <w:tblPr>
        <w:tblW w:w="0" w:type="auto"/>
        <w:tblLook w:val="04A0" w:firstRow="1" w:lastRow="0" w:firstColumn="1" w:lastColumn="0" w:noHBand="0" w:noVBand="1"/>
      </w:tblPr>
      <w:tblGrid>
        <w:gridCol w:w="5317"/>
        <w:gridCol w:w="3897"/>
      </w:tblGrid>
      <w:tr w:rsidR="008D3A48" w:rsidRPr="008D3A48" w14:paraId="3417D64A" w14:textId="77777777" w:rsidTr="00424943">
        <w:tc>
          <w:tcPr>
            <w:tcW w:w="5495" w:type="dxa"/>
            <w:shd w:val="clear" w:color="auto" w:fill="auto"/>
          </w:tcPr>
          <w:p w14:paraId="1AD52B97" w14:textId="77777777" w:rsidR="008D3A48" w:rsidRPr="008D3A48" w:rsidRDefault="008D3A48" w:rsidP="008A226E">
            <w:pPr>
              <w:keepNext/>
              <w:keepLines/>
              <w:tabs>
                <w:tab w:val="left" w:pos="5400"/>
              </w:tabs>
              <w:spacing w:after="0" w:line="240" w:lineRule="auto"/>
              <w:jc w:val="both"/>
              <w:rPr>
                <w:rFonts w:ascii="Tahoma" w:eastAsia="Times New Roman" w:hAnsi="Tahoma" w:cs="Tahoma"/>
                <w:snapToGrid w:val="0"/>
                <w:sz w:val="20"/>
              </w:rPr>
            </w:pPr>
            <w:r w:rsidRPr="008D3A48">
              <w:rPr>
                <w:rFonts w:ascii="Tahoma" w:eastAsia="Times New Roman" w:hAnsi="Tahoma" w:cs="Tahoma"/>
                <w:snapToGrid w:val="0"/>
                <w:sz w:val="20"/>
                <w:lang w:eastAsia="sl-SI"/>
              </w:rPr>
              <w:t>I</w:t>
            </w:r>
            <w:r w:rsidRPr="008D3A48">
              <w:rPr>
                <w:rFonts w:ascii="Tahoma" w:eastAsia="Times New Roman" w:hAnsi="Tahoma" w:cs="Tahoma"/>
                <w:snapToGrid w:val="0"/>
                <w:sz w:val="20"/>
              </w:rPr>
              <w:t xml:space="preserve">me in priimek </w:t>
            </w:r>
            <w:r w:rsidRPr="008D3A48">
              <w:rPr>
                <w:rFonts w:ascii="Tahoma" w:eastAsia="Times New Roman" w:hAnsi="Tahoma" w:cs="Tahoma"/>
                <w:snapToGrid w:val="0"/>
                <w:sz w:val="20"/>
                <w:lang w:eastAsia="sl-SI"/>
              </w:rPr>
              <w:t>odgovorne osebe</w:t>
            </w:r>
            <w:r w:rsidRPr="008D3A48">
              <w:rPr>
                <w:rFonts w:ascii="Tahoma" w:eastAsia="Times New Roman" w:hAnsi="Tahoma" w:cs="Tahoma"/>
                <w:snapToGrid w:val="0"/>
                <w:sz w:val="20"/>
              </w:rPr>
              <w:t xml:space="preserve"> </w:t>
            </w:r>
          </w:p>
          <w:p w14:paraId="7EF605E9" w14:textId="77777777" w:rsidR="008D3A48" w:rsidRPr="008D3A48" w:rsidRDefault="008D3A48" w:rsidP="008A226E">
            <w:pPr>
              <w:keepNext/>
              <w:keepLines/>
              <w:tabs>
                <w:tab w:val="left" w:pos="5400"/>
              </w:tabs>
              <w:spacing w:after="0" w:line="240" w:lineRule="auto"/>
              <w:jc w:val="both"/>
              <w:rPr>
                <w:rFonts w:ascii="Tahoma" w:eastAsia="Times New Roman" w:hAnsi="Tahoma" w:cs="Tahoma"/>
                <w:sz w:val="20"/>
                <w:lang w:eastAsia="x-none"/>
              </w:rPr>
            </w:pPr>
            <w:r w:rsidRPr="008D3A48">
              <w:rPr>
                <w:rFonts w:ascii="Tahoma" w:eastAsia="Times New Roman" w:hAnsi="Tahoma" w:cs="Tahoma"/>
                <w:snapToGrid w:val="0"/>
                <w:sz w:val="20"/>
              </w:rPr>
              <w:t>ter podpis ponudnika:</w:t>
            </w:r>
          </w:p>
        </w:tc>
        <w:tc>
          <w:tcPr>
            <w:tcW w:w="3999" w:type="dxa"/>
            <w:shd w:val="clear" w:color="auto" w:fill="auto"/>
          </w:tcPr>
          <w:p w14:paraId="3F4DB57A" w14:textId="77777777" w:rsidR="008D3A48" w:rsidRPr="008D3A48" w:rsidRDefault="008D3A48" w:rsidP="008A226E">
            <w:pPr>
              <w:keepNext/>
              <w:keepLines/>
              <w:tabs>
                <w:tab w:val="left" w:pos="5400"/>
              </w:tabs>
              <w:spacing w:after="0" w:line="240" w:lineRule="auto"/>
              <w:jc w:val="both"/>
              <w:rPr>
                <w:rFonts w:ascii="Tahoma" w:eastAsia="Times New Roman" w:hAnsi="Tahoma" w:cs="Tahoma"/>
                <w:snapToGrid w:val="0"/>
                <w:sz w:val="20"/>
              </w:rPr>
            </w:pPr>
            <w:r w:rsidRPr="008D3A48">
              <w:rPr>
                <w:rFonts w:ascii="Tahoma" w:eastAsia="Times New Roman" w:hAnsi="Tahoma" w:cs="Tahoma"/>
                <w:sz w:val="20"/>
                <w:lang w:val="x-none" w:eastAsia="x-none"/>
              </w:rPr>
              <w:t xml:space="preserve">Ime in priimek </w:t>
            </w:r>
            <w:r w:rsidRPr="008D3A48">
              <w:rPr>
                <w:rFonts w:ascii="Tahoma" w:eastAsia="Times New Roman" w:hAnsi="Tahoma" w:cs="Tahoma"/>
                <w:snapToGrid w:val="0"/>
                <w:sz w:val="20"/>
                <w:lang w:eastAsia="sl-SI"/>
              </w:rPr>
              <w:t>odgovorne osebe</w:t>
            </w:r>
            <w:r w:rsidRPr="008D3A48">
              <w:rPr>
                <w:rFonts w:ascii="Tahoma" w:eastAsia="Times New Roman" w:hAnsi="Tahoma" w:cs="Tahoma"/>
                <w:snapToGrid w:val="0"/>
                <w:sz w:val="20"/>
              </w:rPr>
              <w:t xml:space="preserve"> </w:t>
            </w:r>
          </w:p>
          <w:p w14:paraId="2337F0A6" w14:textId="77777777" w:rsidR="008D3A48" w:rsidRPr="008D3A48" w:rsidRDefault="008D3A48" w:rsidP="008A226E">
            <w:pPr>
              <w:keepNext/>
              <w:keepLines/>
              <w:tabs>
                <w:tab w:val="left" w:pos="5400"/>
              </w:tabs>
              <w:spacing w:after="0" w:line="240" w:lineRule="auto"/>
              <w:jc w:val="both"/>
              <w:rPr>
                <w:rFonts w:ascii="Tahoma" w:eastAsia="Times New Roman" w:hAnsi="Tahoma" w:cs="Tahoma"/>
                <w:sz w:val="20"/>
                <w:lang w:eastAsia="x-none"/>
              </w:rPr>
            </w:pPr>
            <w:r w:rsidRPr="008D3A48">
              <w:rPr>
                <w:rFonts w:ascii="Tahoma" w:eastAsia="Times New Roman" w:hAnsi="Tahoma" w:cs="Tahoma"/>
                <w:snapToGrid w:val="0"/>
                <w:sz w:val="20"/>
              </w:rPr>
              <w:t>ter podpis</w:t>
            </w:r>
            <w:r w:rsidRPr="008D3A48">
              <w:rPr>
                <w:rFonts w:ascii="Tahoma" w:eastAsia="Times New Roman" w:hAnsi="Tahoma" w:cs="Tahoma"/>
                <w:sz w:val="20"/>
                <w:lang w:eastAsia="x-none"/>
              </w:rPr>
              <w:t xml:space="preserve"> gospodarskega subjekta:</w:t>
            </w:r>
          </w:p>
        </w:tc>
      </w:tr>
    </w:tbl>
    <w:p w14:paraId="1184A163" w14:textId="77777777" w:rsidR="008D3A48" w:rsidRPr="008D3A48" w:rsidRDefault="008D3A48" w:rsidP="008A226E">
      <w:pPr>
        <w:keepNext/>
        <w:keepLines/>
        <w:tabs>
          <w:tab w:val="left" w:pos="5400"/>
        </w:tabs>
        <w:spacing w:after="0" w:line="240" w:lineRule="auto"/>
        <w:rPr>
          <w:rFonts w:ascii="Tahoma" w:eastAsia="Times New Roman" w:hAnsi="Tahoma" w:cs="Tahoma"/>
          <w:sz w:val="20"/>
          <w:lang w:val="x-none" w:eastAsia="x-none"/>
        </w:rPr>
      </w:pPr>
    </w:p>
    <w:p w14:paraId="283017E7" w14:textId="77777777" w:rsidR="008D3A48" w:rsidRPr="008D3A48" w:rsidRDefault="008D3A48" w:rsidP="008A226E">
      <w:pPr>
        <w:keepNext/>
        <w:keepLines/>
        <w:tabs>
          <w:tab w:val="left" w:pos="5387"/>
        </w:tabs>
        <w:spacing w:after="0" w:line="240" w:lineRule="auto"/>
        <w:rPr>
          <w:rFonts w:ascii="Tahoma" w:eastAsia="Times New Roman" w:hAnsi="Tahoma" w:cs="Tahoma"/>
          <w:sz w:val="20"/>
          <w:lang w:val="x-none" w:eastAsia="x-none"/>
        </w:rPr>
      </w:pPr>
      <w:r w:rsidRPr="008D3A48">
        <w:rPr>
          <w:rFonts w:ascii="Tahoma" w:eastAsia="Times New Roman" w:hAnsi="Tahoma" w:cs="Tahoma"/>
          <w:sz w:val="20"/>
          <w:lang w:val="x-none" w:eastAsia="x-none"/>
        </w:rPr>
        <w:t>..........................................</w:t>
      </w:r>
      <w:r w:rsidRPr="008D3A48">
        <w:rPr>
          <w:rFonts w:ascii="Tahoma" w:eastAsia="Times New Roman" w:hAnsi="Tahoma" w:cs="Tahoma"/>
          <w:sz w:val="20"/>
          <w:lang w:val="x-none" w:eastAsia="x-none"/>
        </w:rPr>
        <w:tab/>
        <w:t>………………………………………………</w:t>
      </w:r>
    </w:p>
    <w:p w14:paraId="5811B097" w14:textId="77777777" w:rsidR="008D3A48" w:rsidRPr="008D3A48" w:rsidRDefault="008D3A48" w:rsidP="008A226E">
      <w:pPr>
        <w:keepNext/>
        <w:keepLines/>
        <w:tabs>
          <w:tab w:val="left" w:pos="284"/>
        </w:tabs>
        <w:spacing w:after="0" w:line="240" w:lineRule="auto"/>
        <w:jc w:val="both"/>
        <w:rPr>
          <w:rFonts w:ascii="Tahoma" w:hAnsi="Tahoma" w:cs="Tahoma"/>
          <w:b/>
          <w:sz w:val="20"/>
        </w:rPr>
      </w:pPr>
      <w:r w:rsidRPr="008D3A48">
        <w:rPr>
          <w:rFonts w:ascii="Tahoma" w:hAnsi="Tahoma" w:cs="Tahoma"/>
          <w:b/>
          <w:sz w:val="20"/>
        </w:rPr>
        <w:tab/>
      </w:r>
      <w:r w:rsidRPr="008D3A48">
        <w:rPr>
          <w:rFonts w:ascii="Tahoma" w:hAnsi="Tahoma" w:cs="Tahoma"/>
          <w:b/>
          <w:sz w:val="20"/>
        </w:rPr>
        <w:tab/>
        <w:t xml:space="preserve"> </w:t>
      </w:r>
      <w:r w:rsidRPr="008D3A48">
        <w:rPr>
          <w:rFonts w:ascii="Tahoma" w:hAnsi="Tahoma" w:cs="Tahoma"/>
          <w:sz w:val="20"/>
        </w:rPr>
        <w:t xml:space="preserve">Žig: </w:t>
      </w:r>
      <w:r w:rsidRPr="008D3A48">
        <w:rPr>
          <w:rFonts w:ascii="Tahoma" w:hAnsi="Tahoma" w:cs="Tahoma"/>
          <w:sz w:val="20"/>
        </w:rPr>
        <w:tab/>
      </w:r>
      <w:r w:rsidRPr="008D3A48">
        <w:rPr>
          <w:rFonts w:ascii="Tahoma" w:hAnsi="Tahoma" w:cs="Tahoma"/>
          <w:sz w:val="20"/>
        </w:rPr>
        <w:tab/>
      </w:r>
      <w:r w:rsidRPr="008D3A48">
        <w:rPr>
          <w:rFonts w:ascii="Tahoma" w:hAnsi="Tahoma" w:cs="Tahoma"/>
          <w:sz w:val="20"/>
        </w:rPr>
        <w:tab/>
      </w:r>
      <w:r w:rsidRPr="008D3A48">
        <w:rPr>
          <w:rFonts w:ascii="Tahoma" w:hAnsi="Tahoma" w:cs="Tahoma"/>
          <w:sz w:val="20"/>
        </w:rPr>
        <w:tab/>
      </w:r>
      <w:r w:rsidRPr="008D3A48">
        <w:rPr>
          <w:rFonts w:ascii="Tahoma" w:hAnsi="Tahoma" w:cs="Tahoma"/>
          <w:sz w:val="20"/>
        </w:rPr>
        <w:tab/>
      </w:r>
      <w:r w:rsidRPr="008D3A48">
        <w:rPr>
          <w:rFonts w:ascii="Tahoma" w:hAnsi="Tahoma" w:cs="Tahoma"/>
          <w:sz w:val="20"/>
        </w:rPr>
        <w:tab/>
      </w:r>
      <w:r w:rsidRPr="008D3A48">
        <w:rPr>
          <w:rFonts w:ascii="Tahoma" w:hAnsi="Tahoma" w:cs="Tahoma"/>
          <w:sz w:val="20"/>
        </w:rPr>
        <w:tab/>
      </w:r>
      <w:r w:rsidRPr="008D3A48">
        <w:rPr>
          <w:rFonts w:ascii="Tahoma" w:hAnsi="Tahoma" w:cs="Tahoma"/>
          <w:sz w:val="20"/>
        </w:rPr>
        <w:tab/>
        <w:t>Žig:</w:t>
      </w:r>
    </w:p>
    <w:p w14:paraId="39B0691F" w14:textId="77777777" w:rsidR="008D3A48" w:rsidRPr="008D3A48" w:rsidRDefault="008D3A48" w:rsidP="008A226E">
      <w:pPr>
        <w:keepNext/>
        <w:keepLines/>
        <w:spacing w:after="0" w:line="240" w:lineRule="auto"/>
        <w:jc w:val="both"/>
        <w:rPr>
          <w:rFonts w:ascii="Tahoma" w:hAnsi="Tahoma" w:cs="Tahoma"/>
          <w:sz w:val="20"/>
        </w:rPr>
      </w:pPr>
    </w:p>
    <w:p w14:paraId="3FBDA30D" w14:textId="77777777" w:rsidR="008D3A48" w:rsidRPr="008D3A48" w:rsidRDefault="008D3A48" w:rsidP="008A226E">
      <w:pPr>
        <w:keepNext/>
        <w:keepLines/>
        <w:spacing w:after="0" w:line="240" w:lineRule="auto"/>
        <w:jc w:val="both"/>
        <w:rPr>
          <w:rFonts w:ascii="Tahoma" w:hAnsi="Tahoma" w:cs="Tahoma"/>
          <w:sz w:val="20"/>
        </w:rPr>
      </w:pPr>
    </w:p>
    <w:p w14:paraId="69250CED" w14:textId="77777777" w:rsidR="008D3A48" w:rsidRPr="008D3A48" w:rsidRDefault="008D3A48" w:rsidP="008A226E">
      <w:pPr>
        <w:keepNext/>
        <w:keepLines/>
        <w:tabs>
          <w:tab w:val="left" w:pos="567"/>
          <w:tab w:val="left" w:pos="851"/>
          <w:tab w:val="left" w:pos="993"/>
        </w:tabs>
        <w:suppressAutoHyphens/>
        <w:spacing w:after="0" w:line="240" w:lineRule="auto"/>
        <w:jc w:val="both"/>
        <w:rPr>
          <w:rFonts w:ascii="Tahoma" w:eastAsia="Times New Roman" w:hAnsi="Tahoma" w:cs="Tahoma"/>
          <w:i/>
          <w:sz w:val="18"/>
          <w:lang w:eastAsia="ar-SA"/>
        </w:rPr>
      </w:pPr>
      <w:r w:rsidRPr="008D3A48">
        <w:rPr>
          <w:rFonts w:ascii="Tahoma" w:eastAsia="Times New Roman" w:hAnsi="Tahoma" w:cs="Tahoma"/>
          <w:b/>
          <w:i/>
          <w:sz w:val="18"/>
          <w:lang w:eastAsia="ar-SA"/>
        </w:rPr>
        <w:t>Navodilo</w:t>
      </w:r>
      <w:r w:rsidRPr="008D3A48">
        <w:rPr>
          <w:rFonts w:ascii="Tahoma" w:eastAsia="Times New Roman" w:hAnsi="Tahoma" w:cs="Tahoma"/>
          <w:i/>
          <w:sz w:val="18"/>
          <w:lang w:eastAsia="ar-SA"/>
        </w:rPr>
        <w:t>: Obrazec se po potrebi kopira!</w:t>
      </w:r>
    </w:p>
    <w:p w14:paraId="4D6DCCD1" w14:textId="77777777" w:rsidR="008D3A48" w:rsidRPr="008D3A48" w:rsidRDefault="008D3A48" w:rsidP="008A226E">
      <w:pPr>
        <w:keepNext/>
        <w:keepLines/>
        <w:spacing w:after="0" w:line="240" w:lineRule="auto"/>
      </w:pPr>
      <w:r w:rsidRPr="008D3A48">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234C5A" w:rsidRPr="0010707C" w14:paraId="7E610171" w14:textId="77777777" w:rsidTr="000517B9">
        <w:tc>
          <w:tcPr>
            <w:tcW w:w="8008" w:type="dxa"/>
            <w:tcBorders>
              <w:top w:val="single" w:sz="4" w:space="0" w:color="auto"/>
              <w:bottom w:val="single" w:sz="4" w:space="0" w:color="auto"/>
            </w:tcBorders>
          </w:tcPr>
          <w:p w14:paraId="5D10EC59" w14:textId="006AA248" w:rsidR="00234C5A" w:rsidRPr="0010707C" w:rsidRDefault="00234C5A" w:rsidP="008A226E">
            <w:pPr>
              <w:keepNext/>
              <w:keepLines/>
              <w:spacing w:after="0" w:line="240" w:lineRule="auto"/>
              <w:rPr>
                <w:rFonts w:ascii="Tahoma" w:eastAsia="Times New Roman" w:hAnsi="Tahoma" w:cs="Tahoma"/>
                <w:sz w:val="20"/>
                <w:szCs w:val="20"/>
                <w:lang w:eastAsia="sl-SI"/>
              </w:rPr>
            </w:pPr>
            <w:r w:rsidRPr="0010707C">
              <w:rPr>
                <w:rFonts w:ascii="Times New Roman" w:eastAsia="Times New Roman" w:hAnsi="Times New Roman"/>
                <w:sz w:val="20"/>
                <w:szCs w:val="20"/>
                <w:lang w:eastAsia="sl-SI"/>
              </w:rPr>
              <w:lastRenderedPageBreak/>
              <w:br w:type="page"/>
            </w:r>
            <w:r w:rsidRPr="0010707C">
              <w:rPr>
                <w:rFonts w:ascii="Tahoma" w:eastAsia="Times New Roman" w:hAnsi="Tahoma" w:cs="Tahoma"/>
                <w:sz w:val="20"/>
                <w:szCs w:val="20"/>
                <w:lang w:eastAsia="sl-SI"/>
              </w:rPr>
              <w:br w:type="page"/>
            </w:r>
            <w:r>
              <w:rPr>
                <w:rFonts w:ascii="Tahoma" w:eastAsia="Times New Roman" w:hAnsi="Tahoma" w:cs="Tahoma"/>
                <w:sz w:val="20"/>
                <w:szCs w:val="20"/>
                <w:lang w:eastAsia="sl-SI"/>
              </w:rPr>
              <w:t xml:space="preserve">TEHNIČNA SPOSOBNOST - </w:t>
            </w:r>
            <w:r w:rsidRPr="0010707C">
              <w:rPr>
                <w:rFonts w:ascii="Tahoma" w:eastAsia="Times New Roman" w:hAnsi="Tahoma" w:cs="Tahoma"/>
                <w:sz w:val="20"/>
                <w:szCs w:val="20"/>
                <w:lang w:eastAsia="sl-SI"/>
              </w:rPr>
              <w:t>ZAHTEVANA OPREMA</w:t>
            </w:r>
          </w:p>
        </w:tc>
        <w:tc>
          <w:tcPr>
            <w:tcW w:w="1418" w:type="dxa"/>
            <w:tcBorders>
              <w:top w:val="single" w:sz="4" w:space="0" w:color="auto"/>
              <w:bottom w:val="single" w:sz="4" w:space="0" w:color="auto"/>
            </w:tcBorders>
          </w:tcPr>
          <w:p w14:paraId="6D480126" w14:textId="04010CBE" w:rsidR="00234C5A" w:rsidRPr="0010707C" w:rsidRDefault="007765C3" w:rsidP="008A226E">
            <w:pPr>
              <w:keepNext/>
              <w:keepLines/>
              <w:spacing w:after="0" w:line="240" w:lineRule="auto"/>
              <w:rPr>
                <w:rFonts w:ascii="Tahoma" w:eastAsia="Times New Roman" w:hAnsi="Tahoma" w:cs="Tahoma"/>
                <w:b/>
                <w:i/>
                <w:sz w:val="20"/>
                <w:szCs w:val="20"/>
                <w:lang w:eastAsia="sl-SI"/>
              </w:rPr>
            </w:pPr>
            <w:r>
              <w:rPr>
                <w:rFonts w:ascii="Tahoma" w:eastAsia="Times New Roman" w:hAnsi="Tahoma" w:cs="Tahoma"/>
                <w:b/>
                <w:i/>
                <w:sz w:val="20"/>
                <w:szCs w:val="20"/>
                <w:lang w:eastAsia="sl-SI"/>
              </w:rPr>
              <w:t>Priloga 5</w:t>
            </w:r>
          </w:p>
        </w:tc>
      </w:tr>
    </w:tbl>
    <w:p w14:paraId="6A8148F4" w14:textId="77777777" w:rsidR="00234C5A" w:rsidRPr="0010707C" w:rsidRDefault="00234C5A" w:rsidP="008A226E">
      <w:pPr>
        <w:keepNext/>
        <w:keepLines/>
        <w:tabs>
          <w:tab w:val="left" w:pos="993"/>
        </w:tabs>
        <w:spacing w:after="0" w:line="240" w:lineRule="auto"/>
        <w:ind w:left="993" w:hanging="993"/>
        <w:jc w:val="right"/>
        <w:rPr>
          <w:rFonts w:ascii="Tahoma" w:eastAsia="Times New Roman" w:hAnsi="Tahoma" w:cs="Tahoma"/>
          <w:sz w:val="20"/>
          <w:szCs w:val="20"/>
          <w:lang w:eastAsia="sl-SI"/>
        </w:rPr>
      </w:pPr>
    </w:p>
    <w:p w14:paraId="758FA53A" w14:textId="064CC855" w:rsidR="00234C5A" w:rsidRPr="00234C5A" w:rsidRDefault="00234C5A" w:rsidP="008A226E">
      <w:pPr>
        <w:keepNext/>
        <w:keepLines/>
        <w:spacing w:after="0" w:line="240" w:lineRule="auto"/>
        <w:jc w:val="both"/>
        <w:rPr>
          <w:rFonts w:ascii="Tahoma" w:eastAsia="Times New Roman" w:hAnsi="Tahoma" w:cs="Tahoma"/>
          <w:b/>
          <w:sz w:val="20"/>
          <w:szCs w:val="20"/>
          <w:lang w:eastAsia="sl-SI"/>
        </w:rPr>
      </w:pPr>
      <w:r w:rsidRPr="00234C5A">
        <w:rPr>
          <w:rFonts w:ascii="Tahoma" w:eastAsia="Times New Roman" w:hAnsi="Tahoma" w:cs="Tahoma"/>
          <w:sz w:val="20"/>
          <w:szCs w:val="20"/>
          <w:lang w:eastAsia="sl-SI"/>
        </w:rPr>
        <w:t xml:space="preserve">V zvezi z javnim naročilom št. </w:t>
      </w:r>
      <w:bookmarkStart w:id="24" w:name="_Hlk213926536"/>
      <w:r w:rsidR="00F0699B">
        <w:rPr>
          <w:rFonts w:ascii="Tahoma" w:eastAsia="Times New Roman" w:hAnsi="Tahoma" w:cs="Tahoma"/>
          <w:b/>
          <w:sz w:val="20"/>
          <w:szCs w:val="20"/>
          <w:lang w:eastAsia="sl-SI"/>
        </w:rPr>
        <w:t>VKS-215/25</w:t>
      </w:r>
      <w:r w:rsidRPr="00234C5A">
        <w:rPr>
          <w:rFonts w:ascii="Tahoma" w:eastAsia="Times New Roman" w:hAnsi="Tahoma" w:cs="Tahoma"/>
          <w:b/>
          <w:sz w:val="20"/>
          <w:szCs w:val="20"/>
          <w:lang w:eastAsia="sl-SI"/>
        </w:rPr>
        <w:t xml:space="preserve"> – </w:t>
      </w:r>
      <w:r w:rsidR="00AB78D8">
        <w:rPr>
          <w:rFonts w:ascii="Tahoma" w:eastAsia="Times New Roman" w:hAnsi="Tahoma" w:cs="Tahoma"/>
          <w:b/>
          <w:sz w:val="20"/>
          <w:szCs w:val="20"/>
          <w:lang w:eastAsia="sl-SI"/>
        </w:rPr>
        <w:t>Košnja in čiščenje brežin Ljubljanice, Gradaščice in Grubarjevega prekopa</w:t>
      </w:r>
      <w:bookmarkEnd w:id="24"/>
      <w:r>
        <w:rPr>
          <w:rFonts w:ascii="Tahoma" w:eastAsia="Times New Roman" w:hAnsi="Tahoma" w:cs="Tahoma"/>
          <w:b/>
          <w:sz w:val="20"/>
          <w:szCs w:val="20"/>
          <w:lang w:eastAsia="sl-SI"/>
        </w:rPr>
        <w:t xml:space="preserve"> </w:t>
      </w:r>
      <w:r w:rsidRPr="00234C5A">
        <w:rPr>
          <w:rFonts w:ascii="Tahoma" w:eastAsia="Times New Roman" w:hAnsi="Tahoma" w:cs="Tahoma"/>
          <w:sz w:val="20"/>
          <w:szCs w:val="20"/>
          <w:lang w:eastAsia="sl-SI"/>
        </w:rPr>
        <w:t>kot</w:t>
      </w:r>
      <w:r w:rsidRPr="00234C5A">
        <w:rPr>
          <w:rFonts w:ascii="Tahoma" w:eastAsia="Times New Roman" w:hAnsi="Tahoma" w:cs="Tahoma"/>
          <w:b/>
          <w:sz w:val="20"/>
          <w:szCs w:val="20"/>
          <w:lang w:eastAsia="sl-SI"/>
        </w:rPr>
        <w:t xml:space="preserve"> </w:t>
      </w:r>
    </w:p>
    <w:p w14:paraId="22C2A785" w14:textId="77777777" w:rsidR="00234C5A" w:rsidRPr="00234C5A" w:rsidRDefault="00234C5A" w:rsidP="008A226E">
      <w:pPr>
        <w:keepNext/>
        <w:keepLines/>
        <w:spacing w:after="0" w:line="240" w:lineRule="auto"/>
        <w:jc w:val="both"/>
        <w:rPr>
          <w:rFonts w:ascii="Tahoma" w:eastAsia="Times New Roman" w:hAnsi="Tahoma" w:cs="Tahoma"/>
          <w:i/>
          <w:sz w:val="20"/>
          <w:szCs w:val="20"/>
          <w:lang w:eastAsia="sl-SI"/>
        </w:rPr>
      </w:pPr>
      <w:r w:rsidRPr="00234C5A">
        <w:rPr>
          <w:rFonts w:ascii="Tahoma" w:eastAsia="Times New Roman" w:hAnsi="Tahoma" w:cs="Tahoma"/>
          <w:i/>
          <w:sz w:val="20"/>
          <w:szCs w:val="20"/>
          <w:lang w:eastAsia="sl-SI"/>
        </w:rPr>
        <w:t xml:space="preserve">(ustrezno označi z »X«) </w:t>
      </w:r>
    </w:p>
    <w:p w14:paraId="20A16020" w14:textId="77777777" w:rsidR="00234C5A" w:rsidRPr="00234C5A" w:rsidRDefault="00234C5A" w:rsidP="008A226E">
      <w:pPr>
        <w:keepNext/>
        <w:keepLines/>
        <w:numPr>
          <w:ilvl w:val="0"/>
          <w:numId w:val="42"/>
        </w:numPr>
        <w:spacing w:after="0" w:line="240" w:lineRule="auto"/>
        <w:jc w:val="both"/>
        <w:rPr>
          <w:rFonts w:ascii="Tahoma" w:eastAsia="Times New Roman" w:hAnsi="Tahoma" w:cs="Tahoma"/>
          <w:b/>
          <w:sz w:val="20"/>
          <w:szCs w:val="20"/>
          <w:lang w:eastAsia="sl-SI"/>
        </w:rPr>
      </w:pPr>
      <w:r w:rsidRPr="00234C5A">
        <w:rPr>
          <w:rFonts w:ascii="Tahoma" w:eastAsia="Times New Roman" w:hAnsi="Tahoma" w:cs="Tahoma"/>
          <w:sz w:val="20"/>
          <w:szCs w:val="20"/>
          <w:lang w:eastAsia="sl-SI"/>
        </w:rPr>
        <w:t>ponudnik: __________________________________________________________</w:t>
      </w:r>
    </w:p>
    <w:p w14:paraId="69F1780D" w14:textId="77777777" w:rsidR="00234C5A" w:rsidRPr="00234C5A" w:rsidRDefault="00234C5A" w:rsidP="008A226E">
      <w:pPr>
        <w:keepNext/>
        <w:keepLines/>
        <w:numPr>
          <w:ilvl w:val="0"/>
          <w:numId w:val="42"/>
        </w:numPr>
        <w:spacing w:after="0" w:line="240" w:lineRule="auto"/>
        <w:jc w:val="both"/>
        <w:rPr>
          <w:rFonts w:ascii="Tahoma" w:eastAsia="Times New Roman" w:hAnsi="Tahoma" w:cs="Tahoma"/>
          <w:b/>
          <w:sz w:val="20"/>
          <w:szCs w:val="20"/>
          <w:lang w:eastAsia="sl-SI"/>
        </w:rPr>
      </w:pPr>
      <w:r w:rsidRPr="00234C5A">
        <w:rPr>
          <w:rFonts w:ascii="Tahoma" w:eastAsia="Times New Roman" w:hAnsi="Tahoma" w:cs="Tahoma"/>
          <w:sz w:val="20"/>
          <w:szCs w:val="20"/>
          <w:lang w:eastAsia="sl-SI"/>
        </w:rPr>
        <w:t>partne</w:t>
      </w:r>
      <w:r w:rsidRPr="00B2353B">
        <w:rPr>
          <w:rFonts w:ascii="Tahoma" w:eastAsia="Times New Roman" w:hAnsi="Tahoma" w:cs="Tahoma"/>
          <w:sz w:val="20"/>
          <w:szCs w:val="20"/>
          <w:lang w:eastAsia="sl-SI"/>
        </w:rPr>
        <w:t>r:</w:t>
      </w:r>
      <w:r w:rsidRPr="00234C5A">
        <w:rPr>
          <w:rFonts w:ascii="Tahoma" w:eastAsia="Times New Roman" w:hAnsi="Tahoma" w:cs="Tahoma"/>
          <w:b/>
          <w:sz w:val="20"/>
          <w:szCs w:val="20"/>
          <w:lang w:eastAsia="sl-SI"/>
        </w:rPr>
        <w:t xml:space="preserve"> ___________________________________________________</w:t>
      </w:r>
    </w:p>
    <w:p w14:paraId="6F976F0D" w14:textId="77777777" w:rsidR="00234C5A" w:rsidRPr="00234C5A" w:rsidRDefault="00234C5A" w:rsidP="008A226E">
      <w:pPr>
        <w:keepNext/>
        <w:keepLines/>
        <w:numPr>
          <w:ilvl w:val="0"/>
          <w:numId w:val="42"/>
        </w:numPr>
        <w:spacing w:after="0" w:line="240" w:lineRule="auto"/>
        <w:jc w:val="both"/>
        <w:rPr>
          <w:rFonts w:ascii="Tahoma" w:eastAsia="Times New Roman" w:hAnsi="Tahoma" w:cs="Tahoma"/>
          <w:b/>
          <w:sz w:val="20"/>
          <w:szCs w:val="20"/>
          <w:lang w:eastAsia="sl-SI"/>
        </w:rPr>
      </w:pPr>
      <w:r w:rsidRPr="00234C5A">
        <w:rPr>
          <w:rFonts w:ascii="Tahoma" w:eastAsia="Times New Roman" w:hAnsi="Tahoma" w:cs="Tahoma"/>
          <w:sz w:val="20"/>
          <w:szCs w:val="20"/>
          <w:lang w:eastAsia="sl-SI"/>
        </w:rPr>
        <w:t xml:space="preserve">podizvajalec </w:t>
      </w:r>
      <w:r w:rsidRPr="00234C5A">
        <w:rPr>
          <w:rFonts w:ascii="Tahoma" w:eastAsia="Times New Roman" w:hAnsi="Tahoma" w:cs="Tahoma"/>
          <w:b/>
          <w:sz w:val="20"/>
          <w:szCs w:val="20"/>
          <w:lang w:eastAsia="sl-SI"/>
        </w:rPr>
        <w:t>________________________________________________</w:t>
      </w:r>
    </w:p>
    <w:p w14:paraId="1F8C27E2" w14:textId="77777777" w:rsidR="00234C5A" w:rsidRPr="00234C5A" w:rsidRDefault="00234C5A" w:rsidP="008A226E">
      <w:pPr>
        <w:keepNext/>
        <w:keepLines/>
        <w:spacing w:after="0" w:line="240" w:lineRule="auto"/>
        <w:jc w:val="both"/>
        <w:rPr>
          <w:rFonts w:ascii="Tahoma" w:eastAsia="Times New Roman" w:hAnsi="Tahoma" w:cs="Tahoma"/>
          <w:i/>
          <w:sz w:val="20"/>
          <w:szCs w:val="20"/>
          <w:lang w:eastAsia="sl-SI"/>
        </w:rPr>
      </w:pPr>
    </w:p>
    <w:p w14:paraId="5EE2BAC7" w14:textId="77777777" w:rsidR="00234C5A" w:rsidRPr="00234C5A" w:rsidRDefault="00234C5A" w:rsidP="008A226E">
      <w:pPr>
        <w:keepNext/>
        <w:keepLines/>
        <w:spacing w:after="0" w:line="240" w:lineRule="auto"/>
        <w:jc w:val="both"/>
        <w:rPr>
          <w:rFonts w:ascii="Tahoma" w:eastAsia="Times New Roman" w:hAnsi="Tahoma" w:cs="Tahoma"/>
          <w:b/>
          <w:sz w:val="20"/>
          <w:szCs w:val="20"/>
          <w:lang w:eastAsia="sl-SI"/>
        </w:rPr>
      </w:pPr>
      <w:r w:rsidRPr="00234C5A">
        <w:rPr>
          <w:rFonts w:ascii="Tahoma" w:eastAsia="Times New Roman" w:hAnsi="Tahoma" w:cs="Tahoma"/>
          <w:i/>
          <w:sz w:val="20"/>
          <w:szCs w:val="20"/>
          <w:lang w:eastAsia="sl-SI"/>
        </w:rPr>
        <w:t>(naziv in naslov ponudnika/partnerja/podizvajalca)</w:t>
      </w:r>
      <w:r w:rsidRPr="00234C5A">
        <w:rPr>
          <w:rFonts w:ascii="Tahoma" w:eastAsia="Times New Roman" w:hAnsi="Tahoma" w:cs="Tahoma"/>
          <w:sz w:val="20"/>
          <w:szCs w:val="20"/>
          <w:lang w:eastAsia="sl-SI"/>
        </w:rPr>
        <w:t>,</w:t>
      </w:r>
    </w:p>
    <w:p w14:paraId="3B244E8B" w14:textId="77777777" w:rsidR="00234C5A" w:rsidRPr="00234C5A" w:rsidRDefault="00234C5A" w:rsidP="008A226E">
      <w:pPr>
        <w:keepNext/>
        <w:keepLines/>
        <w:spacing w:after="0" w:line="240" w:lineRule="auto"/>
        <w:jc w:val="both"/>
        <w:rPr>
          <w:rFonts w:ascii="Tahoma" w:eastAsia="Times New Roman" w:hAnsi="Tahoma" w:cs="Tahoma"/>
          <w:b/>
          <w:sz w:val="20"/>
          <w:szCs w:val="20"/>
          <w:lang w:eastAsia="sl-SI"/>
        </w:rPr>
      </w:pPr>
      <w:r w:rsidRPr="00234C5A">
        <w:rPr>
          <w:rFonts w:ascii="Tahoma" w:eastAsia="Times New Roman" w:hAnsi="Tahoma" w:cs="Tahoma"/>
          <w:b/>
          <w:sz w:val="20"/>
          <w:szCs w:val="20"/>
          <w:lang w:eastAsia="sl-SI"/>
        </w:rPr>
        <w:tab/>
      </w:r>
    </w:p>
    <w:p w14:paraId="49D1699A" w14:textId="62C1FE22" w:rsidR="00234C5A" w:rsidRDefault="00234C5A" w:rsidP="008A226E">
      <w:pPr>
        <w:keepNext/>
        <w:keepLines/>
        <w:spacing w:after="0" w:line="240" w:lineRule="auto"/>
        <w:jc w:val="both"/>
        <w:rPr>
          <w:rFonts w:ascii="Tahoma" w:eastAsia="Times New Roman" w:hAnsi="Tahoma" w:cs="Tahoma"/>
          <w:b/>
          <w:sz w:val="20"/>
          <w:szCs w:val="20"/>
          <w:lang w:eastAsia="sl-SI"/>
        </w:rPr>
      </w:pPr>
      <w:r w:rsidRPr="00234C5A">
        <w:rPr>
          <w:rFonts w:ascii="Tahoma" w:eastAsia="Times New Roman" w:hAnsi="Tahoma" w:cs="Tahoma"/>
          <w:b/>
          <w:sz w:val="20"/>
          <w:szCs w:val="20"/>
          <w:lang w:eastAsia="sl-SI"/>
        </w:rPr>
        <w:t xml:space="preserve"> IZJAVLJAMO</w:t>
      </w:r>
      <w:r>
        <w:rPr>
          <w:rFonts w:ascii="Tahoma" w:eastAsia="Times New Roman" w:hAnsi="Tahoma" w:cs="Tahoma"/>
          <w:b/>
          <w:sz w:val="20"/>
          <w:szCs w:val="20"/>
          <w:lang w:eastAsia="sl-SI"/>
        </w:rPr>
        <w:t xml:space="preserve"> IN SE ZAVEZUJEMO, da bomo dela opravljali z naslednjimi plovili:</w:t>
      </w:r>
      <w:r w:rsidRPr="00234C5A">
        <w:rPr>
          <w:rFonts w:ascii="Tahoma" w:eastAsia="Times New Roman" w:hAnsi="Tahoma" w:cs="Tahoma"/>
          <w:b/>
          <w:sz w:val="20"/>
          <w:szCs w:val="20"/>
          <w:lang w:eastAsia="sl-SI"/>
        </w:rPr>
        <w:t xml:space="preserve"> </w:t>
      </w:r>
    </w:p>
    <w:p w14:paraId="473F4B86" w14:textId="77777777" w:rsidR="00234C5A" w:rsidRPr="0010707C" w:rsidRDefault="00234C5A" w:rsidP="008A226E">
      <w:pPr>
        <w:keepNext/>
        <w:keepLines/>
        <w:spacing w:after="0" w:line="240" w:lineRule="auto"/>
        <w:jc w:val="both"/>
        <w:rPr>
          <w:rFonts w:ascii="Tahoma" w:eastAsia="Times New Roman" w:hAnsi="Tahoma" w:cs="Tahoma"/>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8"/>
        <w:gridCol w:w="2107"/>
        <w:gridCol w:w="1882"/>
        <w:gridCol w:w="1887"/>
      </w:tblGrid>
      <w:tr w:rsidR="00234C5A" w:rsidRPr="0010707C" w14:paraId="56C84B60" w14:textId="77777777" w:rsidTr="000517B9">
        <w:tc>
          <w:tcPr>
            <w:tcW w:w="3369" w:type="dxa"/>
            <w:shd w:val="clear" w:color="auto" w:fill="auto"/>
          </w:tcPr>
          <w:p w14:paraId="01CD1E8D" w14:textId="77777777" w:rsidR="00234C5A" w:rsidRPr="0010707C" w:rsidRDefault="00234C5A" w:rsidP="008A226E">
            <w:pPr>
              <w:keepNext/>
              <w:keepLines/>
              <w:spacing w:after="0" w:line="240" w:lineRule="auto"/>
              <w:jc w:val="center"/>
              <w:rPr>
                <w:rFonts w:ascii="Tahoma" w:eastAsia="Times New Roman" w:hAnsi="Tahoma" w:cs="Tahoma"/>
                <w:sz w:val="20"/>
                <w:szCs w:val="20"/>
                <w:lang w:eastAsia="sl-SI"/>
              </w:rPr>
            </w:pPr>
            <w:r w:rsidRPr="0010707C">
              <w:rPr>
                <w:rFonts w:ascii="Tahoma" w:eastAsia="Times New Roman" w:hAnsi="Tahoma" w:cs="Tahoma"/>
                <w:sz w:val="20"/>
                <w:szCs w:val="20"/>
                <w:lang w:eastAsia="sl-SI"/>
              </w:rPr>
              <w:t>Tip plovila</w:t>
            </w:r>
          </w:p>
        </w:tc>
        <w:tc>
          <w:tcPr>
            <w:tcW w:w="2126" w:type="dxa"/>
            <w:shd w:val="clear" w:color="auto" w:fill="auto"/>
          </w:tcPr>
          <w:p w14:paraId="3519C663" w14:textId="77777777" w:rsidR="00234C5A" w:rsidRPr="0010707C" w:rsidRDefault="00234C5A" w:rsidP="008A226E">
            <w:pPr>
              <w:keepNext/>
              <w:keepLines/>
              <w:spacing w:after="0" w:line="240" w:lineRule="auto"/>
              <w:jc w:val="center"/>
              <w:rPr>
                <w:rFonts w:ascii="Tahoma" w:eastAsia="Times New Roman" w:hAnsi="Tahoma" w:cs="Tahoma"/>
                <w:sz w:val="20"/>
                <w:szCs w:val="20"/>
                <w:lang w:eastAsia="sl-SI"/>
              </w:rPr>
            </w:pPr>
            <w:r w:rsidRPr="0010707C">
              <w:rPr>
                <w:rFonts w:ascii="Tahoma" w:eastAsia="Times New Roman" w:hAnsi="Tahoma" w:cs="Tahoma"/>
                <w:sz w:val="20"/>
                <w:szCs w:val="20"/>
                <w:lang w:eastAsia="sl-SI"/>
              </w:rPr>
              <w:t>Tip in moč motorja</w:t>
            </w:r>
          </w:p>
          <w:p w14:paraId="38DCA287" w14:textId="77777777" w:rsidR="00234C5A" w:rsidRPr="0010707C" w:rsidRDefault="00234C5A" w:rsidP="008A226E">
            <w:pPr>
              <w:keepNext/>
              <w:keepLines/>
              <w:spacing w:after="0" w:line="240" w:lineRule="auto"/>
              <w:jc w:val="center"/>
              <w:rPr>
                <w:rFonts w:ascii="Tahoma" w:eastAsia="Times New Roman" w:hAnsi="Tahoma" w:cs="Tahoma"/>
                <w:sz w:val="20"/>
                <w:szCs w:val="20"/>
                <w:lang w:eastAsia="sl-SI"/>
              </w:rPr>
            </w:pPr>
            <w:r w:rsidRPr="0010707C">
              <w:rPr>
                <w:rFonts w:ascii="Tahoma" w:eastAsia="Times New Roman" w:hAnsi="Tahoma" w:cs="Tahoma"/>
                <w:sz w:val="20"/>
                <w:szCs w:val="20"/>
                <w:lang w:eastAsia="sl-SI"/>
              </w:rPr>
              <w:t>[KW]</w:t>
            </w:r>
          </w:p>
        </w:tc>
        <w:tc>
          <w:tcPr>
            <w:tcW w:w="1899" w:type="dxa"/>
            <w:shd w:val="clear" w:color="auto" w:fill="auto"/>
          </w:tcPr>
          <w:p w14:paraId="0353E85E" w14:textId="77777777" w:rsidR="00234C5A" w:rsidRPr="0010707C" w:rsidRDefault="00234C5A" w:rsidP="008A226E">
            <w:pPr>
              <w:keepNext/>
              <w:keepLines/>
              <w:spacing w:after="0" w:line="240" w:lineRule="auto"/>
              <w:jc w:val="center"/>
              <w:rPr>
                <w:rFonts w:ascii="Tahoma" w:eastAsia="Times New Roman" w:hAnsi="Tahoma" w:cs="Tahoma"/>
                <w:sz w:val="20"/>
                <w:szCs w:val="20"/>
                <w:lang w:eastAsia="sl-SI"/>
              </w:rPr>
            </w:pPr>
            <w:r w:rsidRPr="0010707C">
              <w:rPr>
                <w:rFonts w:ascii="Tahoma" w:eastAsia="Times New Roman" w:hAnsi="Tahoma" w:cs="Tahoma"/>
                <w:sz w:val="20"/>
                <w:szCs w:val="20"/>
                <w:lang w:eastAsia="sl-SI"/>
              </w:rPr>
              <w:t>dolžina</w:t>
            </w:r>
          </w:p>
          <w:p w14:paraId="45061106" w14:textId="77777777" w:rsidR="00234C5A" w:rsidRPr="0010707C" w:rsidRDefault="00234C5A" w:rsidP="008A226E">
            <w:pPr>
              <w:keepNext/>
              <w:keepLines/>
              <w:spacing w:after="0" w:line="240" w:lineRule="auto"/>
              <w:jc w:val="center"/>
              <w:rPr>
                <w:rFonts w:ascii="Tahoma" w:eastAsia="Times New Roman" w:hAnsi="Tahoma" w:cs="Tahoma"/>
                <w:sz w:val="20"/>
                <w:szCs w:val="20"/>
                <w:lang w:eastAsia="sl-SI"/>
              </w:rPr>
            </w:pPr>
            <w:r w:rsidRPr="0010707C">
              <w:rPr>
                <w:rFonts w:ascii="Tahoma" w:eastAsia="Times New Roman" w:hAnsi="Tahoma" w:cs="Tahoma"/>
                <w:sz w:val="20"/>
                <w:szCs w:val="20"/>
                <w:lang w:eastAsia="sl-SI"/>
              </w:rPr>
              <w:t>(max. 10m)</w:t>
            </w:r>
          </w:p>
        </w:tc>
        <w:tc>
          <w:tcPr>
            <w:tcW w:w="1899" w:type="dxa"/>
            <w:shd w:val="clear" w:color="auto" w:fill="auto"/>
          </w:tcPr>
          <w:p w14:paraId="14C7F9D6" w14:textId="77777777" w:rsidR="00234C5A" w:rsidRPr="0010707C" w:rsidRDefault="00234C5A" w:rsidP="008A226E">
            <w:pPr>
              <w:keepNext/>
              <w:keepLines/>
              <w:spacing w:after="0" w:line="240" w:lineRule="auto"/>
              <w:jc w:val="center"/>
              <w:rPr>
                <w:rFonts w:ascii="Tahoma" w:eastAsia="Times New Roman" w:hAnsi="Tahoma" w:cs="Tahoma"/>
                <w:sz w:val="20"/>
                <w:szCs w:val="20"/>
                <w:lang w:eastAsia="sl-SI"/>
              </w:rPr>
            </w:pPr>
            <w:r w:rsidRPr="0010707C">
              <w:rPr>
                <w:rFonts w:ascii="Tahoma" w:eastAsia="Times New Roman" w:hAnsi="Tahoma" w:cs="Tahoma"/>
                <w:sz w:val="20"/>
                <w:szCs w:val="20"/>
                <w:lang w:eastAsia="sl-SI"/>
              </w:rPr>
              <w:t>Registrska številka</w:t>
            </w:r>
          </w:p>
        </w:tc>
      </w:tr>
      <w:tr w:rsidR="00234C5A" w:rsidRPr="0010707C" w14:paraId="3B9C84FA" w14:textId="77777777" w:rsidTr="000517B9">
        <w:tc>
          <w:tcPr>
            <w:tcW w:w="3369" w:type="dxa"/>
            <w:shd w:val="clear" w:color="auto" w:fill="auto"/>
          </w:tcPr>
          <w:p w14:paraId="5D008A66" w14:textId="77777777" w:rsidR="00234C5A" w:rsidRPr="0010707C" w:rsidRDefault="00234C5A" w:rsidP="008A226E">
            <w:pPr>
              <w:keepNext/>
              <w:keepLines/>
              <w:spacing w:after="0" w:line="240" w:lineRule="auto"/>
              <w:jc w:val="both"/>
              <w:rPr>
                <w:rFonts w:ascii="Tahoma" w:eastAsia="Times New Roman" w:hAnsi="Tahoma" w:cs="Tahoma"/>
                <w:sz w:val="20"/>
                <w:szCs w:val="20"/>
                <w:lang w:eastAsia="sl-SI"/>
              </w:rPr>
            </w:pPr>
          </w:p>
          <w:p w14:paraId="78CA53CD" w14:textId="77777777" w:rsidR="00234C5A" w:rsidRPr="0010707C" w:rsidRDefault="00234C5A" w:rsidP="008A226E">
            <w:pPr>
              <w:keepNext/>
              <w:keepLines/>
              <w:spacing w:after="0" w:line="240" w:lineRule="auto"/>
              <w:jc w:val="both"/>
              <w:rPr>
                <w:rFonts w:ascii="Tahoma" w:eastAsia="Times New Roman" w:hAnsi="Tahoma" w:cs="Tahoma"/>
                <w:sz w:val="20"/>
                <w:szCs w:val="20"/>
                <w:lang w:eastAsia="sl-SI"/>
              </w:rPr>
            </w:pPr>
          </w:p>
        </w:tc>
        <w:tc>
          <w:tcPr>
            <w:tcW w:w="2126" w:type="dxa"/>
            <w:shd w:val="clear" w:color="auto" w:fill="auto"/>
            <w:vAlign w:val="center"/>
          </w:tcPr>
          <w:p w14:paraId="04FDDD22" w14:textId="77777777" w:rsidR="00234C5A" w:rsidRPr="0010707C" w:rsidRDefault="00234C5A" w:rsidP="008A226E">
            <w:pPr>
              <w:keepNext/>
              <w:keepLines/>
              <w:spacing w:after="0" w:line="240" w:lineRule="auto"/>
              <w:jc w:val="center"/>
              <w:rPr>
                <w:rFonts w:ascii="Tahoma" w:eastAsia="Times New Roman" w:hAnsi="Tahoma" w:cs="Tahoma"/>
                <w:sz w:val="20"/>
                <w:szCs w:val="20"/>
                <w:lang w:eastAsia="sl-SI"/>
              </w:rPr>
            </w:pPr>
          </w:p>
        </w:tc>
        <w:tc>
          <w:tcPr>
            <w:tcW w:w="1899" w:type="dxa"/>
            <w:shd w:val="clear" w:color="auto" w:fill="auto"/>
          </w:tcPr>
          <w:p w14:paraId="1A1905FF" w14:textId="77777777" w:rsidR="00234C5A" w:rsidRPr="0010707C" w:rsidRDefault="00234C5A" w:rsidP="008A226E">
            <w:pPr>
              <w:keepNext/>
              <w:keepLines/>
              <w:spacing w:after="0" w:line="240" w:lineRule="auto"/>
              <w:jc w:val="both"/>
              <w:rPr>
                <w:rFonts w:ascii="Tahoma" w:eastAsia="Times New Roman" w:hAnsi="Tahoma" w:cs="Tahoma"/>
                <w:sz w:val="20"/>
                <w:szCs w:val="20"/>
                <w:lang w:eastAsia="sl-SI"/>
              </w:rPr>
            </w:pPr>
          </w:p>
        </w:tc>
        <w:tc>
          <w:tcPr>
            <w:tcW w:w="1899" w:type="dxa"/>
            <w:shd w:val="clear" w:color="auto" w:fill="auto"/>
          </w:tcPr>
          <w:p w14:paraId="4D07B44B" w14:textId="77777777" w:rsidR="00234C5A" w:rsidRPr="0010707C" w:rsidRDefault="00234C5A" w:rsidP="008A226E">
            <w:pPr>
              <w:keepNext/>
              <w:keepLines/>
              <w:spacing w:after="0" w:line="240" w:lineRule="auto"/>
              <w:jc w:val="both"/>
              <w:rPr>
                <w:rFonts w:ascii="Tahoma" w:eastAsia="Times New Roman" w:hAnsi="Tahoma" w:cs="Tahoma"/>
                <w:sz w:val="20"/>
                <w:szCs w:val="20"/>
                <w:lang w:eastAsia="sl-SI"/>
              </w:rPr>
            </w:pPr>
          </w:p>
        </w:tc>
      </w:tr>
      <w:tr w:rsidR="00234C5A" w:rsidRPr="0010707C" w14:paraId="168A51FD" w14:textId="77777777" w:rsidTr="000517B9">
        <w:tc>
          <w:tcPr>
            <w:tcW w:w="3369" w:type="dxa"/>
            <w:shd w:val="clear" w:color="auto" w:fill="auto"/>
          </w:tcPr>
          <w:p w14:paraId="7EA63B97" w14:textId="77777777" w:rsidR="00234C5A" w:rsidRPr="0010707C" w:rsidRDefault="00234C5A" w:rsidP="008A226E">
            <w:pPr>
              <w:keepNext/>
              <w:keepLines/>
              <w:spacing w:after="0" w:line="240" w:lineRule="auto"/>
              <w:jc w:val="both"/>
              <w:rPr>
                <w:rFonts w:ascii="Tahoma" w:eastAsia="Times New Roman" w:hAnsi="Tahoma" w:cs="Tahoma"/>
                <w:sz w:val="20"/>
                <w:szCs w:val="20"/>
                <w:lang w:eastAsia="sl-SI"/>
              </w:rPr>
            </w:pPr>
          </w:p>
          <w:p w14:paraId="4A4908B7" w14:textId="77777777" w:rsidR="00234C5A" w:rsidRPr="0010707C" w:rsidRDefault="00234C5A" w:rsidP="008A226E">
            <w:pPr>
              <w:keepNext/>
              <w:keepLines/>
              <w:spacing w:after="0" w:line="240" w:lineRule="auto"/>
              <w:jc w:val="both"/>
              <w:rPr>
                <w:rFonts w:ascii="Tahoma" w:eastAsia="Times New Roman" w:hAnsi="Tahoma" w:cs="Tahoma"/>
                <w:sz w:val="20"/>
                <w:szCs w:val="20"/>
                <w:lang w:eastAsia="sl-SI"/>
              </w:rPr>
            </w:pPr>
          </w:p>
        </w:tc>
        <w:tc>
          <w:tcPr>
            <w:tcW w:w="2126" w:type="dxa"/>
            <w:shd w:val="clear" w:color="auto" w:fill="auto"/>
            <w:vAlign w:val="center"/>
          </w:tcPr>
          <w:p w14:paraId="6EE02DDE" w14:textId="77777777" w:rsidR="00234C5A" w:rsidRPr="0010707C" w:rsidRDefault="00234C5A" w:rsidP="008A226E">
            <w:pPr>
              <w:keepNext/>
              <w:keepLines/>
              <w:spacing w:after="0" w:line="240" w:lineRule="auto"/>
              <w:jc w:val="center"/>
              <w:rPr>
                <w:rFonts w:ascii="Tahoma" w:eastAsia="Times New Roman" w:hAnsi="Tahoma" w:cs="Tahoma"/>
                <w:sz w:val="20"/>
                <w:szCs w:val="20"/>
                <w:lang w:eastAsia="sl-SI"/>
              </w:rPr>
            </w:pPr>
          </w:p>
        </w:tc>
        <w:tc>
          <w:tcPr>
            <w:tcW w:w="1899" w:type="dxa"/>
            <w:shd w:val="clear" w:color="auto" w:fill="auto"/>
          </w:tcPr>
          <w:p w14:paraId="294C923D" w14:textId="77777777" w:rsidR="00234C5A" w:rsidRPr="0010707C" w:rsidRDefault="00234C5A" w:rsidP="008A226E">
            <w:pPr>
              <w:keepNext/>
              <w:keepLines/>
              <w:spacing w:after="0" w:line="240" w:lineRule="auto"/>
              <w:jc w:val="both"/>
              <w:rPr>
                <w:rFonts w:ascii="Tahoma" w:eastAsia="Times New Roman" w:hAnsi="Tahoma" w:cs="Tahoma"/>
                <w:sz w:val="20"/>
                <w:szCs w:val="20"/>
                <w:lang w:eastAsia="sl-SI"/>
              </w:rPr>
            </w:pPr>
          </w:p>
        </w:tc>
        <w:tc>
          <w:tcPr>
            <w:tcW w:w="1899" w:type="dxa"/>
            <w:shd w:val="clear" w:color="auto" w:fill="auto"/>
          </w:tcPr>
          <w:p w14:paraId="7992F9E9" w14:textId="77777777" w:rsidR="00234C5A" w:rsidRPr="0010707C" w:rsidRDefault="00234C5A" w:rsidP="008A226E">
            <w:pPr>
              <w:keepNext/>
              <w:keepLines/>
              <w:spacing w:after="0" w:line="240" w:lineRule="auto"/>
              <w:jc w:val="both"/>
              <w:rPr>
                <w:rFonts w:ascii="Tahoma" w:eastAsia="Times New Roman" w:hAnsi="Tahoma" w:cs="Tahoma"/>
                <w:sz w:val="20"/>
                <w:szCs w:val="20"/>
                <w:lang w:eastAsia="sl-SI"/>
              </w:rPr>
            </w:pPr>
          </w:p>
        </w:tc>
      </w:tr>
      <w:tr w:rsidR="00234C5A" w:rsidRPr="0010707C" w14:paraId="23C15DAD" w14:textId="77777777" w:rsidTr="000517B9">
        <w:tc>
          <w:tcPr>
            <w:tcW w:w="3369" w:type="dxa"/>
            <w:shd w:val="clear" w:color="auto" w:fill="auto"/>
          </w:tcPr>
          <w:p w14:paraId="53781194" w14:textId="77777777" w:rsidR="00234C5A" w:rsidRPr="0010707C" w:rsidRDefault="00234C5A" w:rsidP="008A226E">
            <w:pPr>
              <w:keepNext/>
              <w:keepLines/>
              <w:spacing w:after="0" w:line="240" w:lineRule="auto"/>
              <w:jc w:val="both"/>
              <w:rPr>
                <w:rFonts w:ascii="Tahoma" w:eastAsia="Times New Roman" w:hAnsi="Tahoma" w:cs="Tahoma"/>
                <w:sz w:val="20"/>
                <w:szCs w:val="20"/>
                <w:lang w:eastAsia="sl-SI"/>
              </w:rPr>
            </w:pPr>
          </w:p>
          <w:p w14:paraId="40473D39" w14:textId="77777777" w:rsidR="00234C5A" w:rsidRPr="0010707C" w:rsidRDefault="00234C5A" w:rsidP="008A226E">
            <w:pPr>
              <w:keepNext/>
              <w:keepLines/>
              <w:spacing w:after="0" w:line="240" w:lineRule="auto"/>
              <w:jc w:val="both"/>
              <w:rPr>
                <w:rFonts w:ascii="Tahoma" w:eastAsia="Times New Roman" w:hAnsi="Tahoma" w:cs="Tahoma"/>
                <w:sz w:val="20"/>
                <w:szCs w:val="20"/>
                <w:lang w:eastAsia="sl-SI"/>
              </w:rPr>
            </w:pPr>
          </w:p>
        </w:tc>
        <w:tc>
          <w:tcPr>
            <w:tcW w:w="2126" w:type="dxa"/>
            <w:shd w:val="clear" w:color="auto" w:fill="auto"/>
            <w:vAlign w:val="center"/>
          </w:tcPr>
          <w:p w14:paraId="0804811D" w14:textId="77777777" w:rsidR="00234C5A" w:rsidRPr="0010707C" w:rsidRDefault="00234C5A" w:rsidP="008A226E">
            <w:pPr>
              <w:keepNext/>
              <w:keepLines/>
              <w:spacing w:after="0" w:line="240" w:lineRule="auto"/>
              <w:jc w:val="center"/>
              <w:rPr>
                <w:rFonts w:ascii="Tahoma" w:eastAsia="Times New Roman" w:hAnsi="Tahoma" w:cs="Tahoma"/>
                <w:sz w:val="20"/>
                <w:szCs w:val="20"/>
                <w:lang w:eastAsia="sl-SI"/>
              </w:rPr>
            </w:pPr>
          </w:p>
        </w:tc>
        <w:tc>
          <w:tcPr>
            <w:tcW w:w="1899" w:type="dxa"/>
            <w:shd w:val="clear" w:color="auto" w:fill="auto"/>
          </w:tcPr>
          <w:p w14:paraId="2FD9DB00" w14:textId="77777777" w:rsidR="00234C5A" w:rsidRPr="0010707C" w:rsidRDefault="00234C5A" w:rsidP="008A226E">
            <w:pPr>
              <w:keepNext/>
              <w:keepLines/>
              <w:spacing w:after="0" w:line="240" w:lineRule="auto"/>
              <w:jc w:val="both"/>
              <w:rPr>
                <w:rFonts w:ascii="Tahoma" w:eastAsia="Times New Roman" w:hAnsi="Tahoma" w:cs="Tahoma"/>
                <w:sz w:val="20"/>
                <w:szCs w:val="20"/>
                <w:lang w:eastAsia="sl-SI"/>
              </w:rPr>
            </w:pPr>
          </w:p>
        </w:tc>
        <w:tc>
          <w:tcPr>
            <w:tcW w:w="1899" w:type="dxa"/>
            <w:shd w:val="clear" w:color="auto" w:fill="auto"/>
          </w:tcPr>
          <w:p w14:paraId="53B361F2" w14:textId="77777777" w:rsidR="00234C5A" w:rsidRPr="0010707C" w:rsidRDefault="00234C5A" w:rsidP="008A226E">
            <w:pPr>
              <w:keepNext/>
              <w:keepLines/>
              <w:spacing w:after="0" w:line="240" w:lineRule="auto"/>
              <w:jc w:val="both"/>
              <w:rPr>
                <w:rFonts w:ascii="Tahoma" w:eastAsia="Times New Roman" w:hAnsi="Tahoma" w:cs="Tahoma"/>
                <w:sz w:val="20"/>
                <w:szCs w:val="20"/>
                <w:lang w:eastAsia="sl-SI"/>
              </w:rPr>
            </w:pPr>
          </w:p>
        </w:tc>
      </w:tr>
      <w:tr w:rsidR="00234C5A" w:rsidRPr="0010707C" w14:paraId="642944F4" w14:textId="77777777" w:rsidTr="000517B9">
        <w:tc>
          <w:tcPr>
            <w:tcW w:w="3369" w:type="dxa"/>
            <w:shd w:val="clear" w:color="auto" w:fill="auto"/>
          </w:tcPr>
          <w:p w14:paraId="4C338ABE" w14:textId="77777777" w:rsidR="00234C5A" w:rsidRPr="0010707C" w:rsidRDefault="00234C5A" w:rsidP="008A226E">
            <w:pPr>
              <w:keepNext/>
              <w:keepLines/>
              <w:spacing w:after="0" w:line="240" w:lineRule="auto"/>
              <w:jc w:val="both"/>
              <w:rPr>
                <w:rFonts w:ascii="Tahoma" w:eastAsia="Times New Roman" w:hAnsi="Tahoma" w:cs="Tahoma"/>
                <w:sz w:val="20"/>
                <w:szCs w:val="20"/>
                <w:lang w:eastAsia="sl-SI"/>
              </w:rPr>
            </w:pPr>
          </w:p>
          <w:p w14:paraId="705E6D24" w14:textId="77777777" w:rsidR="00234C5A" w:rsidRPr="0010707C" w:rsidRDefault="00234C5A" w:rsidP="008A226E">
            <w:pPr>
              <w:keepNext/>
              <w:keepLines/>
              <w:spacing w:after="0" w:line="240" w:lineRule="auto"/>
              <w:jc w:val="both"/>
              <w:rPr>
                <w:rFonts w:ascii="Tahoma" w:eastAsia="Times New Roman" w:hAnsi="Tahoma" w:cs="Tahoma"/>
                <w:sz w:val="20"/>
                <w:szCs w:val="20"/>
                <w:lang w:eastAsia="sl-SI"/>
              </w:rPr>
            </w:pPr>
          </w:p>
        </w:tc>
        <w:tc>
          <w:tcPr>
            <w:tcW w:w="2126" w:type="dxa"/>
            <w:shd w:val="clear" w:color="auto" w:fill="auto"/>
            <w:vAlign w:val="center"/>
          </w:tcPr>
          <w:p w14:paraId="718E0146" w14:textId="77777777" w:rsidR="00234C5A" w:rsidRPr="0010707C" w:rsidRDefault="00234C5A" w:rsidP="008A226E">
            <w:pPr>
              <w:keepNext/>
              <w:keepLines/>
              <w:spacing w:after="0" w:line="240" w:lineRule="auto"/>
              <w:jc w:val="center"/>
              <w:rPr>
                <w:rFonts w:ascii="Tahoma" w:eastAsia="Times New Roman" w:hAnsi="Tahoma" w:cs="Tahoma"/>
                <w:sz w:val="20"/>
                <w:szCs w:val="20"/>
                <w:lang w:eastAsia="sl-SI"/>
              </w:rPr>
            </w:pPr>
          </w:p>
        </w:tc>
        <w:tc>
          <w:tcPr>
            <w:tcW w:w="1899" w:type="dxa"/>
            <w:shd w:val="clear" w:color="auto" w:fill="auto"/>
          </w:tcPr>
          <w:p w14:paraId="6FD3DCBA" w14:textId="77777777" w:rsidR="00234C5A" w:rsidRPr="0010707C" w:rsidRDefault="00234C5A" w:rsidP="008A226E">
            <w:pPr>
              <w:keepNext/>
              <w:keepLines/>
              <w:spacing w:after="0" w:line="240" w:lineRule="auto"/>
              <w:jc w:val="both"/>
              <w:rPr>
                <w:rFonts w:ascii="Tahoma" w:eastAsia="Times New Roman" w:hAnsi="Tahoma" w:cs="Tahoma"/>
                <w:sz w:val="20"/>
                <w:szCs w:val="20"/>
                <w:lang w:eastAsia="sl-SI"/>
              </w:rPr>
            </w:pPr>
          </w:p>
        </w:tc>
        <w:tc>
          <w:tcPr>
            <w:tcW w:w="1899" w:type="dxa"/>
            <w:shd w:val="clear" w:color="auto" w:fill="auto"/>
          </w:tcPr>
          <w:p w14:paraId="2DC7C6FB" w14:textId="77777777" w:rsidR="00234C5A" w:rsidRPr="0010707C" w:rsidRDefault="00234C5A" w:rsidP="008A226E">
            <w:pPr>
              <w:keepNext/>
              <w:keepLines/>
              <w:spacing w:after="0" w:line="240" w:lineRule="auto"/>
              <w:jc w:val="both"/>
              <w:rPr>
                <w:rFonts w:ascii="Tahoma" w:eastAsia="Times New Roman" w:hAnsi="Tahoma" w:cs="Tahoma"/>
                <w:sz w:val="20"/>
                <w:szCs w:val="20"/>
                <w:lang w:eastAsia="sl-SI"/>
              </w:rPr>
            </w:pPr>
          </w:p>
        </w:tc>
      </w:tr>
      <w:tr w:rsidR="00234C5A" w:rsidRPr="0010707C" w14:paraId="135F83BA" w14:textId="77777777" w:rsidTr="000517B9">
        <w:tc>
          <w:tcPr>
            <w:tcW w:w="3369" w:type="dxa"/>
            <w:shd w:val="clear" w:color="auto" w:fill="auto"/>
          </w:tcPr>
          <w:p w14:paraId="1E472035" w14:textId="77777777" w:rsidR="00234C5A" w:rsidRPr="0010707C" w:rsidRDefault="00234C5A" w:rsidP="008A226E">
            <w:pPr>
              <w:keepNext/>
              <w:keepLines/>
              <w:spacing w:after="0" w:line="240" w:lineRule="auto"/>
              <w:jc w:val="both"/>
              <w:rPr>
                <w:rFonts w:ascii="Tahoma" w:eastAsia="Times New Roman" w:hAnsi="Tahoma" w:cs="Tahoma"/>
                <w:sz w:val="20"/>
                <w:szCs w:val="20"/>
                <w:lang w:eastAsia="sl-SI"/>
              </w:rPr>
            </w:pPr>
          </w:p>
          <w:p w14:paraId="29AB4362" w14:textId="77777777" w:rsidR="00234C5A" w:rsidRPr="0010707C" w:rsidRDefault="00234C5A" w:rsidP="008A226E">
            <w:pPr>
              <w:keepNext/>
              <w:keepLines/>
              <w:spacing w:after="0" w:line="240" w:lineRule="auto"/>
              <w:jc w:val="both"/>
              <w:rPr>
                <w:rFonts w:ascii="Tahoma" w:eastAsia="Times New Roman" w:hAnsi="Tahoma" w:cs="Tahoma"/>
                <w:sz w:val="20"/>
                <w:szCs w:val="20"/>
                <w:lang w:eastAsia="sl-SI"/>
              </w:rPr>
            </w:pPr>
          </w:p>
        </w:tc>
        <w:tc>
          <w:tcPr>
            <w:tcW w:w="2126" w:type="dxa"/>
            <w:shd w:val="clear" w:color="auto" w:fill="auto"/>
            <w:vAlign w:val="center"/>
          </w:tcPr>
          <w:p w14:paraId="2A44CDEF" w14:textId="77777777" w:rsidR="00234C5A" w:rsidRPr="0010707C" w:rsidRDefault="00234C5A" w:rsidP="008A226E">
            <w:pPr>
              <w:keepNext/>
              <w:keepLines/>
              <w:spacing w:after="0" w:line="240" w:lineRule="auto"/>
              <w:jc w:val="center"/>
              <w:rPr>
                <w:rFonts w:ascii="Tahoma" w:eastAsia="Times New Roman" w:hAnsi="Tahoma" w:cs="Tahoma"/>
                <w:sz w:val="20"/>
                <w:szCs w:val="20"/>
                <w:lang w:eastAsia="sl-SI"/>
              </w:rPr>
            </w:pPr>
          </w:p>
        </w:tc>
        <w:tc>
          <w:tcPr>
            <w:tcW w:w="1899" w:type="dxa"/>
            <w:shd w:val="clear" w:color="auto" w:fill="auto"/>
          </w:tcPr>
          <w:p w14:paraId="2C9D20AB" w14:textId="77777777" w:rsidR="00234C5A" w:rsidRPr="0010707C" w:rsidRDefault="00234C5A" w:rsidP="008A226E">
            <w:pPr>
              <w:keepNext/>
              <w:keepLines/>
              <w:spacing w:after="0" w:line="240" w:lineRule="auto"/>
              <w:jc w:val="both"/>
              <w:rPr>
                <w:rFonts w:ascii="Tahoma" w:eastAsia="Times New Roman" w:hAnsi="Tahoma" w:cs="Tahoma"/>
                <w:sz w:val="20"/>
                <w:szCs w:val="20"/>
                <w:lang w:eastAsia="sl-SI"/>
              </w:rPr>
            </w:pPr>
          </w:p>
        </w:tc>
        <w:tc>
          <w:tcPr>
            <w:tcW w:w="1899" w:type="dxa"/>
            <w:shd w:val="clear" w:color="auto" w:fill="auto"/>
          </w:tcPr>
          <w:p w14:paraId="22FB079B" w14:textId="77777777" w:rsidR="00234C5A" w:rsidRPr="0010707C" w:rsidRDefault="00234C5A" w:rsidP="008A226E">
            <w:pPr>
              <w:keepNext/>
              <w:keepLines/>
              <w:spacing w:after="0" w:line="240" w:lineRule="auto"/>
              <w:jc w:val="both"/>
              <w:rPr>
                <w:rFonts w:ascii="Tahoma" w:eastAsia="Times New Roman" w:hAnsi="Tahoma" w:cs="Tahoma"/>
                <w:sz w:val="20"/>
                <w:szCs w:val="20"/>
                <w:lang w:eastAsia="sl-SI"/>
              </w:rPr>
            </w:pPr>
          </w:p>
        </w:tc>
      </w:tr>
      <w:tr w:rsidR="00234C5A" w:rsidRPr="0010707C" w14:paraId="1D188E5C" w14:textId="77777777" w:rsidTr="000517B9">
        <w:tc>
          <w:tcPr>
            <w:tcW w:w="3369" w:type="dxa"/>
            <w:shd w:val="clear" w:color="auto" w:fill="auto"/>
          </w:tcPr>
          <w:p w14:paraId="524D35CF" w14:textId="77777777" w:rsidR="00234C5A" w:rsidRPr="0010707C" w:rsidRDefault="00234C5A" w:rsidP="008A226E">
            <w:pPr>
              <w:keepNext/>
              <w:keepLines/>
              <w:spacing w:after="0" w:line="240" w:lineRule="auto"/>
              <w:jc w:val="both"/>
              <w:rPr>
                <w:rFonts w:ascii="Tahoma" w:eastAsia="Times New Roman" w:hAnsi="Tahoma" w:cs="Tahoma"/>
                <w:sz w:val="20"/>
                <w:szCs w:val="20"/>
                <w:lang w:eastAsia="sl-SI"/>
              </w:rPr>
            </w:pPr>
          </w:p>
          <w:p w14:paraId="77162BB9" w14:textId="77777777" w:rsidR="00234C5A" w:rsidRPr="0010707C" w:rsidRDefault="00234C5A" w:rsidP="008A226E">
            <w:pPr>
              <w:keepNext/>
              <w:keepLines/>
              <w:spacing w:after="0" w:line="240" w:lineRule="auto"/>
              <w:jc w:val="both"/>
              <w:rPr>
                <w:rFonts w:ascii="Tahoma" w:eastAsia="Times New Roman" w:hAnsi="Tahoma" w:cs="Tahoma"/>
                <w:sz w:val="20"/>
                <w:szCs w:val="20"/>
                <w:lang w:eastAsia="sl-SI"/>
              </w:rPr>
            </w:pPr>
          </w:p>
        </w:tc>
        <w:tc>
          <w:tcPr>
            <w:tcW w:w="2126" w:type="dxa"/>
            <w:shd w:val="clear" w:color="auto" w:fill="auto"/>
            <w:vAlign w:val="center"/>
          </w:tcPr>
          <w:p w14:paraId="28985D22" w14:textId="77777777" w:rsidR="00234C5A" w:rsidRPr="0010707C" w:rsidRDefault="00234C5A" w:rsidP="008A226E">
            <w:pPr>
              <w:keepNext/>
              <w:keepLines/>
              <w:spacing w:after="0" w:line="240" w:lineRule="auto"/>
              <w:jc w:val="center"/>
              <w:rPr>
                <w:rFonts w:ascii="Tahoma" w:eastAsia="Times New Roman" w:hAnsi="Tahoma" w:cs="Tahoma"/>
                <w:sz w:val="20"/>
                <w:szCs w:val="20"/>
                <w:lang w:eastAsia="sl-SI"/>
              </w:rPr>
            </w:pPr>
          </w:p>
        </w:tc>
        <w:tc>
          <w:tcPr>
            <w:tcW w:w="1899" w:type="dxa"/>
            <w:shd w:val="clear" w:color="auto" w:fill="auto"/>
          </w:tcPr>
          <w:p w14:paraId="78399DD1" w14:textId="77777777" w:rsidR="00234C5A" w:rsidRPr="0010707C" w:rsidRDefault="00234C5A" w:rsidP="008A226E">
            <w:pPr>
              <w:keepNext/>
              <w:keepLines/>
              <w:spacing w:after="0" w:line="240" w:lineRule="auto"/>
              <w:jc w:val="both"/>
              <w:rPr>
                <w:rFonts w:ascii="Tahoma" w:eastAsia="Times New Roman" w:hAnsi="Tahoma" w:cs="Tahoma"/>
                <w:sz w:val="20"/>
                <w:szCs w:val="20"/>
                <w:lang w:eastAsia="sl-SI"/>
              </w:rPr>
            </w:pPr>
          </w:p>
        </w:tc>
        <w:tc>
          <w:tcPr>
            <w:tcW w:w="1899" w:type="dxa"/>
            <w:shd w:val="clear" w:color="auto" w:fill="auto"/>
          </w:tcPr>
          <w:p w14:paraId="55684B2B" w14:textId="77777777" w:rsidR="00234C5A" w:rsidRPr="0010707C" w:rsidRDefault="00234C5A" w:rsidP="008A226E">
            <w:pPr>
              <w:keepNext/>
              <w:keepLines/>
              <w:spacing w:after="0" w:line="240" w:lineRule="auto"/>
              <w:jc w:val="both"/>
              <w:rPr>
                <w:rFonts w:ascii="Tahoma" w:eastAsia="Times New Roman" w:hAnsi="Tahoma" w:cs="Tahoma"/>
                <w:sz w:val="20"/>
                <w:szCs w:val="20"/>
                <w:lang w:eastAsia="sl-SI"/>
              </w:rPr>
            </w:pPr>
          </w:p>
        </w:tc>
      </w:tr>
    </w:tbl>
    <w:p w14:paraId="521A1BD0" w14:textId="77777777" w:rsidR="00234C5A" w:rsidRPr="0010707C" w:rsidRDefault="00234C5A" w:rsidP="008A226E">
      <w:pPr>
        <w:keepNext/>
        <w:keepLines/>
        <w:spacing w:after="0" w:line="240" w:lineRule="auto"/>
        <w:jc w:val="both"/>
        <w:rPr>
          <w:rFonts w:ascii="Tahoma" w:eastAsia="Times New Roman" w:hAnsi="Tahoma" w:cs="Tahoma"/>
          <w:sz w:val="20"/>
          <w:szCs w:val="20"/>
          <w:lang w:eastAsia="sl-SI"/>
        </w:rPr>
      </w:pPr>
    </w:p>
    <w:p w14:paraId="4EA9E3D6" w14:textId="52515286" w:rsidR="00234C5A" w:rsidRPr="0010707C" w:rsidRDefault="00234C5A" w:rsidP="008A226E">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Zavezujemo se, da bomo pri izvajanju storitev upoštevali Odlok o določitvi plovbnega režima (Uradni list RS, št. 53/06 s </w:t>
      </w:r>
      <w:r w:rsidR="00AD6D1B">
        <w:rPr>
          <w:rFonts w:ascii="Tahoma" w:eastAsia="Times New Roman" w:hAnsi="Tahoma" w:cs="Tahoma"/>
          <w:sz w:val="20"/>
          <w:szCs w:val="20"/>
          <w:lang w:eastAsia="sl-SI"/>
        </w:rPr>
        <w:t>spremembami</w:t>
      </w:r>
      <w:r w:rsidRPr="0010707C">
        <w:rPr>
          <w:rFonts w:ascii="Tahoma" w:eastAsia="Times New Roman" w:hAnsi="Tahoma" w:cs="Tahoma"/>
          <w:sz w:val="20"/>
          <w:szCs w:val="20"/>
          <w:lang w:eastAsia="sl-SI"/>
        </w:rPr>
        <w:t>)</w:t>
      </w:r>
      <w:r w:rsidRPr="0010707C">
        <w:rPr>
          <w:sz w:val="20"/>
          <w:szCs w:val="20"/>
        </w:rPr>
        <w:t xml:space="preserve"> </w:t>
      </w:r>
      <w:r w:rsidRPr="0010707C">
        <w:rPr>
          <w:rFonts w:ascii="Tahoma" w:eastAsia="Times New Roman" w:hAnsi="Tahoma" w:cs="Tahoma"/>
          <w:sz w:val="20"/>
          <w:szCs w:val="20"/>
          <w:lang w:eastAsia="sl-SI"/>
        </w:rPr>
        <w:t>na območju Mestne občine Ljubljana.</w:t>
      </w:r>
    </w:p>
    <w:p w14:paraId="66966A72" w14:textId="77777777" w:rsidR="00234C5A" w:rsidRPr="0010707C" w:rsidRDefault="00234C5A" w:rsidP="008A226E">
      <w:pPr>
        <w:keepNext/>
        <w:keepLines/>
        <w:spacing w:after="0" w:line="240" w:lineRule="auto"/>
        <w:jc w:val="both"/>
        <w:rPr>
          <w:rFonts w:ascii="Tahoma" w:eastAsia="Times New Roman" w:hAnsi="Tahoma" w:cs="Tahoma"/>
          <w:sz w:val="20"/>
          <w:szCs w:val="20"/>
          <w:lang w:eastAsia="sl-SI"/>
        </w:rPr>
      </w:pPr>
    </w:p>
    <w:p w14:paraId="337E9239" w14:textId="4ADF99FB" w:rsidR="00234C5A" w:rsidRPr="0010707C" w:rsidRDefault="00234C5A" w:rsidP="008A226E">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Nespoštovanje določil je razlog za prekinitev in odstop od </w:t>
      </w:r>
      <w:r w:rsidR="00567AE8" w:rsidRPr="00567AE8">
        <w:rPr>
          <w:rFonts w:ascii="Tahoma" w:eastAsia="Times New Roman" w:hAnsi="Tahoma" w:cs="Tahoma"/>
          <w:sz w:val="20"/>
          <w:szCs w:val="20"/>
          <w:lang w:eastAsia="sl-SI"/>
        </w:rPr>
        <w:t>okvirnega sporazuma</w:t>
      </w:r>
      <w:r w:rsidRPr="0010707C">
        <w:rPr>
          <w:rFonts w:ascii="Tahoma" w:eastAsia="Times New Roman" w:hAnsi="Tahoma" w:cs="Tahoma"/>
          <w:sz w:val="20"/>
          <w:szCs w:val="20"/>
          <w:lang w:eastAsia="sl-SI"/>
        </w:rPr>
        <w:t>, brez kakršnekoli obveznosti do izvajalca.</w:t>
      </w:r>
    </w:p>
    <w:p w14:paraId="6B3D75CC" w14:textId="4AA51464" w:rsidR="00234C5A" w:rsidRPr="0010707C" w:rsidRDefault="00234C5A" w:rsidP="008A226E">
      <w:pPr>
        <w:keepNext/>
        <w:keepLines/>
        <w:tabs>
          <w:tab w:val="left" w:pos="142"/>
        </w:tabs>
        <w:spacing w:after="0" w:line="240" w:lineRule="auto"/>
        <w:jc w:val="both"/>
        <w:rPr>
          <w:rFonts w:ascii="Tahoma" w:eastAsia="Times New Roman" w:hAnsi="Tahoma" w:cs="Tahoma"/>
          <w:sz w:val="20"/>
          <w:szCs w:val="20"/>
          <w:lang w:eastAsia="sl-SI"/>
        </w:rPr>
      </w:pPr>
    </w:p>
    <w:p w14:paraId="2FDD1317" w14:textId="442929E0" w:rsidR="00234C5A" w:rsidRPr="0010707C" w:rsidRDefault="00234C5A" w:rsidP="008A226E">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Za to stranjo prilagamo </w:t>
      </w:r>
      <w:r w:rsidRPr="0010707C">
        <w:rPr>
          <w:rFonts w:ascii="Tahoma" w:eastAsia="Times New Roman" w:hAnsi="Tahoma" w:cs="Tahoma"/>
          <w:b/>
          <w:sz w:val="20"/>
          <w:szCs w:val="20"/>
          <w:lang w:eastAsia="sl-SI"/>
        </w:rPr>
        <w:t>fotografije plovil</w:t>
      </w:r>
      <w:r w:rsidRPr="0010707C">
        <w:rPr>
          <w:rFonts w:ascii="Tahoma" w:eastAsia="Times New Roman" w:hAnsi="Tahoma" w:cs="Tahoma"/>
          <w:sz w:val="20"/>
          <w:szCs w:val="20"/>
          <w:lang w:eastAsia="sl-SI"/>
        </w:rPr>
        <w:t xml:space="preserve">, ki so navedeni v zgornji tabeli in s katerimi bomo izvajali </w:t>
      </w:r>
      <w:r w:rsidR="00AA27EE">
        <w:rPr>
          <w:rFonts w:ascii="Tahoma" w:eastAsia="Times New Roman" w:hAnsi="Tahoma" w:cs="Tahoma"/>
          <w:sz w:val="20"/>
          <w:szCs w:val="20"/>
          <w:lang w:eastAsia="sl-SI"/>
        </w:rPr>
        <w:t>dela</w:t>
      </w:r>
      <w:r w:rsidRPr="0010707C">
        <w:rPr>
          <w:rFonts w:ascii="Tahoma" w:eastAsia="Times New Roman" w:hAnsi="Tahoma" w:cs="Tahoma"/>
          <w:sz w:val="20"/>
          <w:szCs w:val="20"/>
          <w:lang w:eastAsia="sl-SI"/>
        </w:rPr>
        <w:t>, ki so predmet javnega naročila.</w:t>
      </w:r>
    </w:p>
    <w:p w14:paraId="4F32161F" w14:textId="77777777" w:rsidR="00234C5A" w:rsidRPr="0010707C" w:rsidRDefault="00234C5A" w:rsidP="008A226E">
      <w:pPr>
        <w:keepNext/>
        <w:keepLines/>
        <w:tabs>
          <w:tab w:val="left" w:pos="142"/>
        </w:tabs>
        <w:spacing w:after="0" w:line="240" w:lineRule="auto"/>
        <w:jc w:val="both"/>
        <w:rPr>
          <w:rFonts w:ascii="Tahoma" w:eastAsia="Times New Roman" w:hAnsi="Tahoma" w:cs="Tahoma"/>
          <w:sz w:val="20"/>
          <w:szCs w:val="20"/>
          <w:lang w:eastAsia="sl-SI"/>
        </w:rPr>
      </w:pPr>
    </w:p>
    <w:p w14:paraId="7323ED96" w14:textId="77777777" w:rsidR="00234C5A" w:rsidRPr="00C8579C" w:rsidRDefault="00234C5A" w:rsidP="008A226E">
      <w:pPr>
        <w:keepNext/>
        <w:keepLines/>
        <w:jc w:val="both"/>
        <w:rPr>
          <w:rFonts w:ascii="Tahoma" w:hAnsi="Tahoma" w:cs="Tahoma"/>
          <w:bCs/>
          <w:i/>
          <w:noProof/>
          <w:sz w:val="18"/>
          <w:szCs w:val="18"/>
        </w:rPr>
      </w:pPr>
      <w:r>
        <w:rPr>
          <w:rFonts w:ascii="Tahoma" w:hAnsi="Tahoma" w:cs="Tahoma"/>
          <w:bCs/>
          <w:i/>
          <w:noProof/>
          <w:sz w:val="18"/>
          <w:szCs w:val="18"/>
        </w:rPr>
        <w:t>Navodilo: Prilogo izpolni in podpiše vsak gospodarski subjekt, ki nastopa v ponudbi in označi z »X« tisti del izjave, ki velja zanj.</w:t>
      </w:r>
    </w:p>
    <w:p w14:paraId="1E62CD5A" w14:textId="77777777" w:rsidR="00234C5A" w:rsidRPr="0010707C" w:rsidRDefault="00234C5A" w:rsidP="008A226E">
      <w:pPr>
        <w:keepNext/>
        <w:keepLines/>
        <w:spacing w:after="0" w:line="240" w:lineRule="auto"/>
        <w:jc w:val="both"/>
        <w:rPr>
          <w:rFonts w:ascii="Tahoma" w:eastAsia="Times New Roman" w:hAnsi="Tahoma" w:cs="Tahoma"/>
          <w:sz w:val="20"/>
          <w:szCs w:val="20"/>
          <w:lang w:eastAsia="sl-SI"/>
        </w:rPr>
      </w:pPr>
    </w:p>
    <w:p w14:paraId="4F6CAA98" w14:textId="77777777" w:rsidR="00234C5A" w:rsidRPr="0010707C" w:rsidRDefault="00234C5A" w:rsidP="008A226E">
      <w:pPr>
        <w:keepNext/>
        <w:keepLines/>
        <w:tabs>
          <w:tab w:val="left" w:pos="360"/>
        </w:tabs>
        <w:spacing w:after="0" w:line="240" w:lineRule="auto"/>
        <w:jc w:val="both"/>
        <w:rPr>
          <w:rFonts w:ascii="Tahoma" w:eastAsia="Times New Roman" w:hAnsi="Tahoma" w:cs="Tahoma"/>
          <w:sz w:val="20"/>
          <w:szCs w:val="20"/>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234C5A" w:rsidRPr="0010707C" w14:paraId="098B1BA2" w14:textId="77777777" w:rsidTr="008D3A48">
        <w:trPr>
          <w:trHeight w:val="235"/>
        </w:trPr>
        <w:tc>
          <w:tcPr>
            <w:tcW w:w="3402" w:type="dxa"/>
            <w:tcBorders>
              <w:bottom w:val="single" w:sz="4" w:space="0" w:color="auto"/>
            </w:tcBorders>
          </w:tcPr>
          <w:p w14:paraId="16D96C34" w14:textId="77777777" w:rsidR="00234C5A" w:rsidRPr="0010707C" w:rsidRDefault="00234C5A" w:rsidP="008A226E">
            <w:pPr>
              <w:keepNext/>
              <w:keepLines/>
              <w:spacing w:after="0" w:line="240" w:lineRule="auto"/>
              <w:jc w:val="both"/>
              <w:rPr>
                <w:rFonts w:ascii="Tahoma" w:eastAsia="Times New Roman" w:hAnsi="Tahoma" w:cs="Tahoma"/>
                <w:snapToGrid w:val="0"/>
                <w:color w:val="000000"/>
                <w:sz w:val="20"/>
                <w:szCs w:val="20"/>
                <w:lang w:eastAsia="sl-SI"/>
              </w:rPr>
            </w:pPr>
          </w:p>
        </w:tc>
        <w:tc>
          <w:tcPr>
            <w:tcW w:w="2977" w:type="dxa"/>
          </w:tcPr>
          <w:p w14:paraId="2E18B858" w14:textId="77777777" w:rsidR="00234C5A" w:rsidRPr="0010707C" w:rsidRDefault="00234C5A" w:rsidP="008A226E">
            <w:pPr>
              <w:keepNext/>
              <w:keepLines/>
              <w:spacing w:after="0" w:line="240" w:lineRule="auto"/>
              <w:jc w:val="both"/>
              <w:rPr>
                <w:rFonts w:ascii="Tahoma" w:eastAsia="Times New Roman" w:hAnsi="Tahoma" w:cs="Tahoma"/>
                <w:snapToGrid w:val="0"/>
                <w:color w:val="000000"/>
                <w:sz w:val="20"/>
                <w:szCs w:val="20"/>
                <w:lang w:eastAsia="sl-SI"/>
              </w:rPr>
            </w:pPr>
          </w:p>
        </w:tc>
        <w:tc>
          <w:tcPr>
            <w:tcW w:w="3119" w:type="dxa"/>
            <w:tcBorders>
              <w:bottom w:val="single" w:sz="4" w:space="0" w:color="auto"/>
            </w:tcBorders>
          </w:tcPr>
          <w:p w14:paraId="0564DD51" w14:textId="77777777" w:rsidR="00234C5A" w:rsidRPr="0010707C" w:rsidRDefault="00234C5A" w:rsidP="008A226E">
            <w:pPr>
              <w:keepNext/>
              <w:keepLines/>
              <w:tabs>
                <w:tab w:val="left" w:pos="567"/>
                <w:tab w:val="num" w:pos="851"/>
                <w:tab w:val="left" w:pos="993"/>
              </w:tabs>
              <w:spacing w:after="0" w:line="240" w:lineRule="auto"/>
              <w:jc w:val="both"/>
              <w:rPr>
                <w:rFonts w:ascii="Tahoma" w:eastAsia="Times New Roman" w:hAnsi="Tahoma" w:cs="Tahoma"/>
                <w:snapToGrid w:val="0"/>
                <w:color w:val="000000"/>
                <w:sz w:val="20"/>
                <w:szCs w:val="20"/>
                <w:lang w:eastAsia="sl-SI"/>
              </w:rPr>
            </w:pPr>
          </w:p>
        </w:tc>
      </w:tr>
      <w:tr w:rsidR="00234C5A" w:rsidRPr="0010707C" w14:paraId="034F5742" w14:textId="77777777" w:rsidTr="008D3A48">
        <w:trPr>
          <w:trHeight w:val="235"/>
        </w:trPr>
        <w:tc>
          <w:tcPr>
            <w:tcW w:w="3402" w:type="dxa"/>
            <w:tcBorders>
              <w:top w:val="single" w:sz="4" w:space="0" w:color="auto"/>
            </w:tcBorders>
          </w:tcPr>
          <w:p w14:paraId="38AFD9F6" w14:textId="77777777" w:rsidR="00234C5A" w:rsidRPr="0010707C" w:rsidRDefault="00234C5A" w:rsidP="008A226E">
            <w:pPr>
              <w:keepNext/>
              <w:keepLines/>
              <w:spacing w:after="0" w:line="240" w:lineRule="auto"/>
              <w:jc w:val="both"/>
              <w:rPr>
                <w:rFonts w:ascii="Tahoma" w:eastAsia="Times New Roman" w:hAnsi="Tahoma" w:cs="Tahoma"/>
                <w:snapToGrid w:val="0"/>
                <w:color w:val="000000"/>
                <w:sz w:val="20"/>
                <w:szCs w:val="20"/>
                <w:lang w:eastAsia="sl-SI"/>
              </w:rPr>
            </w:pPr>
            <w:r w:rsidRPr="0010707C">
              <w:rPr>
                <w:rFonts w:ascii="Tahoma" w:eastAsia="Times New Roman" w:hAnsi="Tahoma" w:cs="Tahoma"/>
                <w:snapToGrid w:val="0"/>
                <w:color w:val="000000"/>
                <w:sz w:val="20"/>
                <w:szCs w:val="20"/>
                <w:lang w:eastAsia="sl-SI"/>
              </w:rPr>
              <w:t>(kraj, datum)</w:t>
            </w:r>
          </w:p>
        </w:tc>
        <w:tc>
          <w:tcPr>
            <w:tcW w:w="2977" w:type="dxa"/>
          </w:tcPr>
          <w:p w14:paraId="4D49907A" w14:textId="77777777" w:rsidR="00234C5A" w:rsidRPr="0010707C" w:rsidRDefault="00234C5A" w:rsidP="008A226E">
            <w:pPr>
              <w:keepNext/>
              <w:keepLines/>
              <w:spacing w:after="0" w:line="240" w:lineRule="auto"/>
              <w:jc w:val="center"/>
              <w:rPr>
                <w:rFonts w:ascii="Tahoma" w:eastAsia="Times New Roman" w:hAnsi="Tahoma" w:cs="Tahoma"/>
                <w:snapToGrid w:val="0"/>
                <w:color w:val="000000"/>
                <w:sz w:val="20"/>
                <w:szCs w:val="20"/>
                <w:lang w:eastAsia="sl-SI"/>
              </w:rPr>
            </w:pPr>
            <w:r w:rsidRPr="0010707C">
              <w:rPr>
                <w:rFonts w:ascii="Tahoma" w:eastAsia="Times New Roman" w:hAnsi="Tahoma" w:cs="Tahoma"/>
                <w:snapToGrid w:val="0"/>
                <w:color w:val="000000"/>
                <w:sz w:val="20"/>
                <w:szCs w:val="20"/>
                <w:lang w:eastAsia="sl-SI"/>
              </w:rPr>
              <w:t>žig</w:t>
            </w:r>
          </w:p>
        </w:tc>
        <w:tc>
          <w:tcPr>
            <w:tcW w:w="3119" w:type="dxa"/>
            <w:tcBorders>
              <w:top w:val="single" w:sz="4" w:space="0" w:color="auto"/>
            </w:tcBorders>
          </w:tcPr>
          <w:p w14:paraId="1A38778F" w14:textId="7477C5C9" w:rsidR="00234C5A" w:rsidRPr="0010707C" w:rsidRDefault="00234C5A" w:rsidP="008A226E">
            <w:pPr>
              <w:keepNext/>
              <w:keepLines/>
              <w:spacing w:after="0" w:line="240" w:lineRule="auto"/>
              <w:jc w:val="both"/>
              <w:rPr>
                <w:rFonts w:ascii="Tahoma" w:eastAsia="Times New Roman" w:hAnsi="Tahoma" w:cs="Tahoma"/>
                <w:snapToGrid w:val="0"/>
                <w:color w:val="000000"/>
                <w:sz w:val="20"/>
                <w:szCs w:val="20"/>
                <w:lang w:eastAsia="sl-SI"/>
              </w:rPr>
            </w:pPr>
            <w:r w:rsidRPr="0010707C">
              <w:rPr>
                <w:rFonts w:ascii="Tahoma" w:eastAsia="Times New Roman" w:hAnsi="Tahoma" w:cs="Tahoma"/>
                <w:snapToGrid w:val="0"/>
                <w:color w:val="000000"/>
                <w:sz w:val="20"/>
                <w:szCs w:val="20"/>
                <w:lang w:eastAsia="sl-SI"/>
              </w:rPr>
              <w:t>(i</w:t>
            </w:r>
            <w:r w:rsidRPr="0010707C">
              <w:rPr>
                <w:rFonts w:ascii="Tahoma" w:hAnsi="Tahoma" w:cs="Tahoma"/>
                <w:snapToGrid w:val="0"/>
                <w:color w:val="000000"/>
                <w:sz w:val="20"/>
                <w:szCs w:val="20"/>
              </w:rPr>
              <w:t>me in priimek ter podpis gospodarskega subjekta</w:t>
            </w:r>
            <w:r w:rsidRPr="0010707C">
              <w:rPr>
                <w:rFonts w:ascii="Tahoma" w:eastAsia="Times New Roman" w:hAnsi="Tahoma" w:cs="Tahoma"/>
                <w:snapToGrid w:val="0"/>
                <w:color w:val="000000"/>
                <w:sz w:val="20"/>
                <w:szCs w:val="20"/>
                <w:lang w:eastAsia="sl-SI"/>
              </w:rPr>
              <w:t>)</w:t>
            </w:r>
          </w:p>
        </w:tc>
      </w:tr>
    </w:tbl>
    <w:p w14:paraId="39AC5896" w14:textId="77777777" w:rsidR="008D3A48" w:rsidRDefault="008D3A48" w:rsidP="008A226E">
      <w:pPr>
        <w:keepNext/>
        <w:keepLines/>
      </w:pPr>
      <w:r>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7765C3" w:rsidRPr="0010707C" w14:paraId="264FE153" w14:textId="77777777" w:rsidTr="008D3A48">
        <w:tc>
          <w:tcPr>
            <w:tcW w:w="8150" w:type="dxa"/>
            <w:tcBorders>
              <w:top w:val="single" w:sz="4" w:space="0" w:color="auto"/>
              <w:bottom w:val="single" w:sz="4" w:space="0" w:color="auto"/>
            </w:tcBorders>
          </w:tcPr>
          <w:p w14:paraId="771B94DE" w14:textId="40D80108" w:rsidR="007765C3" w:rsidRPr="0010707C" w:rsidRDefault="007765C3" w:rsidP="008A226E">
            <w:pPr>
              <w:keepNext/>
              <w:keepLines/>
              <w:spacing w:after="0" w:line="240" w:lineRule="auto"/>
              <w:jc w:val="both"/>
              <w:rPr>
                <w:rFonts w:ascii="Tahoma" w:eastAsia="Times New Roman" w:hAnsi="Tahoma" w:cs="Tahoma"/>
                <w:sz w:val="20"/>
                <w:szCs w:val="20"/>
                <w:lang w:eastAsia="sl-SI"/>
              </w:rPr>
            </w:pPr>
            <w:r w:rsidRPr="0010707C">
              <w:rPr>
                <w:sz w:val="20"/>
                <w:szCs w:val="20"/>
              </w:rPr>
              <w:lastRenderedPageBreak/>
              <w:br w:type="page"/>
            </w:r>
            <w:r w:rsidRPr="0010707C">
              <w:rPr>
                <w:sz w:val="20"/>
                <w:szCs w:val="20"/>
              </w:rPr>
              <w:br w:type="page"/>
            </w:r>
            <w:r w:rsidRPr="0010707C">
              <w:rPr>
                <w:rFonts w:ascii="Tahoma" w:eastAsia="Times New Roman" w:hAnsi="Tahoma" w:cs="Tahoma"/>
                <w:sz w:val="20"/>
                <w:szCs w:val="20"/>
                <w:lang w:eastAsia="sl-SI"/>
              </w:rPr>
              <w:br w:type="page"/>
            </w:r>
            <w:r>
              <w:rPr>
                <w:rFonts w:ascii="Tahoma" w:eastAsia="Times New Roman" w:hAnsi="Tahoma" w:cs="Tahoma"/>
                <w:sz w:val="20"/>
                <w:szCs w:val="20"/>
                <w:lang w:eastAsia="sl-SI"/>
              </w:rPr>
              <w:t>STROKOVNA SPOSOBNOST</w:t>
            </w:r>
          </w:p>
        </w:tc>
        <w:tc>
          <w:tcPr>
            <w:tcW w:w="1418" w:type="dxa"/>
            <w:tcBorders>
              <w:top w:val="single" w:sz="4" w:space="0" w:color="auto"/>
              <w:bottom w:val="single" w:sz="4" w:space="0" w:color="auto"/>
            </w:tcBorders>
          </w:tcPr>
          <w:p w14:paraId="782B0AF2" w14:textId="63C9DDE0" w:rsidR="007765C3" w:rsidRPr="0010707C" w:rsidRDefault="007765C3" w:rsidP="008A226E">
            <w:pPr>
              <w:keepNext/>
              <w:keepLines/>
              <w:spacing w:after="0" w:line="240" w:lineRule="auto"/>
              <w:jc w:val="both"/>
              <w:rPr>
                <w:rFonts w:ascii="Tahoma" w:eastAsia="Times New Roman" w:hAnsi="Tahoma" w:cs="Tahoma"/>
                <w:b/>
                <w:i/>
                <w:sz w:val="20"/>
                <w:szCs w:val="20"/>
                <w:lang w:eastAsia="sl-SI"/>
              </w:rPr>
            </w:pPr>
            <w:r w:rsidRPr="0010707C">
              <w:rPr>
                <w:rFonts w:ascii="Tahoma" w:eastAsia="Times New Roman" w:hAnsi="Tahoma" w:cs="Tahoma"/>
                <w:b/>
                <w:i/>
                <w:sz w:val="20"/>
                <w:szCs w:val="20"/>
                <w:lang w:eastAsia="sl-SI"/>
              </w:rPr>
              <w:t>P</w:t>
            </w:r>
            <w:r>
              <w:rPr>
                <w:rFonts w:ascii="Tahoma" w:eastAsia="Times New Roman" w:hAnsi="Tahoma" w:cs="Tahoma"/>
                <w:b/>
                <w:i/>
                <w:sz w:val="20"/>
                <w:szCs w:val="20"/>
                <w:lang w:eastAsia="sl-SI"/>
              </w:rPr>
              <w:t>riloga 6</w:t>
            </w:r>
          </w:p>
        </w:tc>
      </w:tr>
    </w:tbl>
    <w:p w14:paraId="6183E6EC" w14:textId="77777777" w:rsidR="007765C3" w:rsidRPr="0010707C" w:rsidRDefault="007765C3" w:rsidP="008A226E">
      <w:pPr>
        <w:keepNext/>
        <w:keepLines/>
        <w:spacing w:after="0" w:line="240" w:lineRule="auto"/>
        <w:jc w:val="both"/>
        <w:rPr>
          <w:rFonts w:ascii="Tahoma" w:eastAsia="Times New Roman" w:hAnsi="Tahoma" w:cs="Tahoma"/>
          <w:sz w:val="20"/>
          <w:szCs w:val="20"/>
          <w:lang w:eastAsia="sl-SI"/>
        </w:rPr>
      </w:pPr>
    </w:p>
    <w:p w14:paraId="1C3EC74D" w14:textId="77777777" w:rsidR="007765C3" w:rsidRPr="0010707C" w:rsidRDefault="007765C3" w:rsidP="008A226E">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Kot gospodarski subjekt: _________________________________________________________ za izbiro izvajalca za javno naročilo:</w:t>
      </w:r>
    </w:p>
    <w:p w14:paraId="2F70871A" w14:textId="77777777" w:rsidR="007765C3" w:rsidRPr="0010707C" w:rsidRDefault="007765C3" w:rsidP="008A226E">
      <w:pPr>
        <w:keepNext/>
        <w:keepLines/>
        <w:spacing w:after="0" w:line="240" w:lineRule="auto"/>
        <w:jc w:val="both"/>
        <w:rPr>
          <w:rFonts w:ascii="Tahoma" w:eastAsia="Times New Roman" w:hAnsi="Tahoma" w:cs="Tahoma"/>
          <w:sz w:val="20"/>
          <w:szCs w:val="20"/>
          <w:lang w:eastAsia="sl-SI"/>
        </w:rPr>
      </w:pPr>
    </w:p>
    <w:p w14:paraId="0AFBB7C8" w14:textId="77777777" w:rsidR="007765C3" w:rsidRPr="0010707C" w:rsidRDefault="007765C3" w:rsidP="008A226E">
      <w:pPr>
        <w:keepNext/>
        <w:keepLines/>
        <w:spacing w:after="0" w:line="240" w:lineRule="auto"/>
        <w:jc w:val="both"/>
        <w:rPr>
          <w:rFonts w:ascii="Tahoma" w:eastAsia="Times New Roman" w:hAnsi="Tahoma" w:cs="Tahoma"/>
          <w:sz w:val="20"/>
          <w:szCs w:val="20"/>
          <w:lang w:eastAsia="sl-SI"/>
        </w:rPr>
      </w:pPr>
    </w:p>
    <w:p w14:paraId="75C62422" w14:textId="14D4E221" w:rsidR="007765C3" w:rsidRPr="0010707C" w:rsidRDefault="00F0699B" w:rsidP="008A226E">
      <w:pPr>
        <w:keepNext/>
        <w:keepLines/>
        <w:spacing w:after="0" w:line="240" w:lineRule="auto"/>
        <w:jc w:val="center"/>
        <w:rPr>
          <w:rFonts w:ascii="Tahoma" w:eastAsia="Times New Roman" w:hAnsi="Tahoma" w:cs="Tahoma"/>
          <w:b/>
          <w:sz w:val="20"/>
          <w:szCs w:val="20"/>
          <w:lang w:eastAsia="sl-SI"/>
        </w:rPr>
      </w:pPr>
      <w:r>
        <w:rPr>
          <w:rFonts w:ascii="Tahoma" w:eastAsia="Times New Roman" w:hAnsi="Tahoma" w:cs="Tahoma"/>
          <w:b/>
          <w:noProof/>
          <w:sz w:val="20"/>
          <w:szCs w:val="20"/>
          <w:lang w:eastAsia="sl-SI"/>
        </w:rPr>
        <w:t>VKS-215/25</w:t>
      </w:r>
      <w:r w:rsidR="007765C3" w:rsidRPr="0010707C">
        <w:rPr>
          <w:rFonts w:ascii="Tahoma" w:eastAsia="Times New Roman" w:hAnsi="Tahoma" w:cs="Tahoma"/>
          <w:b/>
          <w:noProof/>
          <w:sz w:val="20"/>
          <w:szCs w:val="20"/>
          <w:lang w:eastAsia="sl-SI"/>
        </w:rPr>
        <w:t xml:space="preserve"> </w:t>
      </w:r>
      <w:r w:rsidR="007765C3" w:rsidRPr="0010707C">
        <w:rPr>
          <w:rFonts w:ascii="Tahoma" w:eastAsia="Times New Roman" w:hAnsi="Tahoma" w:cs="Tahoma"/>
          <w:b/>
          <w:color w:val="000000"/>
          <w:sz w:val="20"/>
          <w:szCs w:val="20"/>
          <w:lang w:eastAsia="sl-SI"/>
        </w:rPr>
        <w:t xml:space="preserve">– </w:t>
      </w:r>
      <w:r w:rsidR="00AB78D8">
        <w:rPr>
          <w:rFonts w:ascii="Tahoma" w:eastAsia="Times New Roman" w:hAnsi="Tahoma" w:cs="Tahoma"/>
          <w:b/>
          <w:sz w:val="20"/>
          <w:szCs w:val="20"/>
          <w:lang w:eastAsia="sl-SI"/>
        </w:rPr>
        <w:t>Košnja in čiščenje brežin Ljubljanice, Gradaščice in Grubarjevega prekopa</w:t>
      </w:r>
    </w:p>
    <w:p w14:paraId="4D651A32" w14:textId="77777777" w:rsidR="007765C3" w:rsidRPr="0010707C" w:rsidRDefault="007765C3" w:rsidP="008A226E">
      <w:pPr>
        <w:keepNext/>
        <w:keepLines/>
        <w:spacing w:after="0" w:line="240" w:lineRule="auto"/>
        <w:jc w:val="both"/>
        <w:rPr>
          <w:rFonts w:ascii="Tahoma" w:eastAsia="Times New Roman" w:hAnsi="Tahoma" w:cs="Tahoma"/>
          <w:sz w:val="20"/>
          <w:szCs w:val="20"/>
          <w:lang w:eastAsia="sl-SI"/>
        </w:rPr>
      </w:pPr>
    </w:p>
    <w:p w14:paraId="3AAAD518" w14:textId="020C4840" w:rsidR="007765C3" w:rsidRPr="0010707C" w:rsidRDefault="007765C3" w:rsidP="008A226E">
      <w:pPr>
        <w:keepNext/>
        <w:keepLines/>
        <w:spacing w:after="0" w:line="240" w:lineRule="auto"/>
        <w:jc w:val="both"/>
        <w:rPr>
          <w:rFonts w:ascii="Tahoma" w:hAnsi="Tahoma" w:cs="Tahoma"/>
          <w:sz w:val="20"/>
          <w:szCs w:val="20"/>
        </w:rPr>
      </w:pPr>
      <w:r w:rsidRPr="0010707C">
        <w:rPr>
          <w:rFonts w:ascii="Tahoma" w:hAnsi="Tahoma" w:cs="Tahoma"/>
          <w:sz w:val="20"/>
          <w:szCs w:val="20"/>
        </w:rPr>
        <w:t xml:space="preserve">Prilagamo poimenski seznam ljudi, ki bodo izvajali </w:t>
      </w:r>
      <w:r>
        <w:rPr>
          <w:rFonts w:ascii="Tahoma" w:hAnsi="Tahoma" w:cs="Tahoma"/>
          <w:sz w:val="20"/>
          <w:szCs w:val="20"/>
        </w:rPr>
        <w:t>dela</w:t>
      </w:r>
      <w:r w:rsidRPr="0010707C">
        <w:rPr>
          <w:rFonts w:ascii="Tahoma" w:hAnsi="Tahoma" w:cs="Tahoma"/>
          <w:sz w:val="20"/>
          <w:szCs w:val="20"/>
        </w:rPr>
        <w:t>, ki so predmet javnega naročila:</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969"/>
        <w:gridCol w:w="2410"/>
        <w:gridCol w:w="2410"/>
      </w:tblGrid>
      <w:tr w:rsidR="007765C3" w:rsidRPr="0010707C" w14:paraId="029E6216" w14:textId="77777777" w:rsidTr="000517B9">
        <w:tc>
          <w:tcPr>
            <w:tcW w:w="675" w:type="dxa"/>
          </w:tcPr>
          <w:p w14:paraId="46BDC6E5" w14:textId="77777777" w:rsidR="007765C3" w:rsidRPr="0010707C" w:rsidRDefault="007765C3" w:rsidP="008A226E">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Zap. Št.</w:t>
            </w:r>
          </w:p>
        </w:tc>
        <w:tc>
          <w:tcPr>
            <w:tcW w:w="3969" w:type="dxa"/>
          </w:tcPr>
          <w:p w14:paraId="79841C79" w14:textId="77777777" w:rsidR="007765C3" w:rsidRPr="0010707C" w:rsidRDefault="007765C3" w:rsidP="008A226E">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Ime in priimek</w:t>
            </w:r>
          </w:p>
        </w:tc>
        <w:tc>
          <w:tcPr>
            <w:tcW w:w="2410" w:type="dxa"/>
          </w:tcPr>
          <w:p w14:paraId="5C4553A1" w14:textId="77777777" w:rsidR="007765C3" w:rsidRPr="0010707C" w:rsidRDefault="007765C3" w:rsidP="008A226E">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delodajalec</w:t>
            </w:r>
          </w:p>
        </w:tc>
        <w:tc>
          <w:tcPr>
            <w:tcW w:w="2410" w:type="dxa"/>
          </w:tcPr>
          <w:p w14:paraId="6AA62320" w14:textId="77777777" w:rsidR="007765C3" w:rsidRPr="0010707C" w:rsidRDefault="007765C3" w:rsidP="008A226E">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FUNKCIJA</w:t>
            </w:r>
          </w:p>
        </w:tc>
      </w:tr>
      <w:tr w:rsidR="007765C3" w:rsidRPr="0010707C" w14:paraId="1A2D4955" w14:textId="77777777" w:rsidTr="000517B9">
        <w:tc>
          <w:tcPr>
            <w:tcW w:w="675" w:type="dxa"/>
          </w:tcPr>
          <w:p w14:paraId="1125A935" w14:textId="77777777" w:rsidR="007765C3" w:rsidRPr="0010707C" w:rsidRDefault="007765C3" w:rsidP="008A226E">
            <w:pPr>
              <w:keepNext/>
              <w:keepLines/>
              <w:numPr>
                <w:ilvl w:val="0"/>
                <w:numId w:val="35"/>
              </w:numPr>
              <w:spacing w:after="0" w:line="240" w:lineRule="auto"/>
              <w:jc w:val="both"/>
              <w:rPr>
                <w:rFonts w:ascii="Tahoma" w:eastAsia="Times New Roman" w:hAnsi="Tahoma" w:cs="Tahoma"/>
                <w:sz w:val="20"/>
                <w:szCs w:val="20"/>
                <w:lang w:eastAsia="sl-SI"/>
              </w:rPr>
            </w:pPr>
          </w:p>
        </w:tc>
        <w:tc>
          <w:tcPr>
            <w:tcW w:w="3969" w:type="dxa"/>
          </w:tcPr>
          <w:p w14:paraId="6CD9071B" w14:textId="77777777" w:rsidR="007765C3" w:rsidRPr="0010707C" w:rsidRDefault="007765C3" w:rsidP="008A226E">
            <w:pPr>
              <w:keepNext/>
              <w:keepLines/>
              <w:spacing w:after="0" w:line="240" w:lineRule="auto"/>
              <w:jc w:val="both"/>
              <w:rPr>
                <w:rFonts w:ascii="Tahoma" w:eastAsia="Times New Roman" w:hAnsi="Tahoma" w:cs="Tahoma"/>
                <w:sz w:val="20"/>
                <w:szCs w:val="20"/>
                <w:lang w:eastAsia="sl-SI"/>
              </w:rPr>
            </w:pPr>
          </w:p>
        </w:tc>
        <w:tc>
          <w:tcPr>
            <w:tcW w:w="2410" w:type="dxa"/>
          </w:tcPr>
          <w:p w14:paraId="5CF29822" w14:textId="77777777" w:rsidR="007765C3" w:rsidRPr="0010707C" w:rsidRDefault="007765C3" w:rsidP="008A226E">
            <w:pPr>
              <w:keepNext/>
              <w:keepLines/>
              <w:spacing w:after="0" w:line="240" w:lineRule="auto"/>
              <w:jc w:val="both"/>
              <w:rPr>
                <w:rFonts w:ascii="Tahoma" w:eastAsia="Times New Roman" w:hAnsi="Tahoma" w:cs="Tahoma"/>
                <w:sz w:val="20"/>
                <w:szCs w:val="20"/>
                <w:lang w:eastAsia="sl-SI"/>
              </w:rPr>
            </w:pPr>
          </w:p>
        </w:tc>
        <w:tc>
          <w:tcPr>
            <w:tcW w:w="2410" w:type="dxa"/>
          </w:tcPr>
          <w:p w14:paraId="61C33DF8" w14:textId="08DFDB8C" w:rsidR="007765C3" w:rsidRPr="0010707C" w:rsidRDefault="006820F0" w:rsidP="008A226E">
            <w:pPr>
              <w:keepNext/>
              <w:keepLines/>
              <w:spacing w:after="0" w:line="240" w:lineRule="auto"/>
              <w:jc w:val="both"/>
              <w:rPr>
                <w:rFonts w:ascii="Tahoma" w:eastAsia="Times New Roman" w:hAnsi="Tahoma" w:cs="Tahoma"/>
                <w:sz w:val="20"/>
                <w:szCs w:val="20"/>
                <w:lang w:eastAsia="sl-SI"/>
              </w:rPr>
            </w:pPr>
            <w:r w:rsidRPr="00AA27EE">
              <w:rPr>
                <w:rFonts w:ascii="Tahoma" w:eastAsia="Times New Roman" w:hAnsi="Tahoma" w:cs="Tahoma"/>
                <w:sz w:val="20"/>
                <w:szCs w:val="20"/>
                <w:lang w:eastAsia="sl-SI"/>
              </w:rPr>
              <w:t>Vodja del</w:t>
            </w:r>
          </w:p>
        </w:tc>
      </w:tr>
      <w:tr w:rsidR="006820F0" w:rsidRPr="0010707C" w14:paraId="2F051FCF" w14:textId="77777777" w:rsidTr="000517B9">
        <w:tc>
          <w:tcPr>
            <w:tcW w:w="675" w:type="dxa"/>
          </w:tcPr>
          <w:p w14:paraId="56630D7B" w14:textId="77777777" w:rsidR="006820F0" w:rsidRPr="0010707C" w:rsidRDefault="006820F0" w:rsidP="008A226E">
            <w:pPr>
              <w:keepNext/>
              <w:keepLines/>
              <w:numPr>
                <w:ilvl w:val="0"/>
                <w:numId w:val="35"/>
              </w:numPr>
              <w:spacing w:after="0" w:line="240" w:lineRule="auto"/>
              <w:jc w:val="both"/>
              <w:rPr>
                <w:rFonts w:ascii="Tahoma" w:eastAsia="Times New Roman" w:hAnsi="Tahoma" w:cs="Tahoma"/>
                <w:sz w:val="20"/>
                <w:szCs w:val="20"/>
                <w:lang w:eastAsia="sl-SI"/>
              </w:rPr>
            </w:pPr>
          </w:p>
        </w:tc>
        <w:tc>
          <w:tcPr>
            <w:tcW w:w="3969" w:type="dxa"/>
          </w:tcPr>
          <w:p w14:paraId="31090C17" w14:textId="77777777" w:rsidR="006820F0" w:rsidRPr="0010707C" w:rsidRDefault="006820F0" w:rsidP="008A226E">
            <w:pPr>
              <w:keepNext/>
              <w:keepLines/>
              <w:spacing w:after="0" w:line="240" w:lineRule="auto"/>
              <w:jc w:val="both"/>
              <w:rPr>
                <w:rFonts w:ascii="Tahoma" w:eastAsia="Times New Roman" w:hAnsi="Tahoma" w:cs="Tahoma"/>
                <w:sz w:val="20"/>
                <w:szCs w:val="20"/>
                <w:lang w:eastAsia="sl-SI"/>
              </w:rPr>
            </w:pPr>
          </w:p>
        </w:tc>
        <w:tc>
          <w:tcPr>
            <w:tcW w:w="2410" w:type="dxa"/>
          </w:tcPr>
          <w:p w14:paraId="4321911E" w14:textId="77777777" w:rsidR="006820F0" w:rsidRPr="0010707C" w:rsidRDefault="006820F0" w:rsidP="008A226E">
            <w:pPr>
              <w:keepNext/>
              <w:keepLines/>
              <w:spacing w:after="0" w:line="240" w:lineRule="auto"/>
              <w:jc w:val="both"/>
              <w:rPr>
                <w:rFonts w:ascii="Tahoma" w:eastAsia="Times New Roman" w:hAnsi="Tahoma" w:cs="Tahoma"/>
                <w:sz w:val="20"/>
                <w:szCs w:val="20"/>
                <w:lang w:eastAsia="sl-SI"/>
              </w:rPr>
            </w:pPr>
          </w:p>
        </w:tc>
        <w:tc>
          <w:tcPr>
            <w:tcW w:w="2410" w:type="dxa"/>
          </w:tcPr>
          <w:p w14:paraId="79C8FFAA" w14:textId="260962F5" w:rsidR="006820F0" w:rsidRPr="0010707C" w:rsidRDefault="006C3F92" w:rsidP="008A226E">
            <w:pPr>
              <w:keepNext/>
              <w:keepLines/>
              <w:spacing w:after="0" w:line="240" w:lineRule="auto"/>
              <w:jc w:val="both"/>
              <w:rPr>
                <w:rFonts w:ascii="Tahoma" w:eastAsia="Times New Roman" w:hAnsi="Tahoma" w:cs="Tahoma"/>
                <w:sz w:val="20"/>
                <w:szCs w:val="20"/>
                <w:lang w:eastAsia="sl-SI"/>
              </w:rPr>
            </w:pPr>
            <w:r>
              <w:rPr>
                <w:rFonts w:ascii="Tahoma" w:eastAsia="Times New Roman" w:hAnsi="Tahoma" w:cs="Tahoma"/>
                <w:sz w:val="20"/>
                <w:szCs w:val="20"/>
                <w:lang w:eastAsia="sl-SI"/>
              </w:rPr>
              <w:t>P</w:t>
            </w:r>
            <w:r w:rsidR="008D3A48">
              <w:rPr>
                <w:rFonts w:ascii="Tahoma" w:eastAsia="Times New Roman" w:hAnsi="Tahoma" w:cs="Tahoma"/>
                <w:sz w:val="20"/>
                <w:szCs w:val="20"/>
                <w:lang w:eastAsia="sl-SI"/>
              </w:rPr>
              <w:t>otapljač</w:t>
            </w:r>
          </w:p>
        </w:tc>
      </w:tr>
      <w:tr w:rsidR="006820F0" w:rsidRPr="0010707C" w14:paraId="115F3290" w14:textId="77777777" w:rsidTr="000517B9">
        <w:tc>
          <w:tcPr>
            <w:tcW w:w="675" w:type="dxa"/>
          </w:tcPr>
          <w:p w14:paraId="72A21632" w14:textId="77777777" w:rsidR="006820F0" w:rsidRPr="0010707C" w:rsidRDefault="006820F0" w:rsidP="008A226E">
            <w:pPr>
              <w:keepNext/>
              <w:keepLines/>
              <w:numPr>
                <w:ilvl w:val="0"/>
                <w:numId w:val="35"/>
              </w:numPr>
              <w:spacing w:after="0" w:line="240" w:lineRule="auto"/>
              <w:jc w:val="both"/>
              <w:rPr>
                <w:rFonts w:ascii="Tahoma" w:eastAsia="Times New Roman" w:hAnsi="Tahoma" w:cs="Tahoma"/>
                <w:sz w:val="20"/>
                <w:szCs w:val="20"/>
                <w:lang w:eastAsia="sl-SI"/>
              </w:rPr>
            </w:pPr>
          </w:p>
        </w:tc>
        <w:tc>
          <w:tcPr>
            <w:tcW w:w="3969" w:type="dxa"/>
          </w:tcPr>
          <w:p w14:paraId="4F3A7FBD" w14:textId="77777777" w:rsidR="006820F0" w:rsidRPr="0010707C" w:rsidRDefault="006820F0" w:rsidP="008A226E">
            <w:pPr>
              <w:keepNext/>
              <w:keepLines/>
              <w:spacing w:after="0" w:line="240" w:lineRule="auto"/>
              <w:jc w:val="both"/>
              <w:rPr>
                <w:rFonts w:ascii="Tahoma" w:eastAsia="Times New Roman" w:hAnsi="Tahoma" w:cs="Tahoma"/>
                <w:sz w:val="20"/>
                <w:szCs w:val="20"/>
                <w:lang w:eastAsia="sl-SI"/>
              </w:rPr>
            </w:pPr>
          </w:p>
        </w:tc>
        <w:tc>
          <w:tcPr>
            <w:tcW w:w="2410" w:type="dxa"/>
          </w:tcPr>
          <w:p w14:paraId="12434E01" w14:textId="77777777" w:rsidR="006820F0" w:rsidRPr="0010707C" w:rsidRDefault="006820F0" w:rsidP="008A226E">
            <w:pPr>
              <w:keepNext/>
              <w:keepLines/>
              <w:spacing w:after="0" w:line="240" w:lineRule="auto"/>
              <w:jc w:val="both"/>
              <w:rPr>
                <w:rFonts w:ascii="Tahoma" w:eastAsia="Times New Roman" w:hAnsi="Tahoma" w:cs="Tahoma"/>
                <w:sz w:val="20"/>
                <w:szCs w:val="20"/>
                <w:lang w:eastAsia="sl-SI"/>
              </w:rPr>
            </w:pPr>
          </w:p>
        </w:tc>
        <w:tc>
          <w:tcPr>
            <w:tcW w:w="2410" w:type="dxa"/>
          </w:tcPr>
          <w:p w14:paraId="3B1435C2" w14:textId="12358C16" w:rsidR="006820F0" w:rsidRPr="0010707C" w:rsidRDefault="006820F0" w:rsidP="008A226E">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Mornar motorist </w:t>
            </w:r>
            <w:proofErr w:type="spellStart"/>
            <w:r w:rsidRPr="0010707C">
              <w:rPr>
                <w:rFonts w:ascii="Tahoma" w:eastAsia="Times New Roman" w:hAnsi="Tahoma" w:cs="Tahoma"/>
                <w:sz w:val="20"/>
                <w:szCs w:val="20"/>
                <w:lang w:eastAsia="sl-SI"/>
              </w:rPr>
              <w:t>skiper</w:t>
            </w:r>
            <w:proofErr w:type="spellEnd"/>
          </w:p>
        </w:tc>
      </w:tr>
      <w:tr w:rsidR="006820F0" w:rsidRPr="0010707C" w14:paraId="01C4B073" w14:textId="77777777" w:rsidTr="000517B9">
        <w:tc>
          <w:tcPr>
            <w:tcW w:w="675" w:type="dxa"/>
          </w:tcPr>
          <w:p w14:paraId="0C23850C" w14:textId="77777777" w:rsidR="006820F0" w:rsidRPr="0010707C" w:rsidRDefault="006820F0" w:rsidP="008A226E">
            <w:pPr>
              <w:keepNext/>
              <w:keepLines/>
              <w:numPr>
                <w:ilvl w:val="0"/>
                <w:numId w:val="35"/>
              </w:numPr>
              <w:spacing w:after="0" w:line="240" w:lineRule="auto"/>
              <w:jc w:val="both"/>
              <w:rPr>
                <w:rFonts w:ascii="Tahoma" w:eastAsia="Times New Roman" w:hAnsi="Tahoma" w:cs="Tahoma"/>
                <w:sz w:val="20"/>
                <w:szCs w:val="20"/>
                <w:lang w:eastAsia="sl-SI"/>
              </w:rPr>
            </w:pPr>
          </w:p>
        </w:tc>
        <w:tc>
          <w:tcPr>
            <w:tcW w:w="3969" w:type="dxa"/>
          </w:tcPr>
          <w:p w14:paraId="49B3E2D1" w14:textId="77777777" w:rsidR="006820F0" w:rsidRPr="0010707C" w:rsidRDefault="006820F0" w:rsidP="008A226E">
            <w:pPr>
              <w:keepNext/>
              <w:keepLines/>
              <w:spacing w:after="0" w:line="240" w:lineRule="auto"/>
              <w:jc w:val="both"/>
              <w:rPr>
                <w:rFonts w:ascii="Tahoma" w:eastAsia="Times New Roman" w:hAnsi="Tahoma" w:cs="Tahoma"/>
                <w:sz w:val="20"/>
                <w:szCs w:val="20"/>
                <w:lang w:eastAsia="sl-SI"/>
              </w:rPr>
            </w:pPr>
          </w:p>
        </w:tc>
        <w:tc>
          <w:tcPr>
            <w:tcW w:w="2410" w:type="dxa"/>
          </w:tcPr>
          <w:p w14:paraId="15115461" w14:textId="77777777" w:rsidR="006820F0" w:rsidRPr="0010707C" w:rsidRDefault="006820F0" w:rsidP="008A226E">
            <w:pPr>
              <w:keepNext/>
              <w:keepLines/>
              <w:spacing w:after="0" w:line="240" w:lineRule="auto"/>
              <w:jc w:val="both"/>
              <w:rPr>
                <w:rFonts w:ascii="Tahoma" w:eastAsia="Times New Roman" w:hAnsi="Tahoma" w:cs="Tahoma"/>
                <w:sz w:val="20"/>
                <w:szCs w:val="20"/>
                <w:lang w:eastAsia="sl-SI"/>
              </w:rPr>
            </w:pPr>
          </w:p>
        </w:tc>
        <w:tc>
          <w:tcPr>
            <w:tcW w:w="2410" w:type="dxa"/>
          </w:tcPr>
          <w:p w14:paraId="54DEC8A8" w14:textId="094CE731" w:rsidR="006820F0" w:rsidRPr="0010707C" w:rsidRDefault="00E80C43" w:rsidP="008A226E">
            <w:pPr>
              <w:keepNext/>
              <w:keepLines/>
              <w:spacing w:after="0" w:line="240" w:lineRule="auto"/>
              <w:jc w:val="both"/>
              <w:rPr>
                <w:rFonts w:ascii="Tahoma" w:eastAsia="Times New Roman" w:hAnsi="Tahoma" w:cs="Tahoma"/>
                <w:sz w:val="20"/>
                <w:szCs w:val="20"/>
                <w:lang w:eastAsia="sl-SI"/>
              </w:rPr>
            </w:pPr>
            <w:r>
              <w:rPr>
                <w:rFonts w:ascii="Tahoma" w:eastAsia="Times New Roman" w:hAnsi="Tahoma" w:cs="Tahoma"/>
                <w:sz w:val="20"/>
                <w:szCs w:val="20"/>
                <w:lang w:eastAsia="sl-SI"/>
              </w:rPr>
              <w:t>reševalec</w:t>
            </w:r>
          </w:p>
        </w:tc>
      </w:tr>
      <w:tr w:rsidR="006820F0" w:rsidRPr="0010707C" w14:paraId="088A80D1" w14:textId="77777777" w:rsidTr="000517B9">
        <w:tc>
          <w:tcPr>
            <w:tcW w:w="675" w:type="dxa"/>
          </w:tcPr>
          <w:p w14:paraId="71B1CFF7" w14:textId="77777777" w:rsidR="006820F0" w:rsidRPr="0010707C" w:rsidRDefault="006820F0" w:rsidP="008A226E">
            <w:pPr>
              <w:keepNext/>
              <w:keepLines/>
              <w:numPr>
                <w:ilvl w:val="0"/>
                <w:numId w:val="35"/>
              </w:numPr>
              <w:spacing w:after="0" w:line="240" w:lineRule="auto"/>
              <w:jc w:val="both"/>
              <w:rPr>
                <w:rFonts w:ascii="Tahoma" w:eastAsia="Times New Roman" w:hAnsi="Tahoma" w:cs="Tahoma"/>
                <w:sz w:val="20"/>
                <w:szCs w:val="20"/>
                <w:lang w:eastAsia="sl-SI"/>
              </w:rPr>
            </w:pPr>
          </w:p>
        </w:tc>
        <w:tc>
          <w:tcPr>
            <w:tcW w:w="3969" w:type="dxa"/>
          </w:tcPr>
          <w:p w14:paraId="4D842CAB" w14:textId="77777777" w:rsidR="006820F0" w:rsidRPr="0010707C" w:rsidRDefault="006820F0" w:rsidP="008A226E">
            <w:pPr>
              <w:keepNext/>
              <w:keepLines/>
              <w:spacing w:after="0" w:line="240" w:lineRule="auto"/>
              <w:jc w:val="both"/>
              <w:rPr>
                <w:rFonts w:ascii="Tahoma" w:eastAsia="Times New Roman" w:hAnsi="Tahoma" w:cs="Tahoma"/>
                <w:sz w:val="20"/>
                <w:szCs w:val="20"/>
                <w:lang w:eastAsia="sl-SI"/>
              </w:rPr>
            </w:pPr>
          </w:p>
        </w:tc>
        <w:tc>
          <w:tcPr>
            <w:tcW w:w="2410" w:type="dxa"/>
          </w:tcPr>
          <w:p w14:paraId="62B2894A" w14:textId="77777777" w:rsidR="006820F0" w:rsidRPr="0010707C" w:rsidRDefault="006820F0" w:rsidP="008A226E">
            <w:pPr>
              <w:keepNext/>
              <w:keepLines/>
              <w:spacing w:after="0" w:line="240" w:lineRule="auto"/>
              <w:jc w:val="both"/>
              <w:rPr>
                <w:rFonts w:ascii="Tahoma" w:eastAsia="Times New Roman" w:hAnsi="Tahoma" w:cs="Tahoma"/>
                <w:sz w:val="20"/>
                <w:szCs w:val="20"/>
                <w:lang w:eastAsia="sl-SI"/>
              </w:rPr>
            </w:pPr>
          </w:p>
        </w:tc>
        <w:tc>
          <w:tcPr>
            <w:tcW w:w="2410" w:type="dxa"/>
          </w:tcPr>
          <w:p w14:paraId="7649CEAC" w14:textId="77777777" w:rsidR="006820F0" w:rsidRPr="0010707C" w:rsidRDefault="006820F0" w:rsidP="008A226E">
            <w:pPr>
              <w:keepNext/>
              <w:keepLines/>
              <w:spacing w:after="0" w:line="240" w:lineRule="auto"/>
              <w:jc w:val="both"/>
              <w:rPr>
                <w:rFonts w:ascii="Tahoma" w:eastAsia="Times New Roman" w:hAnsi="Tahoma" w:cs="Tahoma"/>
                <w:sz w:val="20"/>
                <w:szCs w:val="20"/>
                <w:lang w:eastAsia="sl-SI"/>
              </w:rPr>
            </w:pPr>
          </w:p>
        </w:tc>
      </w:tr>
      <w:tr w:rsidR="006820F0" w:rsidRPr="0010707C" w14:paraId="126AC1FD" w14:textId="77777777" w:rsidTr="000517B9">
        <w:tc>
          <w:tcPr>
            <w:tcW w:w="675" w:type="dxa"/>
          </w:tcPr>
          <w:p w14:paraId="447C8DCB" w14:textId="77777777" w:rsidR="006820F0" w:rsidRPr="0010707C" w:rsidRDefault="006820F0" w:rsidP="008A226E">
            <w:pPr>
              <w:keepNext/>
              <w:keepLines/>
              <w:numPr>
                <w:ilvl w:val="0"/>
                <w:numId w:val="35"/>
              </w:numPr>
              <w:spacing w:after="0" w:line="240" w:lineRule="auto"/>
              <w:jc w:val="both"/>
              <w:rPr>
                <w:rFonts w:ascii="Tahoma" w:eastAsia="Times New Roman" w:hAnsi="Tahoma" w:cs="Tahoma"/>
                <w:sz w:val="20"/>
                <w:szCs w:val="20"/>
                <w:lang w:eastAsia="sl-SI"/>
              </w:rPr>
            </w:pPr>
          </w:p>
        </w:tc>
        <w:tc>
          <w:tcPr>
            <w:tcW w:w="3969" w:type="dxa"/>
          </w:tcPr>
          <w:p w14:paraId="7958839A" w14:textId="77777777" w:rsidR="006820F0" w:rsidRPr="0010707C" w:rsidRDefault="006820F0" w:rsidP="008A226E">
            <w:pPr>
              <w:keepNext/>
              <w:keepLines/>
              <w:spacing w:after="0" w:line="240" w:lineRule="auto"/>
              <w:jc w:val="both"/>
              <w:rPr>
                <w:rFonts w:ascii="Tahoma" w:eastAsia="Times New Roman" w:hAnsi="Tahoma" w:cs="Tahoma"/>
                <w:sz w:val="20"/>
                <w:szCs w:val="20"/>
                <w:lang w:eastAsia="sl-SI"/>
              </w:rPr>
            </w:pPr>
          </w:p>
        </w:tc>
        <w:tc>
          <w:tcPr>
            <w:tcW w:w="2410" w:type="dxa"/>
          </w:tcPr>
          <w:p w14:paraId="53BDA980" w14:textId="77777777" w:rsidR="006820F0" w:rsidRPr="0010707C" w:rsidRDefault="006820F0" w:rsidP="008A226E">
            <w:pPr>
              <w:keepNext/>
              <w:keepLines/>
              <w:spacing w:after="0" w:line="240" w:lineRule="auto"/>
              <w:jc w:val="both"/>
              <w:rPr>
                <w:rFonts w:ascii="Tahoma" w:eastAsia="Times New Roman" w:hAnsi="Tahoma" w:cs="Tahoma"/>
                <w:sz w:val="20"/>
                <w:szCs w:val="20"/>
                <w:lang w:eastAsia="sl-SI"/>
              </w:rPr>
            </w:pPr>
          </w:p>
        </w:tc>
        <w:tc>
          <w:tcPr>
            <w:tcW w:w="2410" w:type="dxa"/>
          </w:tcPr>
          <w:p w14:paraId="2E1C6566" w14:textId="77777777" w:rsidR="006820F0" w:rsidRPr="0010707C" w:rsidRDefault="006820F0" w:rsidP="008A226E">
            <w:pPr>
              <w:keepNext/>
              <w:keepLines/>
              <w:spacing w:after="0" w:line="240" w:lineRule="auto"/>
              <w:jc w:val="both"/>
              <w:rPr>
                <w:rFonts w:ascii="Tahoma" w:eastAsia="Times New Roman" w:hAnsi="Tahoma" w:cs="Tahoma"/>
                <w:sz w:val="20"/>
                <w:szCs w:val="20"/>
                <w:lang w:eastAsia="sl-SI"/>
              </w:rPr>
            </w:pPr>
          </w:p>
        </w:tc>
      </w:tr>
      <w:tr w:rsidR="006820F0" w:rsidRPr="0010707C" w14:paraId="710BD55E" w14:textId="77777777" w:rsidTr="000517B9">
        <w:tc>
          <w:tcPr>
            <w:tcW w:w="675" w:type="dxa"/>
          </w:tcPr>
          <w:p w14:paraId="24A0C8C6" w14:textId="77777777" w:rsidR="006820F0" w:rsidRPr="0010707C" w:rsidRDefault="006820F0" w:rsidP="008A226E">
            <w:pPr>
              <w:keepNext/>
              <w:keepLines/>
              <w:numPr>
                <w:ilvl w:val="0"/>
                <w:numId w:val="35"/>
              </w:numPr>
              <w:spacing w:after="0" w:line="240" w:lineRule="auto"/>
              <w:jc w:val="both"/>
              <w:rPr>
                <w:rFonts w:ascii="Tahoma" w:eastAsia="Times New Roman" w:hAnsi="Tahoma" w:cs="Tahoma"/>
                <w:sz w:val="20"/>
                <w:szCs w:val="20"/>
                <w:lang w:eastAsia="sl-SI"/>
              </w:rPr>
            </w:pPr>
          </w:p>
        </w:tc>
        <w:tc>
          <w:tcPr>
            <w:tcW w:w="3969" w:type="dxa"/>
          </w:tcPr>
          <w:p w14:paraId="474320CE" w14:textId="77777777" w:rsidR="006820F0" w:rsidRPr="0010707C" w:rsidRDefault="006820F0" w:rsidP="008A226E">
            <w:pPr>
              <w:keepNext/>
              <w:keepLines/>
              <w:spacing w:after="0" w:line="240" w:lineRule="auto"/>
              <w:jc w:val="both"/>
              <w:rPr>
                <w:rFonts w:ascii="Tahoma" w:eastAsia="Times New Roman" w:hAnsi="Tahoma" w:cs="Tahoma"/>
                <w:sz w:val="20"/>
                <w:szCs w:val="20"/>
                <w:lang w:eastAsia="sl-SI"/>
              </w:rPr>
            </w:pPr>
          </w:p>
        </w:tc>
        <w:tc>
          <w:tcPr>
            <w:tcW w:w="2410" w:type="dxa"/>
          </w:tcPr>
          <w:p w14:paraId="754E669C" w14:textId="77777777" w:rsidR="006820F0" w:rsidRPr="0010707C" w:rsidRDefault="006820F0" w:rsidP="008A226E">
            <w:pPr>
              <w:keepNext/>
              <w:keepLines/>
              <w:spacing w:after="0" w:line="240" w:lineRule="auto"/>
              <w:jc w:val="both"/>
              <w:rPr>
                <w:rFonts w:ascii="Tahoma" w:eastAsia="Times New Roman" w:hAnsi="Tahoma" w:cs="Tahoma"/>
                <w:sz w:val="20"/>
                <w:szCs w:val="20"/>
                <w:lang w:eastAsia="sl-SI"/>
              </w:rPr>
            </w:pPr>
          </w:p>
        </w:tc>
        <w:tc>
          <w:tcPr>
            <w:tcW w:w="2410" w:type="dxa"/>
          </w:tcPr>
          <w:p w14:paraId="5BC35E77" w14:textId="77777777" w:rsidR="006820F0" w:rsidRPr="0010707C" w:rsidRDefault="006820F0" w:rsidP="008A226E">
            <w:pPr>
              <w:keepNext/>
              <w:keepLines/>
              <w:spacing w:after="0" w:line="240" w:lineRule="auto"/>
              <w:jc w:val="both"/>
              <w:rPr>
                <w:rFonts w:ascii="Tahoma" w:eastAsia="Times New Roman" w:hAnsi="Tahoma" w:cs="Tahoma"/>
                <w:sz w:val="20"/>
                <w:szCs w:val="20"/>
                <w:lang w:eastAsia="sl-SI"/>
              </w:rPr>
            </w:pPr>
          </w:p>
        </w:tc>
      </w:tr>
      <w:tr w:rsidR="006820F0" w:rsidRPr="0010707C" w14:paraId="307D8498" w14:textId="77777777" w:rsidTr="000517B9">
        <w:tc>
          <w:tcPr>
            <w:tcW w:w="675" w:type="dxa"/>
          </w:tcPr>
          <w:p w14:paraId="6E0564B1" w14:textId="77777777" w:rsidR="006820F0" w:rsidRPr="0010707C" w:rsidRDefault="006820F0" w:rsidP="008A226E">
            <w:pPr>
              <w:keepNext/>
              <w:keepLines/>
              <w:numPr>
                <w:ilvl w:val="0"/>
                <w:numId w:val="35"/>
              </w:numPr>
              <w:spacing w:after="0" w:line="240" w:lineRule="auto"/>
              <w:jc w:val="both"/>
              <w:rPr>
                <w:rFonts w:ascii="Tahoma" w:eastAsia="Times New Roman" w:hAnsi="Tahoma" w:cs="Tahoma"/>
                <w:sz w:val="20"/>
                <w:szCs w:val="20"/>
                <w:lang w:eastAsia="sl-SI"/>
              </w:rPr>
            </w:pPr>
          </w:p>
        </w:tc>
        <w:tc>
          <w:tcPr>
            <w:tcW w:w="3969" w:type="dxa"/>
          </w:tcPr>
          <w:p w14:paraId="5FF4C9B8" w14:textId="77777777" w:rsidR="006820F0" w:rsidRPr="0010707C" w:rsidRDefault="006820F0" w:rsidP="008A226E">
            <w:pPr>
              <w:keepNext/>
              <w:keepLines/>
              <w:spacing w:after="0" w:line="240" w:lineRule="auto"/>
              <w:jc w:val="both"/>
              <w:rPr>
                <w:rFonts w:ascii="Tahoma" w:eastAsia="Times New Roman" w:hAnsi="Tahoma" w:cs="Tahoma"/>
                <w:sz w:val="20"/>
                <w:szCs w:val="20"/>
                <w:lang w:eastAsia="sl-SI"/>
              </w:rPr>
            </w:pPr>
          </w:p>
        </w:tc>
        <w:tc>
          <w:tcPr>
            <w:tcW w:w="2410" w:type="dxa"/>
          </w:tcPr>
          <w:p w14:paraId="4CEB7594" w14:textId="77777777" w:rsidR="006820F0" w:rsidRPr="0010707C" w:rsidRDefault="006820F0" w:rsidP="008A226E">
            <w:pPr>
              <w:keepNext/>
              <w:keepLines/>
              <w:spacing w:after="0" w:line="240" w:lineRule="auto"/>
              <w:jc w:val="both"/>
              <w:rPr>
                <w:rFonts w:ascii="Tahoma" w:eastAsia="Times New Roman" w:hAnsi="Tahoma" w:cs="Tahoma"/>
                <w:sz w:val="20"/>
                <w:szCs w:val="20"/>
                <w:lang w:eastAsia="sl-SI"/>
              </w:rPr>
            </w:pPr>
          </w:p>
        </w:tc>
        <w:tc>
          <w:tcPr>
            <w:tcW w:w="2410" w:type="dxa"/>
          </w:tcPr>
          <w:p w14:paraId="000A9186" w14:textId="77777777" w:rsidR="006820F0" w:rsidRPr="0010707C" w:rsidRDefault="006820F0" w:rsidP="008A226E">
            <w:pPr>
              <w:keepNext/>
              <w:keepLines/>
              <w:spacing w:after="0" w:line="240" w:lineRule="auto"/>
              <w:jc w:val="both"/>
              <w:rPr>
                <w:rFonts w:ascii="Tahoma" w:eastAsia="Times New Roman" w:hAnsi="Tahoma" w:cs="Tahoma"/>
                <w:sz w:val="20"/>
                <w:szCs w:val="20"/>
                <w:lang w:eastAsia="sl-SI"/>
              </w:rPr>
            </w:pPr>
          </w:p>
        </w:tc>
      </w:tr>
      <w:tr w:rsidR="006820F0" w:rsidRPr="0010707C" w14:paraId="4745A6AB" w14:textId="77777777" w:rsidTr="000517B9">
        <w:tc>
          <w:tcPr>
            <w:tcW w:w="675" w:type="dxa"/>
          </w:tcPr>
          <w:p w14:paraId="5A547690" w14:textId="77777777" w:rsidR="006820F0" w:rsidRPr="0010707C" w:rsidRDefault="006820F0" w:rsidP="008A226E">
            <w:pPr>
              <w:keepNext/>
              <w:keepLines/>
              <w:numPr>
                <w:ilvl w:val="0"/>
                <w:numId w:val="35"/>
              </w:numPr>
              <w:spacing w:after="0" w:line="240" w:lineRule="auto"/>
              <w:jc w:val="both"/>
              <w:rPr>
                <w:rFonts w:ascii="Tahoma" w:eastAsia="Times New Roman" w:hAnsi="Tahoma" w:cs="Tahoma"/>
                <w:sz w:val="20"/>
                <w:szCs w:val="20"/>
                <w:lang w:eastAsia="sl-SI"/>
              </w:rPr>
            </w:pPr>
          </w:p>
        </w:tc>
        <w:tc>
          <w:tcPr>
            <w:tcW w:w="3969" w:type="dxa"/>
          </w:tcPr>
          <w:p w14:paraId="75555464" w14:textId="77777777" w:rsidR="006820F0" w:rsidRPr="0010707C" w:rsidRDefault="006820F0" w:rsidP="008A226E">
            <w:pPr>
              <w:keepNext/>
              <w:keepLines/>
              <w:spacing w:after="0" w:line="240" w:lineRule="auto"/>
              <w:jc w:val="both"/>
              <w:rPr>
                <w:rFonts w:ascii="Tahoma" w:eastAsia="Times New Roman" w:hAnsi="Tahoma" w:cs="Tahoma"/>
                <w:sz w:val="20"/>
                <w:szCs w:val="20"/>
                <w:lang w:eastAsia="sl-SI"/>
              </w:rPr>
            </w:pPr>
          </w:p>
        </w:tc>
        <w:tc>
          <w:tcPr>
            <w:tcW w:w="2410" w:type="dxa"/>
          </w:tcPr>
          <w:p w14:paraId="6593779D" w14:textId="77777777" w:rsidR="006820F0" w:rsidRPr="0010707C" w:rsidRDefault="006820F0" w:rsidP="008A226E">
            <w:pPr>
              <w:keepNext/>
              <w:keepLines/>
              <w:spacing w:after="0" w:line="240" w:lineRule="auto"/>
              <w:jc w:val="both"/>
              <w:rPr>
                <w:rFonts w:ascii="Tahoma" w:eastAsia="Times New Roman" w:hAnsi="Tahoma" w:cs="Tahoma"/>
                <w:sz w:val="20"/>
                <w:szCs w:val="20"/>
                <w:lang w:eastAsia="sl-SI"/>
              </w:rPr>
            </w:pPr>
          </w:p>
        </w:tc>
        <w:tc>
          <w:tcPr>
            <w:tcW w:w="2410" w:type="dxa"/>
          </w:tcPr>
          <w:p w14:paraId="6560A277" w14:textId="77777777" w:rsidR="006820F0" w:rsidRPr="0010707C" w:rsidRDefault="006820F0" w:rsidP="008A226E">
            <w:pPr>
              <w:keepNext/>
              <w:keepLines/>
              <w:spacing w:after="0" w:line="240" w:lineRule="auto"/>
              <w:jc w:val="both"/>
              <w:rPr>
                <w:rFonts w:ascii="Tahoma" w:eastAsia="Times New Roman" w:hAnsi="Tahoma" w:cs="Tahoma"/>
                <w:sz w:val="20"/>
                <w:szCs w:val="20"/>
                <w:lang w:eastAsia="sl-SI"/>
              </w:rPr>
            </w:pPr>
          </w:p>
        </w:tc>
      </w:tr>
      <w:tr w:rsidR="006820F0" w:rsidRPr="0010707C" w14:paraId="5B6A4EDC" w14:textId="77777777" w:rsidTr="000517B9">
        <w:tc>
          <w:tcPr>
            <w:tcW w:w="675" w:type="dxa"/>
          </w:tcPr>
          <w:p w14:paraId="5617B620" w14:textId="77777777" w:rsidR="006820F0" w:rsidRPr="0010707C" w:rsidRDefault="006820F0" w:rsidP="008A226E">
            <w:pPr>
              <w:keepNext/>
              <w:keepLines/>
              <w:numPr>
                <w:ilvl w:val="0"/>
                <w:numId w:val="35"/>
              </w:numPr>
              <w:spacing w:after="0" w:line="240" w:lineRule="auto"/>
              <w:jc w:val="both"/>
              <w:rPr>
                <w:rFonts w:ascii="Tahoma" w:eastAsia="Times New Roman" w:hAnsi="Tahoma" w:cs="Tahoma"/>
                <w:sz w:val="20"/>
                <w:szCs w:val="20"/>
                <w:lang w:eastAsia="sl-SI"/>
              </w:rPr>
            </w:pPr>
          </w:p>
        </w:tc>
        <w:tc>
          <w:tcPr>
            <w:tcW w:w="3969" w:type="dxa"/>
          </w:tcPr>
          <w:p w14:paraId="66B2D8D1" w14:textId="77777777" w:rsidR="006820F0" w:rsidRPr="0010707C" w:rsidRDefault="006820F0" w:rsidP="008A226E">
            <w:pPr>
              <w:keepNext/>
              <w:keepLines/>
              <w:spacing w:after="0" w:line="240" w:lineRule="auto"/>
              <w:jc w:val="both"/>
              <w:rPr>
                <w:rFonts w:ascii="Tahoma" w:eastAsia="Times New Roman" w:hAnsi="Tahoma" w:cs="Tahoma"/>
                <w:sz w:val="20"/>
                <w:szCs w:val="20"/>
                <w:lang w:eastAsia="sl-SI"/>
              </w:rPr>
            </w:pPr>
          </w:p>
        </w:tc>
        <w:tc>
          <w:tcPr>
            <w:tcW w:w="2410" w:type="dxa"/>
          </w:tcPr>
          <w:p w14:paraId="7634B90B" w14:textId="77777777" w:rsidR="006820F0" w:rsidRPr="0010707C" w:rsidRDefault="006820F0" w:rsidP="008A226E">
            <w:pPr>
              <w:keepNext/>
              <w:keepLines/>
              <w:spacing w:after="0" w:line="240" w:lineRule="auto"/>
              <w:jc w:val="both"/>
              <w:rPr>
                <w:rFonts w:ascii="Tahoma" w:eastAsia="Times New Roman" w:hAnsi="Tahoma" w:cs="Tahoma"/>
                <w:sz w:val="20"/>
                <w:szCs w:val="20"/>
                <w:lang w:eastAsia="sl-SI"/>
              </w:rPr>
            </w:pPr>
          </w:p>
        </w:tc>
        <w:tc>
          <w:tcPr>
            <w:tcW w:w="2410" w:type="dxa"/>
          </w:tcPr>
          <w:p w14:paraId="5FABC325" w14:textId="77777777" w:rsidR="006820F0" w:rsidRPr="0010707C" w:rsidRDefault="006820F0" w:rsidP="008A226E">
            <w:pPr>
              <w:keepNext/>
              <w:keepLines/>
              <w:spacing w:after="0" w:line="240" w:lineRule="auto"/>
              <w:jc w:val="both"/>
              <w:rPr>
                <w:rFonts w:ascii="Tahoma" w:eastAsia="Times New Roman" w:hAnsi="Tahoma" w:cs="Tahoma"/>
                <w:sz w:val="20"/>
                <w:szCs w:val="20"/>
                <w:lang w:eastAsia="sl-SI"/>
              </w:rPr>
            </w:pPr>
          </w:p>
        </w:tc>
      </w:tr>
      <w:tr w:rsidR="006820F0" w:rsidRPr="0010707C" w14:paraId="66FB7475" w14:textId="77777777" w:rsidTr="000517B9">
        <w:tc>
          <w:tcPr>
            <w:tcW w:w="675" w:type="dxa"/>
          </w:tcPr>
          <w:p w14:paraId="186047C2" w14:textId="77777777" w:rsidR="006820F0" w:rsidRPr="0010707C" w:rsidRDefault="006820F0" w:rsidP="008A226E">
            <w:pPr>
              <w:keepNext/>
              <w:keepLines/>
              <w:numPr>
                <w:ilvl w:val="0"/>
                <w:numId w:val="35"/>
              </w:numPr>
              <w:spacing w:after="0" w:line="240" w:lineRule="auto"/>
              <w:jc w:val="both"/>
              <w:rPr>
                <w:rFonts w:ascii="Tahoma" w:eastAsia="Times New Roman" w:hAnsi="Tahoma" w:cs="Tahoma"/>
                <w:sz w:val="20"/>
                <w:szCs w:val="20"/>
                <w:lang w:eastAsia="sl-SI"/>
              </w:rPr>
            </w:pPr>
          </w:p>
        </w:tc>
        <w:tc>
          <w:tcPr>
            <w:tcW w:w="3969" w:type="dxa"/>
          </w:tcPr>
          <w:p w14:paraId="40AD9E4A" w14:textId="77777777" w:rsidR="006820F0" w:rsidRPr="0010707C" w:rsidRDefault="006820F0" w:rsidP="008A226E">
            <w:pPr>
              <w:keepNext/>
              <w:keepLines/>
              <w:spacing w:after="0" w:line="240" w:lineRule="auto"/>
              <w:jc w:val="both"/>
              <w:rPr>
                <w:rFonts w:ascii="Tahoma" w:eastAsia="Times New Roman" w:hAnsi="Tahoma" w:cs="Tahoma"/>
                <w:sz w:val="20"/>
                <w:szCs w:val="20"/>
                <w:lang w:eastAsia="sl-SI"/>
              </w:rPr>
            </w:pPr>
          </w:p>
        </w:tc>
        <w:tc>
          <w:tcPr>
            <w:tcW w:w="2410" w:type="dxa"/>
          </w:tcPr>
          <w:p w14:paraId="5F9E5B4A" w14:textId="77777777" w:rsidR="006820F0" w:rsidRPr="0010707C" w:rsidRDefault="006820F0" w:rsidP="008A226E">
            <w:pPr>
              <w:keepNext/>
              <w:keepLines/>
              <w:spacing w:after="0" w:line="240" w:lineRule="auto"/>
              <w:jc w:val="both"/>
              <w:rPr>
                <w:rFonts w:ascii="Tahoma" w:eastAsia="Times New Roman" w:hAnsi="Tahoma" w:cs="Tahoma"/>
                <w:sz w:val="20"/>
                <w:szCs w:val="20"/>
                <w:lang w:eastAsia="sl-SI"/>
              </w:rPr>
            </w:pPr>
          </w:p>
        </w:tc>
        <w:tc>
          <w:tcPr>
            <w:tcW w:w="2410" w:type="dxa"/>
          </w:tcPr>
          <w:p w14:paraId="592120FD" w14:textId="77777777" w:rsidR="006820F0" w:rsidRPr="0010707C" w:rsidRDefault="006820F0" w:rsidP="008A226E">
            <w:pPr>
              <w:keepNext/>
              <w:keepLines/>
              <w:spacing w:after="0" w:line="240" w:lineRule="auto"/>
              <w:jc w:val="both"/>
              <w:rPr>
                <w:rFonts w:ascii="Tahoma" w:eastAsia="Times New Roman" w:hAnsi="Tahoma" w:cs="Tahoma"/>
                <w:sz w:val="20"/>
                <w:szCs w:val="20"/>
                <w:lang w:eastAsia="sl-SI"/>
              </w:rPr>
            </w:pPr>
          </w:p>
        </w:tc>
      </w:tr>
      <w:tr w:rsidR="006820F0" w:rsidRPr="0010707C" w14:paraId="6EEC95E3" w14:textId="77777777" w:rsidTr="000517B9">
        <w:tc>
          <w:tcPr>
            <w:tcW w:w="675" w:type="dxa"/>
          </w:tcPr>
          <w:p w14:paraId="57AF9195" w14:textId="77777777" w:rsidR="006820F0" w:rsidRPr="0010707C" w:rsidRDefault="006820F0" w:rsidP="008A226E">
            <w:pPr>
              <w:keepNext/>
              <w:keepLines/>
              <w:numPr>
                <w:ilvl w:val="0"/>
                <w:numId w:val="35"/>
              </w:numPr>
              <w:spacing w:after="0" w:line="240" w:lineRule="auto"/>
              <w:jc w:val="both"/>
              <w:rPr>
                <w:rFonts w:ascii="Tahoma" w:eastAsia="Times New Roman" w:hAnsi="Tahoma" w:cs="Tahoma"/>
                <w:sz w:val="20"/>
                <w:szCs w:val="20"/>
                <w:lang w:eastAsia="sl-SI"/>
              </w:rPr>
            </w:pPr>
          </w:p>
        </w:tc>
        <w:tc>
          <w:tcPr>
            <w:tcW w:w="3969" w:type="dxa"/>
          </w:tcPr>
          <w:p w14:paraId="0570DC3F" w14:textId="77777777" w:rsidR="006820F0" w:rsidRPr="0010707C" w:rsidRDefault="006820F0" w:rsidP="008A226E">
            <w:pPr>
              <w:keepNext/>
              <w:keepLines/>
              <w:spacing w:after="0" w:line="240" w:lineRule="auto"/>
              <w:jc w:val="both"/>
              <w:rPr>
                <w:rFonts w:ascii="Tahoma" w:eastAsia="Times New Roman" w:hAnsi="Tahoma" w:cs="Tahoma"/>
                <w:sz w:val="20"/>
                <w:szCs w:val="20"/>
                <w:lang w:eastAsia="sl-SI"/>
              </w:rPr>
            </w:pPr>
          </w:p>
        </w:tc>
        <w:tc>
          <w:tcPr>
            <w:tcW w:w="2410" w:type="dxa"/>
          </w:tcPr>
          <w:p w14:paraId="55BE0B91" w14:textId="77777777" w:rsidR="006820F0" w:rsidRPr="0010707C" w:rsidRDefault="006820F0" w:rsidP="008A226E">
            <w:pPr>
              <w:keepNext/>
              <w:keepLines/>
              <w:spacing w:after="0" w:line="240" w:lineRule="auto"/>
              <w:jc w:val="both"/>
              <w:rPr>
                <w:rFonts w:ascii="Tahoma" w:eastAsia="Times New Roman" w:hAnsi="Tahoma" w:cs="Tahoma"/>
                <w:sz w:val="20"/>
                <w:szCs w:val="20"/>
                <w:lang w:eastAsia="sl-SI"/>
              </w:rPr>
            </w:pPr>
          </w:p>
        </w:tc>
        <w:tc>
          <w:tcPr>
            <w:tcW w:w="2410" w:type="dxa"/>
          </w:tcPr>
          <w:p w14:paraId="76CE99BB" w14:textId="77777777" w:rsidR="006820F0" w:rsidRPr="0010707C" w:rsidRDefault="006820F0" w:rsidP="008A226E">
            <w:pPr>
              <w:keepNext/>
              <w:keepLines/>
              <w:spacing w:after="0" w:line="240" w:lineRule="auto"/>
              <w:jc w:val="both"/>
              <w:rPr>
                <w:rFonts w:ascii="Tahoma" w:eastAsia="Times New Roman" w:hAnsi="Tahoma" w:cs="Tahoma"/>
                <w:sz w:val="20"/>
                <w:szCs w:val="20"/>
                <w:lang w:eastAsia="sl-SI"/>
              </w:rPr>
            </w:pPr>
          </w:p>
        </w:tc>
      </w:tr>
    </w:tbl>
    <w:p w14:paraId="053F2885" w14:textId="77777777" w:rsidR="007765C3" w:rsidRPr="0010707C" w:rsidRDefault="007765C3" w:rsidP="008A226E">
      <w:pPr>
        <w:keepNext/>
        <w:keepLines/>
        <w:spacing w:after="0" w:line="240" w:lineRule="auto"/>
        <w:jc w:val="both"/>
        <w:rPr>
          <w:rFonts w:ascii="Tahoma" w:eastAsia="Times New Roman" w:hAnsi="Tahoma" w:cs="Tahoma"/>
          <w:caps/>
          <w:sz w:val="20"/>
          <w:szCs w:val="20"/>
          <w:lang w:eastAsia="sl-SI"/>
        </w:rPr>
      </w:pPr>
    </w:p>
    <w:p w14:paraId="63021DF4" w14:textId="77777777" w:rsidR="007765C3" w:rsidRPr="0010707C" w:rsidRDefault="007765C3" w:rsidP="008A226E">
      <w:pPr>
        <w:keepNext/>
        <w:keepLines/>
        <w:spacing w:after="0" w:line="240" w:lineRule="auto"/>
        <w:jc w:val="both"/>
        <w:rPr>
          <w:rFonts w:ascii="Tahoma" w:eastAsia="Times New Roman" w:hAnsi="Tahoma" w:cs="Tahoma"/>
          <w:sz w:val="20"/>
          <w:szCs w:val="20"/>
          <w:lang w:eastAsia="sl-SI"/>
        </w:rPr>
      </w:pPr>
    </w:p>
    <w:p w14:paraId="6343F6D9" w14:textId="77777777" w:rsidR="007765C3" w:rsidRPr="0010707C" w:rsidRDefault="007765C3" w:rsidP="008A226E">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Ponudnik za to stranjo predloži:</w:t>
      </w:r>
    </w:p>
    <w:p w14:paraId="63842E20" w14:textId="0B3A2A88" w:rsidR="007765C3" w:rsidRDefault="007765C3" w:rsidP="008A226E">
      <w:pPr>
        <w:keepNext/>
        <w:keepLines/>
        <w:numPr>
          <w:ilvl w:val="0"/>
          <w:numId w:val="34"/>
        </w:numPr>
        <w:spacing w:after="0" w:line="240" w:lineRule="auto"/>
        <w:jc w:val="both"/>
        <w:rPr>
          <w:rFonts w:ascii="Tahoma" w:hAnsi="Tahoma" w:cs="Tahoma"/>
          <w:sz w:val="20"/>
          <w:szCs w:val="20"/>
        </w:rPr>
      </w:pPr>
      <w:r w:rsidRPr="0010707C">
        <w:rPr>
          <w:rFonts w:ascii="Tahoma" w:hAnsi="Tahoma" w:cs="Tahoma"/>
          <w:sz w:val="20"/>
          <w:szCs w:val="20"/>
        </w:rPr>
        <w:t>dokazilo glede izpolnjevanja pogoja reševanja proti utopitvi za vsakega delavca</w:t>
      </w:r>
      <w:r>
        <w:rPr>
          <w:rFonts w:ascii="Tahoma" w:hAnsi="Tahoma" w:cs="Tahoma"/>
          <w:sz w:val="20"/>
          <w:szCs w:val="20"/>
        </w:rPr>
        <w:t xml:space="preserve"> in uporabe varovalne opreme</w:t>
      </w:r>
      <w:r w:rsidRPr="0010707C">
        <w:rPr>
          <w:rFonts w:ascii="Tahoma" w:hAnsi="Tahoma" w:cs="Tahoma"/>
          <w:sz w:val="20"/>
          <w:szCs w:val="20"/>
        </w:rPr>
        <w:t>, ki bo opravljal dela, določena v razpisni dokumentaciji</w:t>
      </w:r>
      <w:r>
        <w:rPr>
          <w:rFonts w:ascii="Tahoma" w:hAnsi="Tahoma" w:cs="Tahoma"/>
          <w:sz w:val="20"/>
          <w:szCs w:val="20"/>
        </w:rPr>
        <w:t>.</w:t>
      </w:r>
    </w:p>
    <w:p w14:paraId="517E56CE" w14:textId="22505B34" w:rsidR="008D3A48" w:rsidRDefault="008A226E" w:rsidP="008A226E">
      <w:pPr>
        <w:keepNext/>
        <w:keepLines/>
        <w:numPr>
          <w:ilvl w:val="0"/>
          <w:numId w:val="34"/>
        </w:numPr>
        <w:spacing w:after="0" w:line="240" w:lineRule="auto"/>
        <w:jc w:val="both"/>
        <w:rPr>
          <w:rFonts w:ascii="Tahoma" w:hAnsi="Tahoma" w:cs="Tahoma"/>
          <w:sz w:val="20"/>
          <w:szCs w:val="20"/>
        </w:rPr>
      </w:pPr>
      <w:r>
        <w:rPr>
          <w:rFonts w:ascii="Tahoma" w:hAnsi="Tahoma" w:cs="Tahoma"/>
          <w:sz w:val="20"/>
          <w:szCs w:val="20"/>
        </w:rPr>
        <w:t xml:space="preserve">Izpolnjeno </w:t>
      </w:r>
      <w:r w:rsidR="008D3A48">
        <w:rPr>
          <w:rFonts w:ascii="Tahoma" w:hAnsi="Tahoma" w:cs="Tahoma"/>
          <w:sz w:val="20"/>
          <w:szCs w:val="20"/>
        </w:rPr>
        <w:t>Prilogo</w:t>
      </w:r>
      <w:r>
        <w:rPr>
          <w:rFonts w:ascii="Tahoma" w:hAnsi="Tahoma" w:cs="Tahoma"/>
          <w:sz w:val="20"/>
          <w:szCs w:val="20"/>
        </w:rPr>
        <w:t xml:space="preserve"> 6/1.</w:t>
      </w:r>
    </w:p>
    <w:p w14:paraId="697ADE6D" w14:textId="77777777" w:rsidR="007765C3" w:rsidRPr="007765C3" w:rsidRDefault="007765C3" w:rsidP="008A226E">
      <w:pPr>
        <w:keepNext/>
        <w:keepLines/>
        <w:spacing w:after="0" w:line="240" w:lineRule="auto"/>
        <w:jc w:val="both"/>
        <w:rPr>
          <w:rFonts w:ascii="Tahoma" w:hAnsi="Tahoma" w:cs="Tahoma"/>
          <w:sz w:val="20"/>
          <w:szCs w:val="20"/>
        </w:rPr>
      </w:pPr>
    </w:p>
    <w:p w14:paraId="60EA6EB8" w14:textId="49E4029D" w:rsidR="007765C3" w:rsidRPr="008A226E" w:rsidRDefault="007765C3" w:rsidP="008A226E">
      <w:pPr>
        <w:keepNext/>
        <w:keepLines/>
        <w:spacing w:after="0" w:line="240" w:lineRule="auto"/>
        <w:jc w:val="both"/>
        <w:rPr>
          <w:rFonts w:ascii="Tahoma" w:eastAsia="Times New Roman" w:hAnsi="Tahoma" w:cs="Tahoma"/>
          <w:i/>
          <w:sz w:val="18"/>
          <w:szCs w:val="18"/>
          <w:lang w:eastAsia="sl-SI"/>
        </w:rPr>
      </w:pPr>
      <w:r w:rsidRPr="008A226E">
        <w:rPr>
          <w:rFonts w:ascii="Tahoma" w:eastAsia="Times New Roman" w:hAnsi="Tahoma" w:cs="Tahoma"/>
          <w:i/>
          <w:sz w:val="18"/>
          <w:szCs w:val="18"/>
          <w:lang w:eastAsia="sl-SI"/>
        </w:rPr>
        <w:t>OPOMBA: Obrazec lahko po potrebi tudi kopirate.</w:t>
      </w:r>
    </w:p>
    <w:p w14:paraId="1CA674AB" w14:textId="77777777" w:rsidR="007765C3" w:rsidRPr="0010707C" w:rsidRDefault="007765C3" w:rsidP="008A226E">
      <w:pPr>
        <w:keepNext/>
        <w:keepLines/>
        <w:spacing w:after="0" w:line="240" w:lineRule="auto"/>
        <w:jc w:val="both"/>
        <w:rPr>
          <w:rFonts w:ascii="Tahoma" w:eastAsia="Times New Roman" w:hAnsi="Tahoma" w:cs="Tahoma"/>
          <w:sz w:val="20"/>
          <w:szCs w:val="20"/>
          <w:lang w:eastAsia="sl-SI"/>
        </w:rPr>
      </w:pPr>
    </w:p>
    <w:p w14:paraId="38D68635" w14:textId="184A5589" w:rsidR="007765C3" w:rsidRDefault="007765C3" w:rsidP="008A226E">
      <w:pPr>
        <w:keepNext/>
        <w:keepLines/>
        <w:spacing w:after="0" w:line="240" w:lineRule="auto"/>
        <w:jc w:val="both"/>
        <w:rPr>
          <w:rFonts w:ascii="Tahoma" w:eastAsia="Times New Roman" w:hAnsi="Tahoma" w:cs="Tahoma"/>
          <w:sz w:val="20"/>
          <w:szCs w:val="20"/>
          <w:lang w:eastAsia="sl-SI"/>
        </w:rPr>
      </w:pPr>
    </w:p>
    <w:p w14:paraId="76C0393D" w14:textId="4760DC82" w:rsidR="008A226E" w:rsidRDefault="008A226E" w:rsidP="008A226E">
      <w:pPr>
        <w:keepNext/>
        <w:keepLines/>
        <w:spacing w:after="0" w:line="240" w:lineRule="auto"/>
        <w:jc w:val="both"/>
        <w:rPr>
          <w:rFonts w:ascii="Tahoma" w:eastAsia="Times New Roman" w:hAnsi="Tahoma" w:cs="Tahoma"/>
          <w:sz w:val="20"/>
          <w:szCs w:val="20"/>
          <w:lang w:eastAsia="sl-SI"/>
        </w:rPr>
      </w:pPr>
    </w:p>
    <w:p w14:paraId="69F85119" w14:textId="764C1F2B" w:rsidR="008A226E" w:rsidRDefault="008A226E" w:rsidP="008A226E">
      <w:pPr>
        <w:keepNext/>
        <w:keepLines/>
        <w:spacing w:after="0" w:line="240" w:lineRule="auto"/>
        <w:jc w:val="both"/>
        <w:rPr>
          <w:rFonts w:ascii="Tahoma" w:eastAsia="Times New Roman" w:hAnsi="Tahoma" w:cs="Tahoma"/>
          <w:sz w:val="20"/>
          <w:szCs w:val="20"/>
          <w:lang w:eastAsia="sl-SI"/>
        </w:rPr>
      </w:pPr>
    </w:p>
    <w:p w14:paraId="6154B4D2" w14:textId="09A9D467" w:rsidR="008A226E" w:rsidRDefault="008A226E" w:rsidP="008A226E">
      <w:pPr>
        <w:keepNext/>
        <w:keepLines/>
        <w:spacing w:after="0" w:line="240" w:lineRule="auto"/>
        <w:jc w:val="both"/>
        <w:rPr>
          <w:rFonts w:ascii="Tahoma" w:eastAsia="Times New Roman" w:hAnsi="Tahoma" w:cs="Tahoma"/>
          <w:sz w:val="20"/>
          <w:szCs w:val="20"/>
          <w:lang w:eastAsia="sl-SI"/>
        </w:rPr>
      </w:pPr>
    </w:p>
    <w:p w14:paraId="53462D69" w14:textId="4649059D" w:rsidR="008A226E" w:rsidRDefault="008A226E" w:rsidP="008A226E">
      <w:pPr>
        <w:keepNext/>
        <w:keepLines/>
        <w:spacing w:after="0" w:line="240" w:lineRule="auto"/>
        <w:jc w:val="both"/>
        <w:rPr>
          <w:rFonts w:ascii="Tahoma" w:eastAsia="Times New Roman" w:hAnsi="Tahoma" w:cs="Tahoma"/>
          <w:sz w:val="20"/>
          <w:szCs w:val="20"/>
          <w:lang w:eastAsia="sl-SI"/>
        </w:rPr>
      </w:pPr>
    </w:p>
    <w:p w14:paraId="7A692429" w14:textId="2E9D27B7" w:rsidR="008A226E" w:rsidRDefault="008A226E" w:rsidP="008A226E">
      <w:pPr>
        <w:keepNext/>
        <w:keepLines/>
        <w:spacing w:after="0" w:line="240" w:lineRule="auto"/>
        <w:jc w:val="both"/>
        <w:rPr>
          <w:rFonts w:ascii="Tahoma" w:eastAsia="Times New Roman" w:hAnsi="Tahoma" w:cs="Tahoma"/>
          <w:sz w:val="20"/>
          <w:szCs w:val="20"/>
          <w:lang w:eastAsia="sl-SI"/>
        </w:rPr>
      </w:pPr>
    </w:p>
    <w:p w14:paraId="5E0963D5" w14:textId="2947BFBE" w:rsidR="008A226E" w:rsidRDefault="008A226E" w:rsidP="008A226E">
      <w:pPr>
        <w:keepNext/>
        <w:keepLines/>
        <w:spacing w:after="0" w:line="240" w:lineRule="auto"/>
        <w:jc w:val="both"/>
        <w:rPr>
          <w:rFonts w:ascii="Tahoma" w:eastAsia="Times New Roman" w:hAnsi="Tahoma" w:cs="Tahoma"/>
          <w:sz w:val="20"/>
          <w:szCs w:val="20"/>
          <w:lang w:eastAsia="sl-SI"/>
        </w:rPr>
      </w:pPr>
    </w:p>
    <w:p w14:paraId="40939BF0" w14:textId="79D21DB3" w:rsidR="008A226E" w:rsidRDefault="008A226E" w:rsidP="008A226E">
      <w:pPr>
        <w:keepNext/>
        <w:keepLines/>
        <w:spacing w:after="0" w:line="240" w:lineRule="auto"/>
        <w:jc w:val="both"/>
        <w:rPr>
          <w:rFonts w:ascii="Tahoma" w:eastAsia="Times New Roman" w:hAnsi="Tahoma" w:cs="Tahoma"/>
          <w:sz w:val="20"/>
          <w:szCs w:val="20"/>
          <w:lang w:eastAsia="sl-SI"/>
        </w:rPr>
      </w:pPr>
    </w:p>
    <w:p w14:paraId="0CCA623A" w14:textId="77777777" w:rsidR="008A226E" w:rsidRPr="0010707C" w:rsidRDefault="008A226E" w:rsidP="008A226E">
      <w:pPr>
        <w:keepNext/>
        <w:keepLines/>
        <w:spacing w:after="0" w:line="240" w:lineRule="auto"/>
        <w:jc w:val="both"/>
        <w:rPr>
          <w:rFonts w:ascii="Tahoma" w:eastAsia="Times New Roman" w:hAnsi="Tahoma" w:cs="Tahoma"/>
          <w:sz w:val="20"/>
          <w:szCs w:val="20"/>
          <w:lang w:eastAsia="sl-SI"/>
        </w:rPr>
      </w:pPr>
    </w:p>
    <w:p w14:paraId="18E7810A" w14:textId="77777777" w:rsidR="007765C3" w:rsidRPr="0010707C" w:rsidRDefault="007765C3" w:rsidP="008A226E">
      <w:pPr>
        <w:keepNext/>
        <w:keepLines/>
        <w:spacing w:after="0" w:line="240" w:lineRule="auto"/>
        <w:jc w:val="both"/>
        <w:rPr>
          <w:rFonts w:ascii="Tahoma" w:eastAsia="Times New Roman" w:hAnsi="Tahoma" w:cs="Tahoma"/>
          <w:sz w:val="20"/>
          <w:szCs w:val="20"/>
          <w:lang w:eastAsia="sl-SI"/>
        </w:rPr>
      </w:pPr>
    </w:p>
    <w:p w14:paraId="044E11B0" w14:textId="77777777" w:rsidR="007765C3" w:rsidRPr="0010707C" w:rsidRDefault="007765C3" w:rsidP="008A226E">
      <w:pPr>
        <w:keepNext/>
        <w:keepLines/>
        <w:spacing w:after="0" w:line="240" w:lineRule="auto"/>
        <w:jc w:val="both"/>
        <w:rPr>
          <w:rFonts w:ascii="Tahoma" w:eastAsia="Times New Roman" w:hAnsi="Tahoma" w:cs="Tahoma"/>
          <w:sz w:val="20"/>
          <w:szCs w:val="20"/>
          <w:lang w:eastAsia="sl-SI"/>
        </w:rPr>
      </w:pPr>
    </w:p>
    <w:p w14:paraId="26BF45C4" w14:textId="77777777" w:rsidR="008A226E" w:rsidRPr="0010707C" w:rsidRDefault="008A226E" w:rsidP="008A226E">
      <w:pPr>
        <w:keepNext/>
        <w:keepLines/>
        <w:spacing w:after="0" w:line="240" w:lineRule="auto"/>
        <w:jc w:val="both"/>
        <w:rPr>
          <w:rFonts w:ascii="Tahoma" w:eastAsia="Times New Roman" w:hAnsi="Tahoma" w:cs="Tahoma"/>
          <w:sz w:val="20"/>
          <w:szCs w:val="20"/>
          <w:lang w:eastAsia="sl-SI"/>
        </w:rPr>
      </w:pPr>
    </w:p>
    <w:p w14:paraId="12E42F4C" w14:textId="77777777" w:rsidR="008A226E" w:rsidRPr="0010707C" w:rsidRDefault="008A226E" w:rsidP="008A226E">
      <w:pPr>
        <w:keepNext/>
        <w:keepLines/>
        <w:tabs>
          <w:tab w:val="left" w:pos="360"/>
        </w:tabs>
        <w:spacing w:after="0" w:line="240" w:lineRule="auto"/>
        <w:jc w:val="both"/>
        <w:rPr>
          <w:rFonts w:ascii="Tahoma" w:eastAsia="Times New Roman" w:hAnsi="Tahoma" w:cs="Tahoma"/>
          <w:sz w:val="20"/>
          <w:szCs w:val="20"/>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8A226E" w:rsidRPr="0010707C" w14:paraId="7712D7F2" w14:textId="77777777" w:rsidTr="00424943">
        <w:trPr>
          <w:trHeight w:val="235"/>
        </w:trPr>
        <w:tc>
          <w:tcPr>
            <w:tcW w:w="3402" w:type="dxa"/>
            <w:tcBorders>
              <w:bottom w:val="single" w:sz="4" w:space="0" w:color="auto"/>
            </w:tcBorders>
          </w:tcPr>
          <w:p w14:paraId="56F727D6" w14:textId="77777777" w:rsidR="008A226E" w:rsidRPr="0010707C" w:rsidRDefault="008A226E" w:rsidP="008A226E">
            <w:pPr>
              <w:keepNext/>
              <w:keepLines/>
              <w:spacing w:after="0" w:line="240" w:lineRule="auto"/>
              <w:jc w:val="both"/>
              <w:rPr>
                <w:rFonts w:ascii="Tahoma" w:eastAsia="Times New Roman" w:hAnsi="Tahoma" w:cs="Tahoma"/>
                <w:snapToGrid w:val="0"/>
                <w:color w:val="000000"/>
                <w:sz w:val="20"/>
                <w:szCs w:val="20"/>
                <w:lang w:eastAsia="sl-SI"/>
              </w:rPr>
            </w:pPr>
          </w:p>
        </w:tc>
        <w:tc>
          <w:tcPr>
            <w:tcW w:w="2977" w:type="dxa"/>
          </w:tcPr>
          <w:p w14:paraId="62C0238B" w14:textId="77777777" w:rsidR="008A226E" w:rsidRPr="0010707C" w:rsidRDefault="008A226E" w:rsidP="008A226E">
            <w:pPr>
              <w:keepNext/>
              <w:keepLines/>
              <w:spacing w:after="0" w:line="240" w:lineRule="auto"/>
              <w:jc w:val="both"/>
              <w:rPr>
                <w:rFonts w:ascii="Tahoma" w:eastAsia="Times New Roman" w:hAnsi="Tahoma" w:cs="Tahoma"/>
                <w:snapToGrid w:val="0"/>
                <w:color w:val="000000"/>
                <w:sz w:val="20"/>
                <w:szCs w:val="20"/>
                <w:lang w:eastAsia="sl-SI"/>
              </w:rPr>
            </w:pPr>
          </w:p>
        </w:tc>
        <w:tc>
          <w:tcPr>
            <w:tcW w:w="3119" w:type="dxa"/>
            <w:tcBorders>
              <w:bottom w:val="single" w:sz="4" w:space="0" w:color="auto"/>
            </w:tcBorders>
          </w:tcPr>
          <w:p w14:paraId="00206D6E" w14:textId="77777777" w:rsidR="008A226E" w:rsidRPr="0010707C" w:rsidRDefault="008A226E" w:rsidP="008A226E">
            <w:pPr>
              <w:keepNext/>
              <w:keepLines/>
              <w:tabs>
                <w:tab w:val="left" w:pos="567"/>
                <w:tab w:val="num" w:pos="851"/>
                <w:tab w:val="left" w:pos="993"/>
              </w:tabs>
              <w:spacing w:after="0" w:line="240" w:lineRule="auto"/>
              <w:jc w:val="both"/>
              <w:rPr>
                <w:rFonts w:ascii="Tahoma" w:eastAsia="Times New Roman" w:hAnsi="Tahoma" w:cs="Tahoma"/>
                <w:snapToGrid w:val="0"/>
                <w:color w:val="000000"/>
                <w:sz w:val="20"/>
                <w:szCs w:val="20"/>
                <w:lang w:eastAsia="sl-SI"/>
              </w:rPr>
            </w:pPr>
          </w:p>
        </w:tc>
      </w:tr>
      <w:tr w:rsidR="008A226E" w:rsidRPr="0010707C" w14:paraId="2A72FC6B" w14:textId="77777777" w:rsidTr="00424943">
        <w:trPr>
          <w:trHeight w:val="235"/>
        </w:trPr>
        <w:tc>
          <w:tcPr>
            <w:tcW w:w="3402" w:type="dxa"/>
            <w:tcBorders>
              <w:top w:val="single" w:sz="4" w:space="0" w:color="auto"/>
            </w:tcBorders>
          </w:tcPr>
          <w:p w14:paraId="28F34798" w14:textId="77777777" w:rsidR="008A226E" w:rsidRPr="0010707C" w:rsidRDefault="008A226E" w:rsidP="008A226E">
            <w:pPr>
              <w:keepNext/>
              <w:keepLines/>
              <w:spacing w:after="0" w:line="240" w:lineRule="auto"/>
              <w:jc w:val="both"/>
              <w:rPr>
                <w:rFonts w:ascii="Tahoma" w:eastAsia="Times New Roman" w:hAnsi="Tahoma" w:cs="Tahoma"/>
                <w:snapToGrid w:val="0"/>
                <w:color w:val="000000"/>
                <w:sz w:val="20"/>
                <w:szCs w:val="20"/>
                <w:lang w:eastAsia="sl-SI"/>
              </w:rPr>
            </w:pPr>
            <w:r w:rsidRPr="0010707C">
              <w:rPr>
                <w:rFonts w:ascii="Tahoma" w:eastAsia="Times New Roman" w:hAnsi="Tahoma" w:cs="Tahoma"/>
                <w:snapToGrid w:val="0"/>
                <w:color w:val="000000"/>
                <w:sz w:val="20"/>
                <w:szCs w:val="20"/>
                <w:lang w:eastAsia="sl-SI"/>
              </w:rPr>
              <w:t>(kraj, datum)</w:t>
            </w:r>
          </w:p>
        </w:tc>
        <w:tc>
          <w:tcPr>
            <w:tcW w:w="2977" w:type="dxa"/>
          </w:tcPr>
          <w:p w14:paraId="180E4AA4" w14:textId="77777777" w:rsidR="008A226E" w:rsidRPr="0010707C" w:rsidRDefault="008A226E" w:rsidP="008A226E">
            <w:pPr>
              <w:keepNext/>
              <w:keepLines/>
              <w:spacing w:after="0" w:line="240" w:lineRule="auto"/>
              <w:jc w:val="center"/>
              <w:rPr>
                <w:rFonts w:ascii="Tahoma" w:eastAsia="Times New Roman" w:hAnsi="Tahoma" w:cs="Tahoma"/>
                <w:snapToGrid w:val="0"/>
                <w:color w:val="000000"/>
                <w:sz w:val="20"/>
                <w:szCs w:val="20"/>
                <w:lang w:eastAsia="sl-SI"/>
              </w:rPr>
            </w:pPr>
            <w:r w:rsidRPr="0010707C">
              <w:rPr>
                <w:rFonts w:ascii="Tahoma" w:eastAsia="Times New Roman" w:hAnsi="Tahoma" w:cs="Tahoma"/>
                <w:snapToGrid w:val="0"/>
                <w:color w:val="000000"/>
                <w:sz w:val="20"/>
                <w:szCs w:val="20"/>
                <w:lang w:eastAsia="sl-SI"/>
              </w:rPr>
              <w:t>žig</w:t>
            </w:r>
          </w:p>
        </w:tc>
        <w:tc>
          <w:tcPr>
            <w:tcW w:w="3119" w:type="dxa"/>
            <w:tcBorders>
              <w:top w:val="single" w:sz="4" w:space="0" w:color="auto"/>
            </w:tcBorders>
          </w:tcPr>
          <w:p w14:paraId="775246CC" w14:textId="77777777" w:rsidR="008A226E" w:rsidRPr="0010707C" w:rsidRDefault="008A226E" w:rsidP="008A226E">
            <w:pPr>
              <w:keepNext/>
              <w:keepLines/>
              <w:spacing w:after="0" w:line="240" w:lineRule="auto"/>
              <w:jc w:val="both"/>
              <w:rPr>
                <w:rFonts w:ascii="Tahoma" w:eastAsia="Times New Roman" w:hAnsi="Tahoma" w:cs="Tahoma"/>
                <w:snapToGrid w:val="0"/>
                <w:color w:val="000000"/>
                <w:sz w:val="20"/>
                <w:szCs w:val="20"/>
                <w:lang w:eastAsia="sl-SI"/>
              </w:rPr>
            </w:pPr>
            <w:r w:rsidRPr="0010707C">
              <w:rPr>
                <w:rFonts w:ascii="Tahoma" w:eastAsia="Times New Roman" w:hAnsi="Tahoma" w:cs="Tahoma"/>
                <w:snapToGrid w:val="0"/>
                <w:color w:val="000000"/>
                <w:sz w:val="20"/>
                <w:szCs w:val="20"/>
                <w:lang w:eastAsia="sl-SI"/>
              </w:rPr>
              <w:t>(i</w:t>
            </w:r>
            <w:r w:rsidRPr="0010707C">
              <w:rPr>
                <w:rFonts w:ascii="Tahoma" w:hAnsi="Tahoma" w:cs="Tahoma"/>
                <w:snapToGrid w:val="0"/>
                <w:color w:val="000000"/>
                <w:sz w:val="20"/>
                <w:szCs w:val="20"/>
              </w:rPr>
              <w:t>me in priimek ter podpis gospodarskega subjekta</w:t>
            </w:r>
            <w:r w:rsidRPr="0010707C">
              <w:rPr>
                <w:rFonts w:ascii="Tahoma" w:eastAsia="Times New Roman" w:hAnsi="Tahoma" w:cs="Tahoma"/>
                <w:snapToGrid w:val="0"/>
                <w:color w:val="000000"/>
                <w:sz w:val="20"/>
                <w:szCs w:val="20"/>
                <w:lang w:eastAsia="sl-SI"/>
              </w:rPr>
              <w:t>)</w:t>
            </w:r>
          </w:p>
        </w:tc>
      </w:tr>
    </w:tbl>
    <w:p w14:paraId="4F61222A" w14:textId="77777777" w:rsidR="007765C3" w:rsidRPr="0010707C" w:rsidRDefault="007765C3" w:rsidP="008A226E">
      <w:pPr>
        <w:keepNext/>
        <w:keepLines/>
        <w:spacing w:after="0" w:line="240" w:lineRule="auto"/>
        <w:rPr>
          <w:sz w:val="20"/>
          <w:szCs w:val="20"/>
        </w:rPr>
      </w:pPr>
    </w:p>
    <w:p w14:paraId="5C68774E" w14:textId="77777777" w:rsidR="007765C3" w:rsidRPr="0010707C" w:rsidRDefault="007765C3" w:rsidP="008A226E">
      <w:pPr>
        <w:keepNext/>
        <w:keepLines/>
        <w:rPr>
          <w:sz w:val="20"/>
          <w:szCs w:val="20"/>
        </w:rPr>
      </w:pPr>
      <w:r w:rsidRPr="0010707C">
        <w:rPr>
          <w:sz w:val="20"/>
          <w:szCs w:val="20"/>
        </w:rPr>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59"/>
      </w:tblGrid>
      <w:tr w:rsidR="007765C3" w:rsidRPr="0010707C" w14:paraId="4632F346" w14:textId="77777777" w:rsidTr="000517B9">
        <w:tc>
          <w:tcPr>
            <w:tcW w:w="8150" w:type="dxa"/>
            <w:tcBorders>
              <w:top w:val="single" w:sz="4" w:space="0" w:color="auto"/>
              <w:bottom w:val="single" w:sz="4" w:space="0" w:color="auto"/>
            </w:tcBorders>
          </w:tcPr>
          <w:p w14:paraId="2EB5CCAB" w14:textId="77777777" w:rsidR="007765C3" w:rsidRPr="0010707C" w:rsidRDefault="007765C3" w:rsidP="008A226E">
            <w:pPr>
              <w:keepNext/>
              <w:keepLines/>
              <w:spacing w:after="0" w:line="240" w:lineRule="auto"/>
              <w:jc w:val="both"/>
              <w:rPr>
                <w:rFonts w:ascii="Tahoma" w:eastAsia="Times New Roman" w:hAnsi="Tahoma" w:cs="Tahoma"/>
                <w:sz w:val="20"/>
                <w:szCs w:val="20"/>
                <w:lang w:eastAsia="sl-SI"/>
              </w:rPr>
            </w:pPr>
            <w:r w:rsidRPr="0010707C">
              <w:rPr>
                <w:sz w:val="20"/>
                <w:szCs w:val="20"/>
              </w:rPr>
              <w:lastRenderedPageBreak/>
              <w:br w:type="page"/>
            </w:r>
            <w:r w:rsidRPr="0010707C">
              <w:rPr>
                <w:sz w:val="20"/>
                <w:szCs w:val="20"/>
              </w:rPr>
              <w:br w:type="page"/>
            </w:r>
            <w:r w:rsidRPr="0010707C">
              <w:rPr>
                <w:rFonts w:ascii="Tahoma" w:eastAsia="Times New Roman" w:hAnsi="Tahoma" w:cs="Tahoma"/>
                <w:sz w:val="20"/>
                <w:szCs w:val="20"/>
                <w:lang w:eastAsia="sl-SI"/>
              </w:rPr>
              <w:br w:type="page"/>
            </w:r>
            <w:r w:rsidRPr="0010707C">
              <w:rPr>
                <w:rFonts w:ascii="Tahoma" w:eastAsia="Times New Roman" w:hAnsi="Tahoma" w:cs="Tahoma"/>
                <w:sz w:val="20"/>
                <w:szCs w:val="20"/>
                <w:lang w:eastAsia="sl-SI"/>
              </w:rPr>
              <w:br w:type="page"/>
            </w:r>
            <w:r w:rsidRPr="0010707C">
              <w:rPr>
                <w:rFonts w:ascii="Tahoma" w:eastAsia="Times New Roman" w:hAnsi="Tahoma" w:cs="Tahoma"/>
                <w:sz w:val="20"/>
                <w:szCs w:val="20"/>
                <w:lang w:eastAsia="sl-SI"/>
              </w:rPr>
              <w:br w:type="page"/>
              <w:t xml:space="preserve">IZJAVA PONUDNIKA O IZPOLNJEVANJU POSEBNIH ZAHTEV PO ZAKONU O VARSTVU PRED UTOPITVAMI  </w:t>
            </w:r>
          </w:p>
        </w:tc>
        <w:tc>
          <w:tcPr>
            <w:tcW w:w="1559" w:type="dxa"/>
            <w:tcBorders>
              <w:top w:val="single" w:sz="4" w:space="0" w:color="auto"/>
              <w:bottom w:val="single" w:sz="4" w:space="0" w:color="auto"/>
            </w:tcBorders>
          </w:tcPr>
          <w:p w14:paraId="0F799417" w14:textId="21350D21" w:rsidR="007765C3" w:rsidRPr="0010707C" w:rsidRDefault="007765C3" w:rsidP="008A226E">
            <w:pPr>
              <w:keepNext/>
              <w:keepLines/>
              <w:spacing w:after="0" w:line="240" w:lineRule="auto"/>
              <w:jc w:val="both"/>
              <w:rPr>
                <w:rFonts w:ascii="Tahoma" w:eastAsia="Times New Roman" w:hAnsi="Tahoma" w:cs="Tahoma"/>
                <w:b/>
                <w:i/>
                <w:sz w:val="20"/>
                <w:szCs w:val="20"/>
                <w:lang w:eastAsia="sl-SI"/>
              </w:rPr>
            </w:pPr>
            <w:r>
              <w:rPr>
                <w:rFonts w:ascii="Tahoma" w:eastAsia="Times New Roman" w:hAnsi="Tahoma" w:cs="Tahoma"/>
                <w:b/>
                <w:i/>
                <w:sz w:val="20"/>
                <w:szCs w:val="20"/>
                <w:lang w:eastAsia="sl-SI"/>
              </w:rPr>
              <w:t>P</w:t>
            </w:r>
            <w:r w:rsidRPr="0010707C">
              <w:rPr>
                <w:rFonts w:ascii="Tahoma" w:eastAsia="Times New Roman" w:hAnsi="Tahoma" w:cs="Tahoma"/>
                <w:b/>
                <w:i/>
                <w:sz w:val="20"/>
                <w:szCs w:val="20"/>
                <w:lang w:eastAsia="sl-SI"/>
              </w:rPr>
              <w:t xml:space="preserve">riloga </w:t>
            </w:r>
            <w:r>
              <w:rPr>
                <w:rFonts w:ascii="Tahoma" w:eastAsia="Times New Roman" w:hAnsi="Tahoma" w:cs="Tahoma"/>
                <w:b/>
                <w:i/>
                <w:sz w:val="20"/>
                <w:szCs w:val="20"/>
                <w:lang w:eastAsia="sl-SI"/>
              </w:rPr>
              <w:t>6</w:t>
            </w:r>
            <w:r w:rsidRPr="0010707C">
              <w:rPr>
                <w:rFonts w:ascii="Tahoma" w:eastAsia="Times New Roman" w:hAnsi="Tahoma" w:cs="Tahoma"/>
                <w:b/>
                <w:i/>
                <w:sz w:val="20"/>
                <w:szCs w:val="20"/>
                <w:lang w:eastAsia="sl-SI"/>
              </w:rPr>
              <w:t>/</w:t>
            </w:r>
            <w:r w:rsidR="00B2353B">
              <w:rPr>
                <w:rFonts w:ascii="Tahoma" w:eastAsia="Times New Roman" w:hAnsi="Tahoma" w:cs="Tahoma"/>
                <w:b/>
                <w:i/>
                <w:sz w:val="20"/>
                <w:szCs w:val="20"/>
                <w:lang w:eastAsia="sl-SI"/>
              </w:rPr>
              <w:t>1</w:t>
            </w:r>
          </w:p>
        </w:tc>
      </w:tr>
    </w:tbl>
    <w:p w14:paraId="2BAB91C2" w14:textId="77777777" w:rsidR="007765C3" w:rsidRPr="0010707C" w:rsidRDefault="007765C3" w:rsidP="008A226E">
      <w:pPr>
        <w:keepNext/>
        <w:keepLines/>
        <w:tabs>
          <w:tab w:val="left" w:pos="567"/>
          <w:tab w:val="num" w:pos="851"/>
          <w:tab w:val="left" w:pos="993"/>
        </w:tabs>
        <w:spacing w:after="0" w:line="240" w:lineRule="auto"/>
        <w:jc w:val="both"/>
        <w:rPr>
          <w:rFonts w:ascii="Tahoma" w:eastAsia="Times New Roman" w:hAnsi="Tahoma" w:cs="Tahoma"/>
          <w:sz w:val="20"/>
          <w:szCs w:val="20"/>
          <w:lang w:val="x-none" w:eastAsia="sl-SI"/>
        </w:rPr>
      </w:pPr>
    </w:p>
    <w:p w14:paraId="64578926" w14:textId="340D7E01" w:rsidR="007765C3" w:rsidRPr="0010707C" w:rsidRDefault="007765C3" w:rsidP="008A226E">
      <w:pPr>
        <w:keepNext/>
        <w:keepLines/>
        <w:spacing w:after="0" w:line="240" w:lineRule="auto"/>
        <w:jc w:val="both"/>
        <w:rPr>
          <w:rFonts w:ascii="Tahoma" w:eastAsia="Times New Roman" w:hAnsi="Tahoma" w:cs="Tahoma"/>
          <w:b/>
          <w:sz w:val="20"/>
          <w:szCs w:val="20"/>
          <w:lang w:eastAsia="sl-SI"/>
        </w:rPr>
      </w:pPr>
      <w:r w:rsidRPr="0010707C">
        <w:rPr>
          <w:rFonts w:ascii="Tahoma" w:eastAsia="Times New Roman" w:hAnsi="Tahoma" w:cs="Tahoma"/>
          <w:sz w:val="20"/>
          <w:szCs w:val="20"/>
          <w:lang w:eastAsia="sl-SI"/>
        </w:rPr>
        <w:t>Kot gospodarski subjekt: _________________________________________________________ za izb</w:t>
      </w:r>
      <w:r>
        <w:rPr>
          <w:rFonts w:ascii="Tahoma" w:eastAsia="Times New Roman" w:hAnsi="Tahoma" w:cs="Tahoma"/>
          <w:sz w:val="20"/>
          <w:szCs w:val="20"/>
          <w:lang w:eastAsia="sl-SI"/>
        </w:rPr>
        <w:t xml:space="preserve">iro izvajalca za javno naročilo št. </w:t>
      </w:r>
      <w:r w:rsidR="00F0699B">
        <w:rPr>
          <w:rFonts w:ascii="Tahoma" w:eastAsia="Times New Roman" w:hAnsi="Tahoma" w:cs="Tahoma"/>
          <w:b/>
          <w:noProof/>
          <w:sz w:val="20"/>
          <w:szCs w:val="20"/>
          <w:lang w:eastAsia="sl-SI"/>
        </w:rPr>
        <w:t>VKS-215/25</w:t>
      </w:r>
      <w:r w:rsidRPr="0010707C">
        <w:rPr>
          <w:rFonts w:ascii="Tahoma" w:eastAsia="Times New Roman" w:hAnsi="Tahoma" w:cs="Tahoma"/>
          <w:b/>
          <w:noProof/>
          <w:sz w:val="20"/>
          <w:szCs w:val="20"/>
          <w:lang w:eastAsia="sl-SI"/>
        </w:rPr>
        <w:t xml:space="preserve"> </w:t>
      </w:r>
      <w:r w:rsidRPr="0010707C">
        <w:rPr>
          <w:rFonts w:ascii="Tahoma" w:eastAsia="Times New Roman" w:hAnsi="Tahoma" w:cs="Tahoma"/>
          <w:b/>
          <w:color w:val="000000"/>
          <w:sz w:val="20"/>
          <w:szCs w:val="20"/>
          <w:lang w:eastAsia="sl-SI"/>
        </w:rPr>
        <w:t xml:space="preserve">– </w:t>
      </w:r>
      <w:r w:rsidR="00AB78D8">
        <w:rPr>
          <w:rFonts w:ascii="Tahoma" w:eastAsia="Times New Roman" w:hAnsi="Tahoma" w:cs="Tahoma"/>
          <w:b/>
          <w:sz w:val="20"/>
          <w:szCs w:val="20"/>
          <w:lang w:eastAsia="sl-SI"/>
        </w:rPr>
        <w:t>Košnja in čiščenje brežin Ljubljanice, Gradaščice in Grubarjevega prekopa</w:t>
      </w:r>
    </w:p>
    <w:p w14:paraId="0D35554B" w14:textId="77777777" w:rsidR="007765C3" w:rsidRPr="0010707C" w:rsidRDefault="007765C3" w:rsidP="008A226E">
      <w:pPr>
        <w:keepNext/>
        <w:keepLines/>
        <w:spacing w:after="0" w:line="240" w:lineRule="auto"/>
        <w:jc w:val="both"/>
        <w:rPr>
          <w:rFonts w:ascii="Tahoma" w:eastAsia="Times New Roman" w:hAnsi="Tahoma" w:cs="Tahoma"/>
          <w:sz w:val="20"/>
          <w:szCs w:val="20"/>
          <w:lang w:eastAsia="sl-SI"/>
        </w:rPr>
      </w:pPr>
    </w:p>
    <w:p w14:paraId="5215D398" w14:textId="77777777" w:rsidR="007765C3" w:rsidRPr="0010707C" w:rsidRDefault="007765C3" w:rsidP="008A226E">
      <w:pPr>
        <w:keepNext/>
        <w:keepLines/>
        <w:tabs>
          <w:tab w:val="left" w:pos="6120"/>
        </w:tabs>
        <w:spacing w:after="0" w:line="240" w:lineRule="auto"/>
        <w:rPr>
          <w:rFonts w:ascii="Tahoma" w:eastAsia="Times New Roman" w:hAnsi="Tahoma" w:cs="Tahoma"/>
          <w:b/>
          <w:sz w:val="20"/>
          <w:szCs w:val="20"/>
          <w:lang w:eastAsia="sl-SI"/>
        </w:rPr>
      </w:pPr>
    </w:p>
    <w:p w14:paraId="2A6354A6" w14:textId="77777777" w:rsidR="007765C3" w:rsidRPr="0010707C" w:rsidRDefault="007765C3" w:rsidP="008A226E">
      <w:pPr>
        <w:keepNext/>
        <w:keepLines/>
        <w:tabs>
          <w:tab w:val="left" w:pos="6120"/>
        </w:tabs>
        <w:spacing w:after="0" w:line="240" w:lineRule="auto"/>
        <w:jc w:val="center"/>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I Z J A V L J A M O</w:t>
      </w:r>
    </w:p>
    <w:p w14:paraId="3FB32365" w14:textId="77777777" w:rsidR="007765C3" w:rsidRPr="0010707C" w:rsidRDefault="007765C3" w:rsidP="008A226E">
      <w:pPr>
        <w:keepNext/>
        <w:keepLines/>
        <w:tabs>
          <w:tab w:val="left" w:pos="6120"/>
        </w:tabs>
        <w:spacing w:after="0" w:line="240" w:lineRule="auto"/>
        <w:rPr>
          <w:rFonts w:ascii="Tahoma" w:eastAsia="Times New Roman" w:hAnsi="Tahoma" w:cs="Tahoma"/>
          <w:sz w:val="20"/>
          <w:szCs w:val="20"/>
          <w:lang w:eastAsia="sl-SI"/>
        </w:rPr>
      </w:pPr>
    </w:p>
    <w:p w14:paraId="5661B148" w14:textId="77777777" w:rsidR="007765C3" w:rsidRPr="0010707C" w:rsidRDefault="007765C3" w:rsidP="008A226E">
      <w:pPr>
        <w:keepNext/>
        <w:keepLines/>
        <w:tabs>
          <w:tab w:val="left" w:pos="6120"/>
        </w:tabs>
        <w:spacing w:after="0" w:line="240" w:lineRule="auto"/>
        <w:jc w:val="center"/>
        <w:rPr>
          <w:rFonts w:ascii="Tahoma" w:eastAsia="Times New Roman" w:hAnsi="Tahoma" w:cs="Tahoma"/>
          <w:sz w:val="20"/>
          <w:szCs w:val="20"/>
          <w:lang w:eastAsia="sl-SI"/>
        </w:rPr>
      </w:pPr>
    </w:p>
    <w:p w14:paraId="7CDAFDF4" w14:textId="77777777" w:rsidR="007765C3" w:rsidRPr="0010707C" w:rsidRDefault="007765C3" w:rsidP="008A226E">
      <w:pPr>
        <w:keepNext/>
        <w:keepLines/>
        <w:numPr>
          <w:ilvl w:val="0"/>
          <w:numId w:val="30"/>
        </w:numPr>
        <w:tabs>
          <w:tab w:val="left" w:pos="6120"/>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glede izpolnjevanje posebnih zahtev varstva pri delu po Zakonu o varstvu pred utopitvami (obkrožite zagotovljen način varovanja delavcev pred utopitvijo pri izvajanju del na brežinah):</w:t>
      </w:r>
    </w:p>
    <w:p w14:paraId="784D81EF" w14:textId="77777777" w:rsidR="007765C3" w:rsidRPr="0010707C" w:rsidRDefault="007765C3" w:rsidP="008A226E">
      <w:pPr>
        <w:keepNext/>
        <w:keepLines/>
        <w:tabs>
          <w:tab w:val="left" w:pos="6120"/>
        </w:tabs>
        <w:spacing w:after="0" w:line="240" w:lineRule="auto"/>
        <w:rPr>
          <w:rFonts w:ascii="Tahoma" w:eastAsia="Times New Roman" w:hAnsi="Tahoma" w:cs="Tahoma"/>
          <w:sz w:val="20"/>
          <w:szCs w:val="20"/>
          <w:lang w:eastAsia="sl-SI"/>
        </w:rPr>
      </w:pPr>
    </w:p>
    <w:p w14:paraId="507E973F" w14:textId="77777777" w:rsidR="007765C3" w:rsidRPr="0010707C" w:rsidRDefault="007765C3" w:rsidP="008A226E">
      <w:pPr>
        <w:keepNext/>
        <w:keepLines/>
        <w:numPr>
          <w:ilvl w:val="3"/>
          <w:numId w:val="31"/>
        </w:numPr>
        <w:tabs>
          <w:tab w:val="left" w:pos="900"/>
        </w:tabs>
        <w:spacing w:after="0" w:line="240" w:lineRule="auto"/>
        <w:ind w:left="90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da </w:t>
      </w:r>
      <w:r w:rsidRPr="0010707C">
        <w:rPr>
          <w:rFonts w:ascii="Tahoma" w:eastAsia="Times New Roman" w:hAnsi="Tahoma" w:cs="Tahoma"/>
          <w:sz w:val="20"/>
          <w:szCs w:val="20"/>
          <w:u w:val="single"/>
          <w:lang w:eastAsia="sl-SI"/>
        </w:rPr>
        <w:t>sami</w:t>
      </w:r>
      <w:r w:rsidRPr="0010707C">
        <w:rPr>
          <w:rFonts w:ascii="Tahoma" w:eastAsia="Times New Roman" w:hAnsi="Tahoma" w:cs="Tahoma"/>
          <w:sz w:val="20"/>
          <w:szCs w:val="20"/>
          <w:lang w:eastAsia="sl-SI"/>
        </w:rPr>
        <w:t xml:space="preserve"> izpolnjujemo vse formalne delovne in tehnične pogoje in imamo ustrezna pooblastila, profesionalne in tehnične zmožnosti, finančne vire in druge pripomočke, sposobnost upravljanja, zanesljivost ter zaposlene, ki bodo sposobni sami izvesti pogodbeno storitev s strogim upoštevanjem zakonodaje, ki ureja področje čiščenja in urejanja (ali vzdrževanja) brežin rek, jezer in ostalih vodotokov, kjer je delo zelo nevarno zaradi nevarnosti padca osebe z višine in nevarnosti utopitve (Zakon o varnosti in zdravju pri delu, Uredba o zagotavljanju varnosti in zdravja pri delu na začasnih in premičnih gradbiščih, Zakon o varstvu pred utopitvami in Pravilnik o reševalcih iz vode).</w:t>
      </w:r>
    </w:p>
    <w:p w14:paraId="237D3B9B" w14:textId="77777777" w:rsidR="007765C3" w:rsidRPr="0010707C" w:rsidRDefault="007765C3" w:rsidP="008A226E">
      <w:pPr>
        <w:keepNext/>
        <w:keepLines/>
        <w:tabs>
          <w:tab w:val="left" w:pos="900"/>
        </w:tabs>
        <w:spacing w:after="0" w:line="240" w:lineRule="auto"/>
        <w:ind w:left="900" w:hanging="360"/>
        <w:rPr>
          <w:rFonts w:ascii="Tahoma" w:eastAsia="Times New Roman" w:hAnsi="Tahoma" w:cs="Tahoma"/>
          <w:sz w:val="20"/>
          <w:szCs w:val="20"/>
          <w:lang w:eastAsia="sl-SI"/>
        </w:rPr>
      </w:pPr>
    </w:p>
    <w:p w14:paraId="16647C7B" w14:textId="6826DC64" w:rsidR="007765C3" w:rsidRPr="0010707C" w:rsidRDefault="007765C3" w:rsidP="008A226E">
      <w:pPr>
        <w:keepNext/>
        <w:keepLines/>
        <w:numPr>
          <w:ilvl w:val="3"/>
          <w:numId w:val="31"/>
        </w:numPr>
        <w:tabs>
          <w:tab w:val="left" w:pos="900"/>
        </w:tabs>
        <w:spacing w:after="0" w:line="240" w:lineRule="auto"/>
        <w:ind w:left="90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da smo si za zagotavljanje varnosti naših delavcev pred utopitvijo zagotovili </w:t>
      </w:r>
      <w:r w:rsidRPr="0010707C">
        <w:rPr>
          <w:rFonts w:ascii="Tahoma" w:eastAsia="Times New Roman" w:hAnsi="Tahoma" w:cs="Tahoma"/>
          <w:sz w:val="20"/>
          <w:szCs w:val="20"/>
          <w:u w:val="single"/>
          <w:lang w:eastAsia="sl-SI"/>
        </w:rPr>
        <w:t>podizvajalca</w:t>
      </w:r>
      <w:r w:rsidRPr="0010707C">
        <w:rPr>
          <w:rFonts w:ascii="Tahoma" w:eastAsia="Times New Roman" w:hAnsi="Tahoma" w:cs="Tahoma"/>
          <w:sz w:val="20"/>
          <w:szCs w:val="20"/>
          <w:lang w:eastAsia="sl-SI"/>
        </w:rPr>
        <w:t xml:space="preserve">, ki je naveden v </w:t>
      </w:r>
      <w:r>
        <w:rPr>
          <w:rFonts w:ascii="Tahoma" w:eastAsia="Times New Roman" w:hAnsi="Tahoma" w:cs="Tahoma"/>
          <w:sz w:val="20"/>
          <w:szCs w:val="20"/>
          <w:lang w:eastAsia="sl-SI"/>
        </w:rPr>
        <w:t>P</w:t>
      </w:r>
      <w:r w:rsidRPr="0010707C">
        <w:rPr>
          <w:rFonts w:ascii="Tahoma" w:eastAsia="Times New Roman" w:hAnsi="Tahoma" w:cs="Tahoma"/>
          <w:sz w:val="20"/>
          <w:szCs w:val="20"/>
          <w:lang w:eastAsia="sl-SI"/>
        </w:rPr>
        <w:t xml:space="preserve">rilogi </w:t>
      </w:r>
      <w:r>
        <w:rPr>
          <w:rFonts w:ascii="Tahoma" w:eastAsia="Times New Roman" w:hAnsi="Tahoma" w:cs="Tahoma"/>
          <w:sz w:val="20"/>
          <w:szCs w:val="20"/>
          <w:lang w:eastAsia="sl-SI"/>
        </w:rPr>
        <w:t>6/1</w:t>
      </w:r>
      <w:r w:rsidRPr="0010707C">
        <w:rPr>
          <w:rFonts w:ascii="Tahoma" w:eastAsia="Times New Roman" w:hAnsi="Tahoma" w:cs="Tahoma"/>
          <w:sz w:val="20"/>
          <w:szCs w:val="20"/>
          <w:lang w:eastAsia="sl-SI"/>
        </w:rPr>
        <w:t xml:space="preserve"> te ponudbe in ima ustrezna pooblastila, profesionalne in tehnične zmožnosti, zanesljivost ter zaposlene, ki bodo sposobni sami izvesti varovanje naših delavcev s strogim upoštevanjem zakonodaje, ki ureja področje čiščenja in urejanja (ali vzdrževanja) brežin rek, jezer in ostalih vodotokov, kjer je delo zelo nevarno zaradi nevarnosti padca osebe z višine in nevarnosti utopitve (Zakon o varnosti in zdravju pri delu, Uredba o zagotavljanju varnosti in zdravja pri delu na začasnih in premičnih gradbiščih, Zakon o varstvu pred utopitvami in Pravilnik o reševalcih iz vode) in z njim sklenili pogodbo o zagotavljanju varovanja naših delavcev pred utopitvijo.</w:t>
      </w:r>
    </w:p>
    <w:p w14:paraId="280845FD" w14:textId="77777777" w:rsidR="007765C3" w:rsidRPr="0010707C" w:rsidRDefault="007765C3" w:rsidP="008A226E">
      <w:pPr>
        <w:keepNext/>
        <w:keepLines/>
        <w:tabs>
          <w:tab w:val="left" w:pos="6120"/>
        </w:tabs>
        <w:spacing w:after="0" w:line="240" w:lineRule="auto"/>
        <w:rPr>
          <w:rFonts w:ascii="Tahoma" w:eastAsia="Times New Roman" w:hAnsi="Tahoma" w:cs="Tahoma"/>
          <w:sz w:val="20"/>
          <w:szCs w:val="20"/>
          <w:lang w:eastAsia="sl-SI"/>
        </w:rPr>
      </w:pPr>
    </w:p>
    <w:p w14:paraId="6071C370" w14:textId="77777777" w:rsidR="007765C3" w:rsidRPr="0010707C" w:rsidRDefault="007765C3" w:rsidP="008A226E">
      <w:pPr>
        <w:keepNext/>
        <w:keepLines/>
        <w:tabs>
          <w:tab w:val="left" w:pos="6120"/>
        </w:tabs>
        <w:spacing w:after="0" w:line="240" w:lineRule="auto"/>
        <w:rPr>
          <w:rFonts w:ascii="Tahoma" w:eastAsia="Times New Roman" w:hAnsi="Tahoma" w:cs="Tahoma"/>
          <w:b/>
          <w:sz w:val="20"/>
          <w:szCs w:val="20"/>
          <w:u w:val="single"/>
          <w:lang w:eastAsia="sl-SI"/>
        </w:rPr>
      </w:pPr>
      <w:r w:rsidRPr="0010707C">
        <w:rPr>
          <w:rFonts w:ascii="Tahoma" w:eastAsia="Times New Roman" w:hAnsi="Tahoma" w:cs="Tahoma"/>
          <w:b/>
          <w:sz w:val="20"/>
          <w:szCs w:val="20"/>
          <w:u w:val="single"/>
          <w:lang w:eastAsia="sl-SI"/>
        </w:rPr>
        <w:t>OBVEZNO OBKROŽITE A ALI B.</w:t>
      </w:r>
    </w:p>
    <w:p w14:paraId="0763994D" w14:textId="77777777" w:rsidR="007765C3" w:rsidRPr="0010707C" w:rsidRDefault="007765C3" w:rsidP="008A226E">
      <w:pPr>
        <w:keepNext/>
        <w:keepLines/>
        <w:tabs>
          <w:tab w:val="left" w:pos="6120"/>
        </w:tabs>
        <w:spacing w:after="0" w:line="240" w:lineRule="auto"/>
        <w:rPr>
          <w:rFonts w:ascii="Tahoma" w:eastAsia="Times New Roman" w:hAnsi="Tahoma" w:cs="Tahoma"/>
          <w:sz w:val="20"/>
          <w:szCs w:val="20"/>
          <w:lang w:eastAsia="sl-SI"/>
        </w:rPr>
      </w:pPr>
    </w:p>
    <w:p w14:paraId="12FCCAE2" w14:textId="77777777" w:rsidR="007765C3" w:rsidRPr="0010707C" w:rsidRDefault="007765C3" w:rsidP="008A226E">
      <w:pPr>
        <w:keepNext/>
        <w:keepLines/>
        <w:tabs>
          <w:tab w:val="left" w:pos="6120"/>
        </w:tabs>
        <w:spacing w:after="0" w:line="240" w:lineRule="auto"/>
        <w:rPr>
          <w:rFonts w:ascii="Tahoma" w:eastAsia="Times New Roman" w:hAnsi="Tahoma" w:cs="Tahoma"/>
          <w:sz w:val="20"/>
          <w:szCs w:val="20"/>
          <w:lang w:eastAsia="sl-SI"/>
        </w:rPr>
      </w:pPr>
    </w:p>
    <w:p w14:paraId="4B270AD5" w14:textId="77777777" w:rsidR="008A226E" w:rsidRPr="0010707C" w:rsidRDefault="008A226E" w:rsidP="008A226E">
      <w:pPr>
        <w:keepNext/>
        <w:keepLines/>
        <w:spacing w:after="0" w:line="240" w:lineRule="auto"/>
        <w:jc w:val="both"/>
        <w:rPr>
          <w:rFonts w:ascii="Tahoma" w:eastAsia="Times New Roman" w:hAnsi="Tahoma" w:cs="Tahoma"/>
          <w:sz w:val="20"/>
          <w:szCs w:val="20"/>
          <w:lang w:eastAsia="sl-SI"/>
        </w:rPr>
      </w:pPr>
    </w:p>
    <w:p w14:paraId="33D77D53" w14:textId="77777777" w:rsidR="008A226E" w:rsidRPr="0010707C" w:rsidRDefault="008A226E" w:rsidP="008A226E">
      <w:pPr>
        <w:keepNext/>
        <w:keepLines/>
        <w:tabs>
          <w:tab w:val="left" w:pos="360"/>
        </w:tabs>
        <w:spacing w:after="0" w:line="240" w:lineRule="auto"/>
        <w:jc w:val="both"/>
        <w:rPr>
          <w:rFonts w:ascii="Tahoma" w:eastAsia="Times New Roman" w:hAnsi="Tahoma" w:cs="Tahoma"/>
          <w:sz w:val="20"/>
          <w:szCs w:val="20"/>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8A226E" w:rsidRPr="0010707C" w14:paraId="040F4946" w14:textId="77777777" w:rsidTr="008A226E">
        <w:trPr>
          <w:trHeight w:val="235"/>
        </w:trPr>
        <w:tc>
          <w:tcPr>
            <w:tcW w:w="3402" w:type="dxa"/>
            <w:tcBorders>
              <w:bottom w:val="single" w:sz="4" w:space="0" w:color="auto"/>
            </w:tcBorders>
          </w:tcPr>
          <w:p w14:paraId="6CEF9ADD" w14:textId="77777777" w:rsidR="008A226E" w:rsidRPr="0010707C" w:rsidRDefault="008A226E" w:rsidP="008A226E">
            <w:pPr>
              <w:keepNext/>
              <w:keepLines/>
              <w:spacing w:after="0" w:line="240" w:lineRule="auto"/>
              <w:jc w:val="both"/>
              <w:rPr>
                <w:rFonts w:ascii="Tahoma" w:eastAsia="Times New Roman" w:hAnsi="Tahoma" w:cs="Tahoma"/>
                <w:snapToGrid w:val="0"/>
                <w:color w:val="000000"/>
                <w:sz w:val="20"/>
                <w:szCs w:val="20"/>
                <w:lang w:eastAsia="sl-SI"/>
              </w:rPr>
            </w:pPr>
          </w:p>
        </w:tc>
        <w:tc>
          <w:tcPr>
            <w:tcW w:w="2977" w:type="dxa"/>
          </w:tcPr>
          <w:p w14:paraId="3F14F597" w14:textId="77777777" w:rsidR="008A226E" w:rsidRPr="0010707C" w:rsidRDefault="008A226E" w:rsidP="008A226E">
            <w:pPr>
              <w:keepNext/>
              <w:keepLines/>
              <w:spacing w:after="0" w:line="240" w:lineRule="auto"/>
              <w:jc w:val="both"/>
              <w:rPr>
                <w:rFonts w:ascii="Tahoma" w:eastAsia="Times New Roman" w:hAnsi="Tahoma" w:cs="Tahoma"/>
                <w:snapToGrid w:val="0"/>
                <w:color w:val="000000"/>
                <w:sz w:val="20"/>
                <w:szCs w:val="20"/>
                <w:lang w:eastAsia="sl-SI"/>
              </w:rPr>
            </w:pPr>
          </w:p>
        </w:tc>
        <w:tc>
          <w:tcPr>
            <w:tcW w:w="3119" w:type="dxa"/>
            <w:tcBorders>
              <w:bottom w:val="single" w:sz="4" w:space="0" w:color="auto"/>
            </w:tcBorders>
          </w:tcPr>
          <w:p w14:paraId="221E6B83" w14:textId="77777777" w:rsidR="008A226E" w:rsidRPr="0010707C" w:rsidRDefault="008A226E" w:rsidP="008A226E">
            <w:pPr>
              <w:keepNext/>
              <w:keepLines/>
              <w:tabs>
                <w:tab w:val="left" w:pos="567"/>
                <w:tab w:val="num" w:pos="851"/>
                <w:tab w:val="left" w:pos="993"/>
              </w:tabs>
              <w:spacing w:after="0" w:line="240" w:lineRule="auto"/>
              <w:jc w:val="both"/>
              <w:rPr>
                <w:rFonts w:ascii="Tahoma" w:eastAsia="Times New Roman" w:hAnsi="Tahoma" w:cs="Tahoma"/>
                <w:snapToGrid w:val="0"/>
                <w:color w:val="000000"/>
                <w:sz w:val="20"/>
                <w:szCs w:val="20"/>
                <w:lang w:eastAsia="sl-SI"/>
              </w:rPr>
            </w:pPr>
          </w:p>
        </w:tc>
      </w:tr>
      <w:tr w:rsidR="008A226E" w:rsidRPr="0010707C" w14:paraId="051EBD02" w14:textId="77777777" w:rsidTr="008A226E">
        <w:trPr>
          <w:trHeight w:val="235"/>
        </w:trPr>
        <w:tc>
          <w:tcPr>
            <w:tcW w:w="3402" w:type="dxa"/>
            <w:tcBorders>
              <w:top w:val="single" w:sz="4" w:space="0" w:color="auto"/>
            </w:tcBorders>
          </w:tcPr>
          <w:p w14:paraId="597ABD3F" w14:textId="77777777" w:rsidR="008A226E" w:rsidRPr="0010707C" w:rsidRDefault="008A226E" w:rsidP="008A226E">
            <w:pPr>
              <w:keepNext/>
              <w:keepLines/>
              <w:spacing w:after="0" w:line="240" w:lineRule="auto"/>
              <w:jc w:val="both"/>
              <w:rPr>
                <w:rFonts w:ascii="Tahoma" w:eastAsia="Times New Roman" w:hAnsi="Tahoma" w:cs="Tahoma"/>
                <w:snapToGrid w:val="0"/>
                <w:color w:val="000000"/>
                <w:sz w:val="20"/>
                <w:szCs w:val="20"/>
                <w:lang w:eastAsia="sl-SI"/>
              </w:rPr>
            </w:pPr>
            <w:r w:rsidRPr="0010707C">
              <w:rPr>
                <w:rFonts w:ascii="Tahoma" w:eastAsia="Times New Roman" w:hAnsi="Tahoma" w:cs="Tahoma"/>
                <w:snapToGrid w:val="0"/>
                <w:color w:val="000000"/>
                <w:sz w:val="20"/>
                <w:szCs w:val="20"/>
                <w:lang w:eastAsia="sl-SI"/>
              </w:rPr>
              <w:t>(kraj, datum)</w:t>
            </w:r>
          </w:p>
        </w:tc>
        <w:tc>
          <w:tcPr>
            <w:tcW w:w="2977" w:type="dxa"/>
          </w:tcPr>
          <w:p w14:paraId="54BB0A47" w14:textId="77777777" w:rsidR="008A226E" w:rsidRPr="0010707C" w:rsidRDefault="008A226E" w:rsidP="008A226E">
            <w:pPr>
              <w:keepNext/>
              <w:keepLines/>
              <w:spacing w:after="0" w:line="240" w:lineRule="auto"/>
              <w:jc w:val="center"/>
              <w:rPr>
                <w:rFonts w:ascii="Tahoma" w:eastAsia="Times New Roman" w:hAnsi="Tahoma" w:cs="Tahoma"/>
                <w:snapToGrid w:val="0"/>
                <w:color w:val="000000"/>
                <w:sz w:val="20"/>
                <w:szCs w:val="20"/>
                <w:lang w:eastAsia="sl-SI"/>
              </w:rPr>
            </w:pPr>
            <w:r w:rsidRPr="0010707C">
              <w:rPr>
                <w:rFonts w:ascii="Tahoma" w:eastAsia="Times New Roman" w:hAnsi="Tahoma" w:cs="Tahoma"/>
                <w:snapToGrid w:val="0"/>
                <w:color w:val="000000"/>
                <w:sz w:val="20"/>
                <w:szCs w:val="20"/>
                <w:lang w:eastAsia="sl-SI"/>
              </w:rPr>
              <w:t>žig</w:t>
            </w:r>
          </w:p>
        </w:tc>
        <w:tc>
          <w:tcPr>
            <w:tcW w:w="3119" w:type="dxa"/>
            <w:tcBorders>
              <w:top w:val="single" w:sz="4" w:space="0" w:color="auto"/>
            </w:tcBorders>
          </w:tcPr>
          <w:p w14:paraId="26863151" w14:textId="77777777" w:rsidR="008A226E" w:rsidRPr="0010707C" w:rsidRDefault="008A226E" w:rsidP="008A226E">
            <w:pPr>
              <w:keepNext/>
              <w:keepLines/>
              <w:spacing w:after="0" w:line="240" w:lineRule="auto"/>
              <w:jc w:val="both"/>
              <w:rPr>
                <w:rFonts w:ascii="Tahoma" w:eastAsia="Times New Roman" w:hAnsi="Tahoma" w:cs="Tahoma"/>
                <w:snapToGrid w:val="0"/>
                <w:color w:val="000000"/>
                <w:sz w:val="20"/>
                <w:szCs w:val="20"/>
                <w:lang w:eastAsia="sl-SI"/>
              </w:rPr>
            </w:pPr>
            <w:r w:rsidRPr="0010707C">
              <w:rPr>
                <w:rFonts w:ascii="Tahoma" w:eastAsia="Times New Roman" w:hAnsi="Tahoma" w:cs="Tahoma"/>
                <w:snapToGrid w:val="0"/>
                <w:color w:val="000000"/>
                <w:sz w:val="20"/>
                <w:szCs w:val="20"/>
                <w:lang w:eastAsia="sl-SI"/>
              </w:rPr>
              <w:t>(i</w:t>
            </w:r>
            <w:r w:rsidRPr="0010707C">
              <w:rPr>
                <w:rFonts w:ascii="Tahoma" w:hAnsi="Tahoma" w:cs="Tahoma"/>
                <w:snapToGrid w:val="0"/>
                <w:color w:val="000000"/>
                <w:sz w:val="20"/>
                <w:szCs w:val="20"/>
              </w:rPr>
              <w:t>me in priimek ter podpis gospodarskega subjekta</w:t>
            </w:r>
            <w:r w:rsidRPr="0010707C">
              <w:rPr>
                <w:rFonts w:ascii="Tahoma" w:eastAsia="Times New Roman" w:hAnsi="Tahoma" w:cs="Tahoma"/>
                <w:snapToGrid w:val="0"/>
                <w:color w:val="000000"/>
                <w:sz w:val="20"/>
                <w:szCs w:val="20"/>
                <w:lang w:eastAsia="sl-SI"/>
              </w:rPr>
              <w:t>)</w:t>
            </w:r>
          </w:p>
        </w:tc>
      </w:tr>
    </w:tbl>
    <w:p w14:paraId="1462599F" w14:textId="77777777" w:rsidR="008A226E" w:rsidRDefault="008A226E" w:rsidP="008A226E">
      <w:pPr>
        <w:keepNext/>
        <w:keepLines/>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E144B5" w:rsidRPr="0010707C" w14:paraId="058CCD8B" w14:textId="77777777" w:rsidTr="008A226E">
        <w:tc>
          <w:tcPr>
            <w:tcW w:w="7867" w:type="dxa"/>
            <w:tcBorders>
              <w:top w:val="single" w:sz="4" w:space="0" w:color="auto"/>
              <w:bottom w:val="single" w:sz="4" w:space="0" w:color="auto"/>
            </w:tcBorders>
          </w:tcPr>
          <w:p w14:paraId="3B2F7B81" w14:textId="07459B45" w:rsidR="00E144B5" w:rsidRPr="0010707C" w:rsidRDefault="009D5003" w:rsidP="008A226E">
            <w:pPr>
              <w:keepNext/>
              <w:keepLines/>
              <w:spacing w:after="0" w:line="240" w:lineRule="auto"/>
              <w:jc w:val="both"/>
              <w:rPr>
                <w:rFonts w:ascii="Tahoma" w:hAnsi="Tahoma" w:cs="Tahoma"/>
                <w:sz w:val="20"/>
                <w:szCs w:val="20"/>
              </w:rPr>
            </w:pPr>
            <w:r w:rsidRPr="0010707C">
              <w:rPr>
                <w:rFonts w:ascii="Tahoma" w:eastAsia="Times New Roman" w:hAnsi="Tahoma" w:cs="Tahoma"/>
                <w:b/>
                <w:sz w:val="20"/>
                <w:szCs w:val="20"/>
                <w:lang w:eastAsia="sl-SI"/>
              </w:rPr>
              <w:lastRenderedPageBreak/>
              <w:br w:type="page"/>
            </w:r>
            <w:r w:rsidR="00E144B5" w:rsidRPr="0010707C">
              <w:rPr>
                <w:rFonts w:ascii="Tahoma" w:eastAsia="Times New Roman" w:hAnsi="Tahoma" w:cs="Tahoma"/>
                <w:b/>
                <w:sz w:val="20"/>
                <w:szCs w:val="20"/>
                <w:lang w:eastAsia="sl-SI"/>
              </w:rPr>
              <w:br w:type="page"/>
            </w:r>
            <w:r w:rsidR="00E144B5" w:rsidRPr="0010707C">
              <w:rPr>
                <w:rFonts w:ascii="Tahoma" w:hAnsi="Tahoma" w:cs="Tahoma"/>
                <w:b/>
                <w:sz w:val="20"/>
                <w:szCs w:val="20"/>
              </w:rPr>
              <w:br w:type="page"/>
            </w:r>
            <w:r w:rsidR="00F34754">
              <w:rPr>
                <w:rFonts w:ascii="Tahoma" w:hAnsi="Tahoma" w:cs="Tahoma"/>
                <w:sz w:val="20"/>
                <w:szCs w:val="20"/>
              </w:rPr>
              <w:t>SEZNAM REFERENC</w:t>
            </w:r>
          </w:p>
        </w:tc>
        <w:tc>
          <w:tcPr>
            <w:tcW w:w="1559" w:type="dxa"/>
            <w:tcBorders>
              <w:top w:val="single" w:sz="4" w:space="0" w:color="auto"/>
              <w:bottom w:val="single" w:sz="4" w:space="0" w:color="auto"/>
            </w:tcBorders>
          </w:tcPr>
          <w:p w14:paraId="27A1CEF1" w14:textId="6723E3E6" w:rsidR="00E144B5" w:rsidRPr="0010707C" w:rsidRDefault="00E144B5" w:rsidP="008A226E">
            <w:pPr>
              <w:keepNext/>
              <w:keepLines/>
              <w:spacing w:after="0" w:line="240" w:lineRule="auto"/>
              <w:jc w:val="both"/>
              <w:rPr>
                <w:rFonts w:ascii="Tahoma" w:hAnsi="Tahoma" w:cs="Tahoma"/>
                <w:b/>
                <w:i/>
                <w:sz w:val="20"/>
                <w:szCs w:val="20"/>
              </w:rPr>
            </w:pPr>
            <w:r w:rsidRPr="0010707C">
              <w:rPr>
                <w:rFonts w:ascii="Tahoma" w:hAnsi="Tahoma" w:cs="Tahoma"/>
                <w:b/>
                <w:i/>
                <w:sz w:val="20"/>
                <w:szCs w:val="20"/>
              </w:rPr>
              <w:t xml:space="preserve">Priloga </w:t>
            </w:r>
            <w:r w:rsidR="00465D35" w:rsidRPr="0010707C">
              <w:rPr>
                <w:rFonts w:ascii="Tahoma" w:hAnsi="Tahoma" w:cs="Tahoma"/>
                <w:b/>
                <w:i/>
                <w:sz w:val="20"/>
                <w:szCs w:val="20"/>
              </w:rPr>
              <w:t>7</w:t>
            </w:r>
          </w:p>
        </w:tc>
      </w:tr>
    </w:tbl>
    <w:p w14:paraId="05B606BF" w14:textId="77777777" w:rsidR="002C53EB" w:rsidRPr="0010707C" w:rsidRDefault="002C53EB" w:rsidP="008A226E">
      <w:pPr>
        <w:keepNext/>
        <w:keepLines/>
        <w:spacing w:after="0" w:line="240" w:lineRule="auto"/>
        <w:jc w:val="center"/>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Javno naročilo:</w:t>
      </w:r>
    </w:p>
    <w:p w14:paraId="332D782C" w14:textId="3406C394" w:rsidR="002C53EB" w:rsidRPr="0010707C" w:rsidRDefault="00F0699B" w:rsidP="008A226E">
      <w:pPr>
        <w:keepNext/>
        <w:keepLines/>
        <w:spacing w:after="0" w:line="240" w:lineRule="auto"/>
        <w:jc w:val="center"/>
        <w:rPr>
          <w:rFonts w:ascii="Tahoma" w:eastAsia="Times New Roman" w:hAnsi="Tahoma" w:cs="Tahoma"/>
          <w:b/>
          <w:sz w:val="20"/>
          <w:szCs w:val="20"/>
          <w:lang w:eastAsia="sl-SI"/>
        </w:rPr>
      </w:pPr>
      <w:r>
        <w:rPr>
          <w:rFonts w:ascii="Tahoma" w:eastAsia="Times New Roman" w:hAnsi="Tahoma" w:cs="Tahoma"/>
          <w:b/>
          <w:noProof/>
          <w:sz w:val="20"/>
          <w:szCs w:val="20"/>
          <w:lang w:eastAsia="sl-SI"/>
        </w:rPr>
        <w:t>VKS-215/25</w:t>
      </w:r>
      <w:r w:rsidR="0078765E" w:rsidRPr="0010707C">
        <w:rPr>
          <w:rFonts w:ascii="Tahoma" w:eastAsia="Times New Roman" w:hAnsi="Tahoma" w:cs="Tahoma"/>
          <w:b/>
          <w:noProof/>
          <w:sz w:val="20"/>
          <w:szCs w:val="20"/>
          <w:lang w:eastAsia="sl-SI"/>
        </w:rPr>
        <w:t xml:space="preserve"> </w:t>
      </w:r>
      <w:r w:rsidR="002C53EB" w:rsidRPr="0010707C">
        <w:rPr>
          <w:rFonts w:ascii="Tahoma" w:eastAsia="Times New Roman" w:hAnsi="Tahoma" w:cs="Tahoma"/>
          <w:b/>
          <w:color w:val="000000"/>
          <w:sz w:val="20"/>
          <w:szCs w:val="20"/>
          <w:lang w:eastAsia="sl-SI"/>
        </w:rPr>
        <w:t xml:space="preserve">– </w:t>
      </w:r>
      <w:r w:rsidR="00AB78D8">
        <w:rPr>
          <w:rFonts w:ascii="Tahoma" w:eastAsia="Times New Roman" w:hAnsi="Tahoma" w:cs="Tahoma"/>
          <w:b/>
          <w:sz w:val="20"/>
          <w:szCs w:val="20"/>
          <w:lang w:eastAsia="sl-SI"/>
        </w:rPr>
        <w:t>Košnja in čiščenje brežin Ljubljanice, Gradaščice in Grubarjevega prekopa</w:t>
      </w:r>
    </w:p>
    <w:p w14:paraId="7267FEF5" w14:textId="77777777" w:rsidR="002C53EB" w:rsidRPr="0010707C" w:rsidRDefault="002C53EB" w:rsidP="008A226E">
      <w:pPr>
        <w:keepNext/>
        <w:keepLines/>
        <w:spacing w:after="0" w:line="240" w:lineRule="auto"/>
        <w:jc w:val="both"/>
        <w:rPr>
          <w:rFonts w:ascii="Tahoma" w:eastAsia="Times New Roman" w:hAnsi="Tahoma" w:cs="Tahoma"/>
          <w:b/>
          <w:sz w:val="20"/>
          <w:szCs w:val="20"/>
          <w:lang w:eastAsia="sl-SI"/>
        </w:rPr>
      </w:pPr>
    </w:p>
    <w:p w14:paraId="1AACE814" w14:textId="77777777" w:rsidR="004E1333" w:rsidRPr="0010707C" w:rsidRDefault="004E1333" w:rsidP="008A226E">
      <w:pPr>
        <w:keepNext/>
        <w:keepLines/>
        <w:spacing w:after="0" w:line="240" w:lineRule="auto"/>
        <w:jc w:val="right"/>
        <w:rPr>
          <w:rFonts w:ascii="Tahoma" w:eastAsia="Times New Roman" w:hAnsi="Tahoma" w:cs="Tahoma"/>
          <w:i/>
          <w:sz w:val="20"/>
          <w:szCs w:val="20"/>
          <w:lang w:eastAsia="sl-SI"/>
        </w:rPr>
      </w:pPr>
      <w:r w:rsidRPr="0010707C">
        <w:rPr>
          <w:rFonts w:ascii="Tahoma" w:eastAsia="Times New Roman" w:hAnsi="Tahoma" w:cs="Tahoma"/>
          <w:i/>
          <w:sz w:val="20"/>
          <w:szCs w:val="20"/>
          <w:lang w:eastAsia="sl-SI"/>
        </w:rPr>
        <w:t>……/…… (št. izvoda / št. vseh izvodov)</w:t>
      </w:r>
    </w:p>
    <w:p w14:paraId="76501078" w14:textId="77777777" w:rsidR="004E1333" w:rsidRPr="0010707C" w:rsidRDefault="004E1333" w:rsidP="008A226E">
      <w:pPr>
        <w:keepNext/>
        <w:keepLines/>
        <w:spacing w:after="0" w:line="240" w:lineRule="auto"/>
        <w:jc w:val="both"/>
        <w:rPr>
          <w:rFonts w:ascii="Tahoma" w:eastAsia="Times New Roman" w:hAnsi="Tahoma" w:cs="Tahoma"/>
          <w:b/>
          <w:i/>
          <w:sz w:val="20"/>
          <w:szCs w:val="20"/>
          <w:lang w:eastAsia="sl-SI"/>
        </w:rPr>
      </w:pPr>
    </w:p>
    <w:p w14:paraId="2B6F1C07" w14:textId="77777777" w:rsidR="000517B9" w:rsidRPr="0010707C" w:rsidRDefault="000517B9" w:rsidP="008A226E">
      <w:pPr>
        <w:keepNext/>
        <w:keepLines/>
        <w:spacing w:after="0" w:line="240" w:lineRule="auto"/>
        <w:jc w:val="both"/>
        <w:rPr>
          <w:rFonts w:ascii="Tahoma" w:eastAsia="Times New Roman" w:hAnsi="Tahoma" w:cs="Tahoma"/>
          <w:b/>
          <w:sz w:val="20"/>
          <w:szCs w:val="20"/>
          <w:lang w:eastAsia="sl-SI"/>
        </w:rPr>
      </w:pPr>
    </w:p>
    <w:tbl>
      <w:tblPr>
        <w:tblW w:w="90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1345"/>
        <w:gridCol w:w="2551"/>
        <w:gridCol w:w="4536"/>
      </w:tblGrid>
      <w:tr w:rsidR="000517B9" w:rsidRPr="000517B9" w14:paraId="418EDB68" w14:textId="77777777" w:rsidTr="000517B9">
        <w:trPr>
          <w:trHeight w:val="482"/>
        </w:trPr>
        <w:tc>
          <w:tcPr>
            <w:tcW w:w="637" w:type="dxa"/>
            <w:tcBorders>
              <w:top w:val="single" w:sz="2" w:space="0" w:color="auto"/>
              <w:left w:val="single" w:sz="2" w:space="0" w:color="auto"/>
              <w:bottom w:val="single" w:sz="12" w:space="0" w:color="auto"/>
              <w:right w:val="single" w:sz="2" w:space="0" w:color="auto"/>
            </w:tcBorders>
            <w:vAlign w:val="center"/>
          </w:tcPr>
          <w:p w14:paraId="7CA6C521" w14:textId="77777777" w:rsidR="000517B9" w:rsidRPr="000517B9" w:rsidRDefault="000517B9" w:rsidP="008A226E">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r w:rsidRPr="000517B9">
              <w:rPr>
                <w:rFonts w:ascii="Tahoma" w:eastAsia="Times New Roman" w:hAnsi="Tahoma" w:cs="Tahoma"/>
                <w:b/>
                <w:i/>
                <w:sz w:val="20"/>
                <w:szCs w:val="20"/>
                <w:lang w:eastAsia="ar-SA"/>
              </w:rPr>
              <w:t>Zap. št.</w:t>
            </w:r>
          </w:p>
        </w:tc>
        <w:tc>
          <w:tcPr>
            <w:tcW w:w="1345" w:type="dxa"/>
            <w:tcBorders>
              <w:top w:val="single" w:sz="2" w:space="0" w:color="auto"/>
              <w:left w:val="single" w:sz="2" w:space="0" w:color="auto"/>
              <w:bottom w:val="single" w:sz="12" w:space="0" w:color="auto"/>
              <w:right w:val="single" w:sz="2" w:space="0" w:color="auto"/>
            </w:tcBorders>
            <w:vAlign w:val="center"/>
          </w:tcPr>
          <w:p w14:paraId="24E57F12" w14:textId="550970BC" w:rsidR="000517B9" w:rsidRPr="000517B9" w:rsidRDefault="000517B9" w:rsidP="008A226E">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r>
              <w:rPr>
                <w:rFonts w:ascii="Tahoma" w:eastAsia="Times New Roman" w:hAnsi="Tahoma" w:cs="Tahoma"/>
                <w:b/>
                <w:i/>
                <w:sz w:val="20"/>
                <w:szCs w:val="20"/>
                <w:lang w:eastAsia="ar-SA"/>
              </w:rPr>
              <w:t>J</w:t>
            </w:r>
            <w:r w:rsidRPr="000517B9">
              <w:rPr>
                <w:rFonts w:ascii="Tahoma" w:eastAsia="Times New Roman" w:hAnsi="Tahoma" w:cs="Tahoma"/>
                <w:b/>
                <w:i/>
                <w:sz w:val="20"/>
                <w:szCs w:val="20"/>
                <w:lang w:eastAsia="ar-SA"/>
              </w:rPr>
              <w:t>avni naročnik</w:t>
            </w:r>
          </w:p>
        </w:tc>
        <w:tc>
          <w:tcPr>
            <w:tcW w:w="2551" w:type="dxa"/>
            <w:tcBorders>
              <w:top w:val="single" w:sz="2" w:space="0" w:color="auto"/>
              <w:left w:val="single" w:sz="2" w:space="0" w:color="auto"/>
              <w:bottom w:val="single" w:sz="12" w:space="0" w:color="auto"/>
              <w:right w:val="single" w:sz="2" w:space="0" w:color="auto"/>
            </w:tcBorders>
          </w:tcPr>
          <w:p w14:paraId="1348A797" w14:textId="77777777" w:rsidR="000517B9" w:rsidRPr="000517B9" w:rsidRDefault="000517B9" w:rsidP="008A226E">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p>
          <w:p w14:paraId="6551FB5C" w14:textId="77777777" w:rsidR="000517B9" w:rsidRPr="000517B9" w:rsidRDefault="000517B9" w:rsidP="008A226E">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r w:rsidRPr="000517B9">
              <w:rPr>
                <w:rFonts w:ascii="Tahoma" w:eastAsia="Times New Roman" w:hAnsi="Tahoma" w:cs="Tahoma"/>
                <w:b/>
                <w:i/>
                <w:sz w:val="20"/>
                <w:szCs w:val="20"/>
                <w:lang w:eastAsia="ar-SA"/>
              </w:rPr>
              <w:t>Naziv naročnika/investitorja</w:t>
            </w:r>
          </w:p>
        </w:tc>
        <w:tc>
          <w:tcPr>
            <w:tcW w:w="4536" w:type="dxa"/>
            <w:tcBorders>
              <w:top w:val="single" w:sz="2" w:space="0" w:color="auto"/>
              <w:left w:val="single" w:sz="2" w:space="0" w:color="auto"/>
              <w:bottom w:val="single" w:sz="12" w:space="0" w:color="auto"/>
              <w:right w:val="single" w:sz="2" w:space="0" w:color="auto"/>
            </w:tcBorders>
            <w:vAlign w:val="center"/>
          </w:tcPr>
          <w:p w14:paraId="1524D868" w14:textId="77777777" w:rsidR="000517B9" w:rsidRPr="000517B9" w:rsidRDefault="000517B9" w:rsidP="008A226E">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r w:rsidRPr="000517B9">
              <w:rPr>
                <w:rFonts w:ascii="Tahoma" w:eastAsia="Times New Roman" w:hAnsi="Tahoma" w:cs="Tahoma"/>
                <w:b/>
                <w:i/>
                <w:sz w:val="20"/>
                <w:szCs w:val="20"/>
                <w:lang w:eastAsia="ar-SA"/>
              </w:rPr>
              <w:t>Predmet naročila</w:t>
            </w:r>
          </w:p>
        </w:tc>
      </w:tr>
      <w:tr w:rsidR="000517B9" w:rsidRPr="000517B9" w14:paraId="4FA823FB" w14:textId="77777777" w:rsidTr="000517B9">
        <w:trPr>
          <w:trHeight w:val="780"/>
        </w:trPr>
        <w:tc>
          <w:tcPr>
            <w:tcW w:w="637" w:type="dxa"/>
            <w:tcBorders>
              <w:top w:val="nil"/>
            </w:tcBorders>
          </w:tcPr>
          <w:p w14:paraId="20840584" w14:textId="77777777" w:rsidR="000517B9" w:rsidRPr="000517B9" w:rsidRDefault="000517B9" w:rsidP="008A226E">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r w:rsidRPr="000517B9">
              <w:rPr>
                <w:rFonts w:ascii="Tahoma" w:eastAsia="Times New Roman" w:hAnsi="Tahoma" w:cs="Tahoma"/>
                <w:b/>
                <w:i/>
                <w:sz w:val="20"/>
                <w:szCs w:val="20"/>
                <w:lang w:eastAsia="ar-SA"/>
              </w:rPr>
              <w:t xml:space="preserve"> </w:t>
            </w:r>
          </w:p>
        </w:tc>
        <w:tc>
          <w:tcPr>
            <w:tcW w:w="1345" w:type="dxa"/>
            <w:tcBorders>
              <w:top w:val="nil"/>
            </w:tcBorders>
            <w:vAlign w:val="center"/>
          </w:tcPr>
          <w:p w14:paraId="18273F5D" w14:textId="1A41F6C3" w:rsidR="000517B9" w:rsidRPr="000517B9" w:rsidRDefault="000517B9" w:rsidP="008A226E">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r w:rsidRPr="000517B9">
              <w:rPr>
                <w:rFonts w:ascii="Tahoma" w:eastAsia="Times New Roman" w:hAnsi="Tahoma" w:cs="Tahoma"/>
                <w:b/>
                <w:i/>
                <w:sz w:val="20"/>
                <w:szCs w:val="20"/>
                <w:lang w:eastAsia="ar-SA"/>
              </w:rPr>
              <w:t>DA</w:t>
            </w:r>
            <w:r w:rsidR="008A226E">
              <w:rPr>
                <w:rFonts w:ascii="Tahoma" w:eastAsia="Times New Roman" w:hAnsi="Tahoma" w:cs="Tahoma"/>
                <w:b/>
                <w:i/>
                <w:sz w:val="20"/>
                <w:szCs w:val="20"/>
                <w:lang w:eastAsia="ar-SA"/>
              </w:rPr>
              <w:t xml:space="preserve">   /   </w:t>
            </w:r>
            <w:r w:rsidRPr="000517B9">
              <w:rPr>
                <w:rFonts w:ascii="Tahoma" w:eastAsia="Times New Roman" w:hAnsi="Tahoma" w:cs="Tahoma"/>
                <w:b/>
                <w:i/>
                <w:sz w:val="20"/>
                <w:szCs w:val="20"/>
                <w:lang w:eastAsia="ar-SA"/>
              </w:rPr>
              <w:t>NE</w:t>
            </w:r>
          </w:p>
        </w:tc>
        <w:tc>
          <w:tcPr>
            <w:tcW w:w="2551" w:type="dxa"/>
            <w:tcBorders>
              <w:top w:val="nil"/>
            </w:tcBorders>
          </w:tcPr>
          <w:p w14:paraId="34B68D74" w14:textId="77777777" w:rsidR="000517B9" w:rsidRPr="000517B9" w:rsidRDefault="000517B9" w:rsidP="008A226E">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p>
        </w:tc>
        <w:tc>
          <w:tcPr>
            <w:tcW w:w="4536" w:type="dxa"/>
            <w:tcBorders>
              <w:top w:val="nil"/>
            </w:tcBorders>
          </w:tcPr>
          <w:p w14:paraId="5A5D7D98" w14:textId="77777777" w:rsidR="000517B9" w:rsidRPr="000517B9" w:rsidRDefault="000517B9" w:rsidP="008A226E">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p>
        </w:tc>
      </w:tr>
      <w:tr w:rsidR="008A226E" w:rsidRPr="000517B9" w14:paraId="182227ED" w14:textId="77777777" w:rsidTr="000517B9">
        <w:trPr>
          <w:trHeight w:val="780"/>
        </w:trPr>
        <w:tc>
          <w:tcPr>
            <w:tcW w:w="637" w:type="dxa"/>
          </w:tcPr>
          <w:p w14:paraId="00794661" w14:textId="77777777" w:rsidR="008A226E" w:rsidRPr="000517B9" w:rsidRDefault="008A226E" w:rsidP="008A226E">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p>
        </w:tc>
        <w:tc>
          <w:tcPr>
            <w:tcW w:w="1345" w:type="dxa"/>
            <w:vAlign w:val="center"/>
          </w:tcPr>
          <w:p w14:paraId="6B53AF14" w14:textId="1A38E821" w:rsidR="008A226E" w:rsidRPr="000517B9" w:rsidRDefault="008A226E" w:rsidP="008A226E">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r w:rsidRPr="000517B9">
              <w:rPr>
                <w:rFonts w:ascii="Tahoma" w:eastAsia="Times New Roman" w:hAnsi="Tahoma" w:cs="Tahoma"/>
                <w:b/>
                <w:i/>
                <w:sz w:val="20"/>
                <w:szCs w:val="20"/>
                <w:lang w:eastAsia="ar-SA"/>
              </w:rPr>
              <w:t>DA</w:t>
            </w:r>
            <w:r>
              <w:rPr>
                <w:rFonts w:ascii="Tahoma" w:eastAsia="Times New Roman" w:hAnsi="Tahoma" w:cs="Tahoma"/>
                <w:b/>
                <w:i/>
                <w:sz w:val="20"/>
                <w:szCs w:val="20"/>
                <w:lang w:eastAsia="ar-SA"/>
              </w:rPr>
              <w:t xml:space="preserve">   /   </w:t>
            </w:r>
            <w:r w:rsidRPr="000517B9">
              <w:rPr>
                <w:rFonts w:ascii="Tahoma" w:eastAsia="Times New Roman" w:hAnsi="Tahoma" w:cs="Tahoma"/>
                <w:b/>
                <w:i/>
                <w:sz w:val="20"/>
                <w:szCs w:val="20"/>
                <w:lang w:eastAsia="ar-SA"/>
              </w:rPr>
              <w:t>NE</w:t>
            </w:r>
          </w:p>
        </w:tc>
        <w:tc>
          <w:tcPr>
            <w:tcW w:w="2551" w:type="dxa"/>
          </w:tcPr>
          <w:p w14:paraId="047082BD" w14:textId="77777777" w:rsidR="008A226E" w:rsidRPr="000517B9" w:rsidRDefault="008A226E" w:rsidP="008A226E">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p>
        </w:tc>
        <w:tc>
          <w:tcPr>
            <w:tcW w:w="4536" w:type="dxa"/>
          </w:tcPr>
          <w:p w14:paraId="6B54327F" w14:textId="77777777" w:rsidR="008A226E" w:rsidRPr="000517B9" w:rsidRDefault="008A226E" w:rsidP="008A226E">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p>
        </w:tc>
      </w:tr>
      <w:tr w:rsidR="008A226E" w:rsidRPr="000517B9" w14:paraId="4885F1F8" w14:textId="77777777" w:rsidTr="000517B9">
        <w:trPr>
          <w:trHeight w:val="780"/>
        </w:trPr>
        <w:tc>
          <w:tcPr>
            <w:tcW w:w="637" w:type="dxa"/>
          </w:tcPr>
          <w:p w14:paraId="71627740" w14:textId="77777777" w:rsidR="008A226E" w:rsidRPr="000517B9" w:rsidRDefault="008A226E" w:rsidP="008A226E">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p>
        </w:tc>
        <w:tc>
          <w:tcPr>
            <w:tcW w:w="1345" w:type="dxa"/>
            <w:vAlign w:val="center"/>
          </w:tcPr>
          <w:p w14:paraId="1B91382E" w14:textId="436B83D7" w:rsidR="008A226E" w:rsidRPr="000517B9" w:rsidRDefault="008A226E" w:rsidP="008A226E">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r w:rsidRPr="000517B9">
              <w:rPr>
                <w:rFonts w:ascii="Tahoma" w:eastAsia="Times New Roman" w:hAnsi="Tahoma" w:cs="Tahoma"/>
                <w:b/>
                <w:i/>
                <w:sz w:val="20"/>
                <w:szCs w:val="20"/>
                <w:lang w:eastAsia="ar-SA"/>
              </w:rPr>
              <w:t>DA</w:t>
            </w:r>
            <w:r>
              <w:rPr>
                <w:rFonts w:ascii="Tahoma" w:eastAsia="Times New Roman" w:hAnsi="Tahoma" w:cs="Tahoma"/>
                <w:b/>
                <w:i/>
                <w:sz w:val="20"/>
                <w:szCs w:val="20"/>
                <w:lang w:eastAsia="ar-SA"/>
              </w:rPr>
              <w:t xml:space="preserve">   /   </w:t>
            </w:r>
            <w:r w:rsidRPr="000517B9">
              <w:rPr>
                <w:rFonts w:ascii="Tahoma" w:eastAsia="Times New Roman" w:hAnsi="Tahoma" w:cs="Tahoma"/>
                <w:b/>
                <w:i/>
                <w:sz w:val="20"/>
                <w:szCs w:val="20"/>
                <w:lang w:eastAsia="ar-SA"/>
              </w:rPr>
              <w:t>NE</w:t>
            </w:r>
          </w:p>
        </w:tc>
        <w:tc>
          <w:tcPr>
            <w:tcW w:w="2551" w:type="dxa"/>
          </w:tcPr>
          <w:p w14:paraId="2D24F356" w14:textId="77777777" w:rsidR="008A226E" w:rsidRPr="000517B9" w:rsidRDefault="008A226E" w:rsidP="008A226E">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p>
        </w:tc>
        <w:tc>
          <w:tcPr>
            <w:tcW w:w="4536" w:type="dxa"/>
          </w:tcPr>
          <w:p w14:paraId="7D97EDAD" w14:textId="77777777" w:rsidR="008A226E" w:rsidRPr="000517B9" w:rsidRDefault="008A226E" w:rsidP="008A226E">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p>
        </w:tc>
      </w:tr>
      <w:tr w:rsidR="008A226E" w:rsidRPr="000517B9" w14:paraId="3472F316" w14:textId="77777777" w:rsidTr="000517B9">
        <w:trPr>
          <w:trHeight w:val="780"/>
        </w:trPr>
        <w:tc>
          <w:tcPr>
            <w:tcW w:w="637" w:type="dxa"/>
          </w:tcPr>
          <w:p w14:paraId="2EE168E2" w14:textId="77777777" w:rsidR="008A226E" w:rsidRPr="000517B9" w:rsidRDefault="008A226E" w:rsidP="008A226E">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p>
        </w:tc>
        <w:tc>
          <w:tcPr>
            <w:tcW w:w="1345" w:type="dxa"/>
            <w:vAlign w:val="center"/>
          </w:tcPr>
          <w:p w14:paraId="188179F3" w14:textId="355CD2ED" w:rsidR="008A226E" w:rsidRPr="000517B9" w:rsidRDefault="008A226E" w:rsidP="008A226E">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r w:rsidRPr="000517B9">
              <w:rPr>
                <w:rFonts w:ascii="Tahoma" w:eastAsia="Times New Roman" w:hAnsi="Tahoma" w:cs="Tahoma"/>
                <w:b/>
                <w:i/>
                <w:sz w:val="20"/>
                <w:szCs w:val="20"/>
                <w:lang w:eastAsia="ar-SA"/>
              </w:rPr>
              <w:t>DA</w:t>
            </w:r>
            <w:r>
              <w:rPr>
                <w:rFonts w:ascii="Tahoma" w:eastAsia="Times New Roman" w:hAnsi="Tahoma" w:cs="Tahoma"/>
                <w:b/>
                <w:i/>
                <w:sz w:val="20"/>
                <w:szCs w:val="20"/>
                <w:lang w:eastAsia="ar-SA"/>
              </w:rPr>
              <w:t xml:space="preserve">   /   </w:t>
            </w:r>
            <w:r w:rsidRPr="000517B9">
              <w:rPr>
                <w:rFonts w:ascii="Tahoma" w:eastAsia="Times New Roman" w:hAnsi="Tahoma" w:cs="Tahoma"/>
                <w:b/>
                <w:i/>
                <w:sz w:val="20"/>
                <w:szCs w:val="20"/>
                <w:lang w:eastAsia="ar-SA"/>
              </w:rPr>
              <w:t>NE</w:t>
            </w:r>
          </w:p>
        </w:tc>
        <w:tc>
          <w:tcPr>
            <w:tcW w:w="2551" w:type="dxa"/>
          </w:tcPr>
          <w:p w14:paraId="3A301C92" w14:textId="77777777" w:rsidR="008A226E" w:rsidRPr="000517B9" w:rsidRDefault="008A226E" w:rsidP="008A226E">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p>
        </w:tc>
        <w:tc>
          <w:tcPr>
            <w:tcW w:w="4536" w:type="dxa"/>
          </w:tcPr>
          <w:p w14:paraId="62C4D6D7" w14:textId="77777777" w:rsidR="008A226E" w:rsidRPr="000517B9" w:rsidRDefault="008A226E" w:rsidP="008A226E">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p>
        </w:tc>
      </w:tr>
      <w:tr w:rsidR="008A226E" w:rsidRPr="000517B9" w14:paraId="3CD677D7" w14:textId="77777777" w:rsidTr="000517B9">
        <w:trPr>
          <w:trHeight w:val="780"/>
        </w:trPr>
        <w:tc>
          <w:tcPr>
            <w:tcW w:w="637" w:type="dxa"/>
          </w:tcPr>
          <w:p w14:paraId="693D074F" w14:textId="77777777" w:rsidR="008A226E" w:rsidRPr="000517B9" w:rsidRDefault="008A226E" w:rsidP="008A226E">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p>
        </w:tc>
        <w:tc>
          <w:tcPr>
            <w:tcW w:w="1345" w:type="dxa"/>
            <w:vAlign w:val="center"/>
          </w:tcPr>
          <w:p w14:paraId="654E5FF4" w14:textId="42D4E6DF" w:rsidR="008A226E" w:rsidRPr="000517B9" w:rsidRDefault="008A226E" w:rsidP="008A226E">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r w:rsidRPr="000517B9">
              <w:rPr>
                <w:rFonts w:ascii="Tahoma" w:eastAsia="Times New Roman" w:hAnsi="Tahoma" w:cs="Tahoma"/>
                <w:b/>
                <w:i/>
                <w:sz w:val="20"/>
                <w:szCs w:val="20"/>
                <w:lang w:eastAsia="ar-SA"/>
              </w:rPr>
              <w:t>DA</w:t>
            </w:r>
            <w:r>
              <w:rPr>
                <w:rFonts w:ascii="Tahoma" w:eastAsia="Times New Roman" w:hAnsi="Tahoma" w:cs="Tahoma"/>
                <w:b/>
                <w:i/>
                <w:sz w:val="20"/>
                <w:szCs w:val="20"/>
                <w:lang w:eastAsia="ar-SA"/>
              </w:rPr>
              <w:t xml:space="preserve">   /   </w:t>
            </w:r>
            <w:r w:rsidRPr="000517B9">
              <w:rPr>
                <w:rFonts w:ascii="Tahoma" w:eastAsia="Times New Roman" w:hAnsi="Tahoma" w:cs="Tahoma"/>
                <w:b/>
                <w:i/>
                <w:sz w:val="20"/>
                <w:szCs w:val="20"/>
                <w:lang w:eastAsia="ar-SA"/>
              </w:rPr>
              <w:t>NE</w:t>
            </w:r>
          </w:p>
        </w:tc>
        <w:tc>
          <w:tcPr>
            <w:tcW w:w="2551" w:type="dxa"/>
          </w:tcPr>
          <w:p w14:paraId="0AC3EFF5" w14:textId="77777777" w:rsidR="008A226E" w:rsidRPr="000517B9" w:rsidRDefault="008A226E" w:rsidP="008A226E">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p>
        </w:tc>
        <w:tc>
          <w:tcPr>
            <w:tcW w:w="4536" w:type="dxa"/>
          </w:tcPr>
          <w:p w14:paraId="19D93517" w14:textId="77777777" w:rsidR="008A226E" w:rsidRPr="000517B9" w:rsidRDefault="008A226E" w:rsidP="008A226E">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p>
        </w:tc>
      </w:tr>
      <w:tr w:rsidR="008A226E" w:rsidRPr="000517B9" w14:paraId="1A61054B" w14:textId="77777777" w:rsidTr="000517B9">
        <w:trPr>
          <w:trHeight w:val="780"/>
        </w:trPr>
        <w:tc>
          <w:tcPr>
            <w:tcW w:w="637" w:type="dxa"/>
          </w:tcPr>
          <w:p w14:paraId="3552DDD0" w14:textId="77777777" w:rsidR="008A226E" w:rsidRPr="000517B9" w:rsidRDefault="008A226E" w:rsidP="008A226E">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p>
        </w:tc>
        <w:tc>
          <w:tcPr>
            <w:tcW w:w="1345" w:type="dxa"/>
            <w:vAlign w:val="center"/>
          </w:tcPr>
          <w:p w14:paraId="4714403D" w14:textId="18C5F57C" w:rsidR="008A226E" w:rsidRPr="000517B9" w:rsidRDefault="008A226E" w:rsidP="008A226E">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r w:rsidRPr="000517B9">
              <w:rPr>
                <w:rFonts w:ascii="Tahoma" w:eastAsia="Times New Roman" w:hAnsi="Tahoma" w:cs="Tahoma"/>
                <w:b/>
                <w:i/>
                <w:sz w:val="20"/>
                <w:szCs w:val="20"/>
                <w:lang w:eastAsia="ar-SA"/>
              </w:rPr>
              <w:t>DA</w:t>
            </w:r>
            <w:r>
              <w:rPr>
                <w:rFonts w:ascii="Tahoma" w:eastAsia="Times New Roman" w:hAnsi="Tahoma" w:cs="Tahoma"/>
                <w:b/>
                <w:i/>
                <w:sz w:val="20"/>
                <w:szCs w:val="20"/>
                <w:lang w:eastAsia="ar-SA"/>
              </w:rPr>
              <w:t xml:space="preserve">   /   </w:t>
            </w:r>
            <w:r w:rsidRPr="000517B9">
              <w:rPr>
                <w:rFonts w:ascii="Tahoma" w:eastAsia="Times New Roman" w:hAnsi="Tahoma" w:cs="Tahoma"/>
                <w:b/>
                <w:i/>
                <w:sz w:val="20"/>
                <w:szCs w:val="20"/>
                <w:lang w:eastAsia="ar-SA"/>
              </w:rPr>
              <w:t>NE</w:t>
            </w:r>
          </w:p>
        </w:tc>
        <w:tc>
          <w:tcPr>
            <w:tcW w:w="2551" w:type="dxa"/>
          </w:tcPr>
          <w:p w14:paraId="6EF14F88" w14:textId="77777777" w:rsidR="008A226E" w:rsidRPr="000517B9" w:rsidRDefault="008A226E" w:rsidP="008A226E">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p>
        </w:tc>
        <w:tc>
          <w:tcPr>
            <w:tcW w:w="4536" w:type="dxa"/>
          </w:tcPr>
          <w:p w14:paraId="3A84F969" w14:textId="77777777" w:rsidR="008A226E" w:rsidRPr="000517B9" w:rsidRDefault="008A226E" w:rsidP="008A226E">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p>
        </w:tc>
      </w:tr>
    </w:tbl>
    <w:p w14:paraId="3B845A04" w14:textId="77777777" w:rsidR="00E94A83" w:rsidRPr="0010707C" w:rsidRDefault="00E94A83" w:rsidP="008A226E">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p>
    <w:p w14:paraId="5F7E1FE5" w14:textId="77777777" w:rsidR="00E94A83" w:rsidRPr="0010707C" w:rsidRDefault="00E94A83" w:rsidP="008A226E">
      <w:pPr>
        <w:keepNext/>
        <w:keepLines/>
        <w:tabs>
          <w:tab w:val="left" w:pos="567"/>
          <w:tab w:val="left" w:pos="851"/>
          <w:tab w:val="left" w:pos="993"/>
        </w:tabs>
        <w:suppressAutoHyphens/>
        <w:spacing w:after="0" w:line="240" w:lineRule="auto"/>
        <w:jc w:val="both"/>
        <w:rPr>
          <w:rFonts w:ascii="Tahoma" w:eastAsia="Times New Roman" w:hAnsi="Tahoma" w:cs="Tahoma"/>
          <w:i/>
          <w:sz w:val="20"/>
          <w:szCs w:val="20"/>
          <w:lang w:eastAsia="ar-SA"/>
        </w:rPr>
      </w:pPr>
      <w:r w:rsidRPr="0010707C">
        <w:rPr>
          <w:rFonts w:ascii="Tahoma" w:eastAsia="Times New Roman" w:hAnsi="Tahoma" w:cs="Tahoma"/>
          <w:b/>
          <w:i/>
          <w:sz w:val="20"/>
          <w:szCs w:val="20"/>
          <w:lang w:eastAsia="ar-SA"/>
        </w:rPr>
        <w:t>Navodilo</w:t>
      </w:r>
      <w:r w:rsidRPr="0010707C">
        <w:rPr>
          <w:rFonts w:ascii="Tahoma" w:eastAsia="Times New Roman" w:hAnsi="Tahoma" w:cs="Tahoma"/>
          <w:i/>
          <w:sz w:val="20"/>
          <w:szCs w:val="20"/>
          <w:lang w:eastAsia="ar-SA"/>
        </w:rPr>
        <w:t>: Obrazec se po potrebi kopira!</w:t>
      </w:r>
    </w:p>
    <w:p w14:paraId="0B71174E" w14:textId="3814567E" w:rsidR="000517B9" w:rsidRDefault="000517B9" w:rsidP="008A226E">
      <w:pPr>
        <w:keepNext/>
        <w:keepLines/>
        <w:spacing w:after="0" w:line="240" w:lineRule="auto"/>
        <w:rPr>
          <w:sz w:val="20"/>
          <w:szCs w:val="20"/>
        </w:rPr>
      </w:pPr>
    </w:p>
    <w:p w14:paraId="7F46EF32" w14:textId="5F533FAF" w:rsidR="008A226E" w:rsidRDefault="008A226E" w:rsidP="008A226E">
      <w:pPr>
        <w:keepNext/>
        <w:keepLines/>
        <w:spacing w:after="0" w:line="240" w:lineRule="auto"/>
        <w:rPr>
          <w:sz w:val="20"/>
          <w:szCs w:val="20"/>
        </w:rPr>
      </w:pPr>
    </w:p>
    <w:p w14:paraId="17BEF36B" w14:textId="77777777" w:rsidR="008A226E" w:rsidRDefault="008A226E" w:rsidP="008A226E">
      <w:pPr>
        <w:keepNext/>
        <w:keepLines/>
        <w:spacing w:after="0" w:line="240" w:lineRule="auto"/>
        <w:rPr>
          <w:sz w:val="20"/>
          <w:szCs w:val="20"/>
        </w:rPr>
      </w:pPr>
    </w:p>
    <w:p w14:paraId="629C858B" w14:textId="77777777" w:rsidR="008A226E" w:rsidRPr="0010707C" w:rsidRDefault="008A226E" w:rsidP="008A226E">
      <w:pPr>
        <w:keepNext/>
        <w:keepLines/>
        <w:tabs>
          <w:tab w:val="left" w:pos="360"/>
        </w:tabs>
        <w:spacing w:after="0" w:line="240" w:lineRule="auto"/>
        <w:jc w:val="both"/>
        <w:rPr>
          <w:rFonts w:ascii="Tahoma" w:eastAsia="Times New Roman" w:hAnsi="Tahoma" w:cs="Tahoma"/>
          <w:sz w:val="20"/>
          <w:szCs w:val="20"/>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8A226E" w:rsidRPr="0010707C" w14:paraId="5BE315A9" w14:textId="77777777" w:rsidTr="008A226E">
        <w:trPr>
          <w:trHeight w:val="235"/>
        </w:trPr>
        <w:tc>
          <w:tcPr>
            <w:tcW w:w="3402" w:type="dxa"/>
            <w:tcBorders>
              <w:bottom w:val="single" w:sz="4" w:space="0" w:color="auto"/>
            </w:tcBorders>
          </w:tcPr>
          <w:p w14:paraId="29BC0448" w14:textId="77777777" w:rsidR="008A226E" w:rsidRPr="0010707C" w:rsidRDefault="008A226E" w:rsidP="008A226E">
            <w:pPr>
              <w:keepNext/>
              <w:keepLines/>
              <w:spacing w:after="0" w:line="240" w:lineRule="auto"/>
              <w:jc w:val="both"/>
              <w:rPr>
                <w:rFonts w:ascii="Tahoma" w:eastAsia="Times New Roman" w:hAnsi="Tahoma" w:cs="Tahoma"/>
                <w:snapToGrid w:val="0"/>
                <w:color w:val="000000"/>
                <w:sz w:val="20"/>
                <w:szCs w:val="20"/>
                <w:lang w:eastAsia="sl-SI"/>
              </w:rPr>
            </w:pPr>
          </w:p>
        </w:tc>
        <w:tc>
          <w:tcPr>
            <w:tcW w:w="2977" w:type="dxa"/>
          </w:tcPr>
          <w:p w14:paraId="2CFD0F61" w14:textId="77777777" w:rsidR="008A226E" w:rsidRPr="0010707C" w:rsidRDefault="008A226E" w:rsidP="008A226E">
            <w:pPr>
              <w:keepNext/>
              <w:keepLines/>
              <w:spacing w:after="0" w:line="240" w:lineRule="auto"/>
              <w:jc w:val="both"/>
              <w:rPr>
                <w:rFonts w:ascii="Tahoma" w:eastAsia="Times New Roman" w:hAnsi="Tahoma" w:cs="Tahoma"/>
                <w:snapToGrid w:val="0"/>
                <w:color w:val="000000"/>
                <w:sz w:val="20"/>
                <w:szCs w:val="20"/>
                <w:lang w:eastAsia="sl-SI"/>
              </w:rPr>
            </w:pPr>
          </w:p>
        </w:tc>
        <w:tc>
          <w:tcPr>
            <w:tcW w:w="3119" w:type="dxa"/>
            <w:tcBorders>
              <w:bottom w:val="single" w:sz="4" w:space="0" w:color="auto"/>
            </w:tcBorders>
          </w:tcPr>
          <w:p w14:paraId="0343D22F" w14:textId="77777777" w:rsidR="008A226E" w:rsidRPr="0010707C" w:rsidRDefault="008A226E" w:rsidP="008A226E">
            <w:pPr>
              <w:keepNext/>
              <w:keepLines/>
              <w:tabs>
                <w:tab w:val="left" w:pos="567"/>
                <w:tab w:val="num" w:pos="851"/>
                <w:tab w:val="left" w:pos="993"/>
              </w:tabs>
              <w:spacing w:after="0" w:line="240" w:lineRule="auto"/>
              <w:jc w:val="both"/>
              <w:rPr>
                <w:rFonts w:ascii="Tahoma" w:eastAsia="Times New Roman" w:hAnsi="Tahoma" w:cs="Tahoma"/>
                <w:snapToGrid w:val="0"/>
                <w:color w:val="000000"/>
                <w:sz w:val="20"/>
                <w:szCs w:val="20"/>
                <w:lang w:eastAsia="sl-SI"/>
              </w:rPr>
            </w:pPr>
          </w:p>
        </w:tc>
      </w:tr>
      <w:tr w:rsidR="008A226E" w:rsidRPr="0010707C" w14:paraId="53A33AD1" w14:textId="77777777" w:rsidTr="008A226E">
        <w:trPr>
          <w:trHeight w:val="235"/>
        </w:trPr>
        <w:tc>
          <w:tcPr>
            <w:tcW w:w="3402" w:type="dxa"/>
            <w:tcBorders>
              <w:top w:val="single" w:sz="4" w:space="0" w:color="auto"/>
            </w:tcBorders>
          </w:tcPr>
          <w:p w14:paraId="31C2E444" w14:textId="77777777" w:rsidR="008A226E" w:rsidRPr="0010707C" w:rsidRDefault="008A226E" w:rsidP="008A226E">
            <w:pPr>
              <w:keepNext/>
              <w:keepLines/>
              <w:spacing w:after="0" w:line="240" w:lineRule="auto"/>
              <w:jc w:val="both"/>
              <w:rPr>
                <w:rFonts w:ascii="Tahoma" w:eastAsia="Times New Roman" w:hAnsi="Tahoma" w:cs="Tahoma"/>
                <w:snapToGrid w:val="0"/>
                <w:color w:val="000000"/>
                <w:sz w:val="20"/>
                <w:szCs w:val="20"/>
                <w:lang w:eastAsia="sl-SI"/>
              </w:rPr>
            </w:pPr>
            <w:r w:rsidRPr="0010707C">
              <w:rPr>
                <w:rFonts w:ascii="Tahoma" w:eastAsia="Times New Roman" w:hAnsi="Tahoma" w:cs="Tahoma"/>
                <w:snapToGrid w:val="0"/>
                <w:color w:val="000000"/>
                <w:sz w:val="20"/>
                <w:szCs w:val="20"/>
                <w:lang w:eastAsia="sl-SI"/>
              </w:rPr>
              <w:t>(kraj, datum)</w:t>
            </w:r>
          </w:p>
        </w:tc>
        <w:tc>
          <w:tcPr>
            <w:tcW w:w="2977" w:type="dxa"/>
          </w:tcPr>
          <w:p w14:paraId="1CBBD674" w14:textId="77777777" w:rsidR="008A226E" w:rsidRPr="0010707C" w:rsidRDefault="008A226E" w:rsidP="008A226E">
            <w:pPr>
              <w:keepNext/>
              <w:keepLines/>
              <w:spacing w:after="0" w:line="240" w:lineRule="auto"/>
              <w:jc w:val="center"/>
              <w:rPr>
                <w:rFonts w:ascii="Tahoma" w:eastAsia="Times New Roman" w:hAnsi="Tahoma" w:cs="Tahoma"/>
                <w:snapToGrid w:val="0"/>
                <w:color w:val="000000"/>
                <w:sz w:val="20"/>
                <w:szCs w:val="20"/>
                <w:lang w:eastAsia="sl-SI"/>
              </w:rPr>
            </w:pPr>
            <w:r w:rsidRPr="0010707C">
              <w:rPr>
                <w:rFonts w:ascii="Tahoma" w:eastAsia="Times New Roman" w:hAnsi="Tahoma" w:cs="Tahoma"/>
                <w:snapToGrid w:val="0"/>
                <w:color w:val="000000"/>
                <w:sz w:val="20"/>
                <w:szCs w:val="20"/>
                <w:lang w:eastAsia="sl-SI"/>
              </w:rPr>
              <w:t>žig</w:t>
            </w:r>
          </w:p>
        </w:tc>
        <w:tc>
          <w:tcPr>
            <w:tcW w:w="3119" w:type="dxa"/>
            <w:tcBorders>
              <w:top w:val="single" w:sz="4" w:space="0" w:color="auto"/>
            </w:tcBorders>
          </w:tcPr>
          <w:p w14:paraId="6D1EDA22" w14:textId="77777777" w:rsidR="008A226E" w:rsidRPr="0010707C" w:rsidRDefault="008A226E" w:rsidP="008A226E">
            <w:pPr>
              <w:keepNext/>
              <w:keepLines/>
              <w:spacing w:after="0" w:line="240" w:lineRule="auto"/>
              <w:jc w:val="both"/>
              <w:rPr>
                <w:rFonts w:ascii="Tahoma" w:eastAsia="Times New Roman" w:hAnsi="Tahoma" w:cs="Tahoma"/>
                <w:snapToGrid w:val="0"/>
                <w:color w:val="000000"/>
                <w:sz w:val="20"/>
                <w:szCs w:val="20"/>
                <w:lang w:eastAsia="sl-SI"/>
              </w:rPr>
            </w:pPr>
            <w:r w:rsidRPr="0010707C">
              <w:rPr>
                <w:rFonts w:ascii="Tahoma" w:eastAsia="Times New Roman" w:hAnsi="Tahoma" w:cs="Tahoma"/>
                <w:snapToGrid w:val="0"/>
                <w:color w:val="000000"/>
                <w:sz w:val="20"/>
                <w:szCs w:val="20"/>
                <w:lang w:eastAsia="sl-SI"/>
              </w:rPr>
              <w:t>(i</w:t>
            </w:r>
            <w:r w:rsidRPr="0010707C">
              <w:rPr>
                <w:rFonts w:ascii="Tahoma" w:hAnsi="Tahoma" w:cs="Tahoma"/>
                <w:snapToGrid w:val="0"/>
                <w:color w:val="000000"/>
                <w:sz w:val="20"/>
                <w:szCs w:val="20"/>
              </w:rPr>
              <w:t>me in priimek ter podpis gospodarskega subjekta</w:t>
            </w:r>
            <w:r w:rsidRPr="0010707C">
              <w:rPr>
                <w:rFonts w:ascii="Tahoma" w:eastAsia="Times New Roman" w:hAnsi="Tahoma" w:cs="Tahoma"/>
                <w:snapToGrid w:val="0"/>
                <w:color w:val="000000"/>
                <w:sz w:val="20"/>
                <w:szCs w:val="20"/>
                <w:lang w:eastAsia="sl-SI"/>
              </w:rPr>
              <w:t>)</w:t>
            </w:r>
          </w:p>
        </w:tc>
      </w:tr>
    </w:tbl>
    <w:p w14:paraId="26C5BC7A" w14:textId="77777777" w:rsidR="008A226E" w:rsidRDefault="008A226E" w:rsidP="008A226E">
      <w:pPr>
        <w:keepNext/>
        <w:keepLines/>
      </w:pPr>
      <w: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58"/>
        <w:gridCol w:w="1484"/>
      </w:tblGrid>
      <w:tr w:rsidR="000517B9" w:rsidRPr="000517B9" w14:paraId="43FD68ED" w14:textId="77777777" w:rsidTr="008A226E">
        <w:tc>
          <w:tcPr>
            <w:tcW w:w="7658" w:type="dxa"/>
            <w:tcBorders>
              <w:top w:val="single" w:sz="4" w:space="0" w:color="auto"/>
              <w:bottom w:val="single" w:sz="4" w:space="0" w:color="auto"/>
            </w:tcBorders>
          </w:tcPr>
          <w:p w14:paraId="069A2569" w14:textId="138D175B" w:rsidR="000517B9" w:rsidRPr="000517B9" w:rsidRDefault="000517B9" w:rsidP="008A226E">
            <w:pPr>
              <w:keepNext/>
              <w:keepLines/>
              <w:spacing w:after="0" w:line="240" w:lineRule="auto"/>
              <w:rPr>
                <w:rFonts w:ascii="Tahoma" w:hAnsi="Tahoma" w:cs="Tahoma"/>
                <w:sz w:val="20"/>
                <w:szCs w:val="20"/>
              </w:rPr>
            </w:pPr>
            <w:r w:rsidRPr="000517B9">
              <w:rPr>
                <w:rFonts w:ascii="Tahoma" w:hAnsi="Tahoma" w:cs="Tahoma"/>
                <w:sz w:val="20"/>
                <w:szCs w:val="20"/>
              </w:rPr>
              <w:lastRenderedPageBreak/>
              <w:br w:type="page"/>
            </w:r>
            <w:r w:rsidRPr="000517B9">
              <w:rPr>
                <w:rFonts w:ascii="Tahoma" w:hAnsi="Tahoma" w:cs="Tahoma"/>
                <w:sz w:val="20"/>
                <w:szCs w:val="20"/>
              </w:rPr>
              <w:br w:type="page"/>
              <w:t>POTRDITEV REFERENC S STRANI POSAMEZNIH NAROČNIKOV - PONUDNIK</w:t>
            </w:r>
          </w:p>
        </w:tc>
        <w:tc>
          <w:tcPr>
            <w:tcW w:w="1484" w:type="dxa"/>
            <w:tcBorders>
              <w:top w:val="single" w:sz="4" w:space="0" w:color="auto"/>
              <w:bottom w:val="single" w:sz="4" w:space="0" w:color="auto"/>
            </w:tcBorders>
          </w:tcPr>
          <w:p w14:paraId="6299DE98" w14:textId="417E7A7A" w:rsidR="000517B9" w:rsidRPr="000517B9" w:rsidRDefault="000517B9" w:rsidP="008A226E">
            <w:pPr>
              <w:keepNext/>
              <w:keepLines/>
              <w:spacing w:after="0" w:line="240" w:lineRule="auto"/>
              <w:rPr>
                <w:rFonts w:ascii="Tahoma" w:hAnsi="Tahoma" w:cs="Tahoma"/>
                <w:b/>
                <w:i/>
                <w:sz w:val="20"/>
                <w:szCs w:val="20"/>
              </w:rPr>
            </w:pPr>
            <w:r w:rsidRPr="000517B9">
              <w:rPr>
                <w:rFonts w:ascii="Tahoma" w:hAnsi="Tahoma" w:cs="Tahoma"/>
                <w:b/>
                <w:i/>
                <w:sz w:val="20"/>
                <w:szCs w:val="20"/>
              </w:rPr>
              <w:t xml:space="preserve">Priloga </w:t>
            </w:r>
            <w:r>
              <w:rPr>
                <w:rFonts w:ascii="Tahoma" w:hAnsi="Tahoma" w:cs="Tahoma"/>
                <w:b/>
                <w:i/>
                <w:sz w:val="20"/>
                <w:szCs w:val="20"/>
              </w:rPr>
              <w:t>7</w:t>
            </w:r>
            <w:r w:rsidRPr="000517B9">
              <w:rPr>
                <w:rFonts w:ascii="Tahoma" w:hAnsi="Tahoma" w:cs="Tahoma"/>
                <w:b/>
                <w:i/>
                <w:sz w:val="20"/>
                <w:szCs w:val="20"/>
              </w:rPr>
              <w:t>/</w:t>
            </w:r>
            <w:r w:rsidR="008A226E">
              <w:rPr>
                <w:rFonts w:ascii="Tahoma" w:hAnsi="Tahoma" w:cs="Tahoma"/>
                <w:b/>
                <w:i/>
                <w:sz w:val="20"/>
                <w:szCs w:val="20"/>
              </w:rPr>
              <w:t>1</w:t>
            </w:r>
          </w:p>
        </w:tc>
      </w:tr>
    </w:tbl>
    <w:p w14:paraId="0B78F0E7" w14:textId="6CE28AF4" w:rsidR="008A226E" w:rsidRPr="008A226E" w:rsidRDefault="008A226E" w:rsidP="008A226E">
      <w:pPr>
        <w:keepNext/>
        <w:keepLines/>
        <w:spacing w:after="0" w:line="240" w:lineRule="auto"/>
        <w:jc w:val="center"/>
        <w:rPr>
          <w:rFonts w:ascii="Tahoma" w:hAnsi="Tahoma" w:cs="Tahoma"/>
          <w:b/>
          <w:bCs/>
          <w:sz w:val="18"/>
          <w:szCs w:val="18"/>
        </w:rPr>
      </w:pPr>
      <w:r w:rsidRPr="008A226E">
        <w:rPr>
          <w:rFonts w:ascii="Tahoma" w:hAnsi="Tahoma" w:cs="Tahoma"/>
          <w:b/>
          <w:bCs/>
          <w:sz w:val="18"/>
          <w:szCs w:val="18"/>
        </w:rPr>
        <w:t>Javno naročilo:</w:t>
      </w:r>
    </w:p>
    <w:p w14:paraId="6BAF21AA" w14:textId="2B5B6947" w:rsidR="000517B9" w:rsidRPr="008A226E" w:rsidRDefault="008A226E" w:rsidP="008A226E">
      <w:pPr>
        <w:keepNext/>
        <w:keepLines/>
        <w:spacing w:after="0" w:line="240" w:lineRule="auto"/>
        <w:jc w:val="center"/>
        <w:rPr>
          <w:rFonts w:ascii="Tahoma" w:hAnsi="Tahoma" w:cs="Tahoma"/>
          <w:b/>
          <w:bCs/>
          <w:i/>
          <w:sz w:val="20"/>
          <w:szCs w:val="20"/>
        </w:rPr>
      </w:pPr>
      <w:r w:rsidRPr="008A226E">
        <w:rPr>
          <w:rFonts w:ascii="Tahoma" w:eastAsia="Times New Roman" w:hAnsi="Tahoma" w:cs="Tahoma"/>
          <w:b/>
          <w:bCs/>
          <w:noProof/>
          <w:sz w:val="18"/>
          <w:szCs w:val="18"/>
          <w:lang w:eastAsia="sl-SI"/>
        </w:rPr>
        <w:t xml:space="preserve">VKS-215/25 </w:t>
      </w:r>
      <w:r w:rsidRPr="008A226E">
        <w:rPr>
          <w:rFonts w:ascii="Tahoma" w:eastAsia="Times New Roman" w:hAnsi="Tahoma" w:cs="Tahoma"/>
          <w:b/>
          <w:bCs/>
          <w:color w:val="000000"/>
          <w:sz w:val="18"/>
          <w:szCs w:val="18"/>
          <w:lang w:eastAsia="sl-SI"/>
        </w:rPr>
        <w:t xml:space="preserve">– </w:t>
      </w:r>
      <w:r w:rsidRPr="008A226E">
        <w:rPr>
          <w:rFonts w:ascii="Tahoma" w:eastAsia="Times New Roman" w:hAnsi="Tahoma" w:cs="Tahoma"/>
          <w:b/>
          <w:bCs/>
          <w:sz w:val="18"/>
          <w:szCs w:val="18"/>
          <w:lang w:eastAsia="sl-SI"/>
        </w:rPr>
        <w:t>Košnja in čiščenje brežin Ljubljanice, Gradaščice in Grubarjevega prekopa</w:t>
      </w:r>
      <w:r w:rsidRPr="008A226E">
        <w:rPr>
          <w:rFonts w:ascii="Tahoma" w:hAnsi="Tahoma" w:cs="Tahoma"/>
          <w:b/>
          <w:bCs/>
          <w:sz w:val="18"/>
          <w:szCs w:val="18"/>
        </w:rPr>
        <w:t>.</w:t>
      </w:r>
    </w:p>
    <w:p w14:paraId="07CB22C6" w14:textId="77777777" w:rsidR="008A226E" w:rsidRDefault="008A226E" w:rsidP="008A226E">
      <w:pPr>
        <w:keepNext/>
        <w:keepLines/>
        <w:spacing w:after="0" w:line="240" w:lineRule="auto"/>
        <w:rPr>
          <w:rFonts w:ascii="Tahoma" w:hAnsi="Tahoma" w:cs="Tahoma"/>
          <w:sz w:val="20"/>
          <w:szCs w:val="20"/>
        </w:rPr>
      </w:pPr>
    </w:p>
    <w:p w14:paraId="38AB613B" w14:textId="49F99B64" w:rsidR="000517B9" w:rsidRPr="000517B9" w:rsidRDefault="000517B9" w:rsidP="008A226E">
      <w:pPr>
        <w:keepNext/>
        <w:keepLines/>
        <w:spacing w:after="0" w:line="240" w:lineRule="auto"/>
        <w:rPr>
          <w:rFonts w:ascii="Tahoma" w:hAnsi="Tahoma" w:cs="Tahoma"/>
          <w:sz w:val="20"/>
          <w:szCs w:val="20"/>
        </w:rPr>
      </w:pPr>
      <w:r w:rsidRPr="000517B9">
        <w:rPr>
          <w:rFonts w:ascii="Tahoma" w:hAnsi="Tahoma" w:cs="Tahoma"/>
          <w:sz w:val="20"/>
          <w:szCs w:val="20"/>
        </w:rPr>
        <w:t>Pod kazensko in materialno odgovornostjo izjavljamo, da so spodaj navedeni podatki o referenčnih delih resnični. Na podlagi poziva bomo naročniku v zahtevanem roku predložili dodatna dokazila o uspešni izvedbi navedenih referenčnih del oziroma</w:t>
      </w:r>
      <w:r w:rsidRPr="000517B9">
        <w:rPr>
          <w:rFonts w:ascii="Tahoma" w:hAnsi="Tahoma" w:cs="Tahoma"/>
          <w:b/>
          <w:sz w:val="20"/>
          <w:szCs w:val="20"/>
        </w:rPr>
        <w:t xml:space="preserve"> </w:t>
      </w:r>
      <w:r w:rsidRPr="000517B9">
        <w:rPr>
          <w:rFonts w:ascii="Tahoma" w:hAnsi="Tahoma" w:cs="Tahoma"/>
          <w:sz w:val="20"/>
          <w:szCs w:val="20"/>
        </w:rPr>
        <w:t>uspešno izvedenih poslov ponudnika.</w:t>
      </w:r>
    </w:p>
    <w:p w14:paraId="5F363427" w14:textId="1DF65231" w:rsidR="000517B9" w:rsidRPr="000517B9" w:rsidRDefault="000517B9" w:rsidP="008A226E">
      <w:pPr>
        <w:keepNext/>
        <w:keepLines/>
        <w:spacing w:after="0" w:line="240" w:lineRule="auto"/>
        <w:rPr>
          <w:rFonts w:ascii="Tahoma" w:hAnsi="Tahoma" w:cs="Tahoma"/>
          <w:sz w:val="20"/>
          <w:szCs w:val="20"/>
        </w:rPr>
      </w:pPr>
      <w:r w:rsidRPr="000517B9">
        <w:rPr>
          <w:rFonts w:ascii="Tahoma" w:hAnsi="Tahoma" w:cs="Tahoma"/>
          <w:sz w:val="20"/>
          <w:szCs w:val="20"/>
        </w:rPr>
        <w:t xml:space="preserve"> </w:t>
      </w:r>
    </w:p>
    <w:tbl>
      <w:tblPr>
        <w:tblW w:w="9072"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291"/>
        <w:gridCol w:w="5781"/>
      </w:tblGrid>
      <w:tr w:rsidR="000517B9" w:rsidRPr="000517B9" w14:paraId="1372CB40" w14:textId="77777777" w:rsidTr="00E80C43">
        <w:trPr>
          <w:trHeight w:val="346"/>
        </w:trPr>
        <w:tc>
          <w:tcPr>
            <w:tcW w:w="3291" w:type="dxa"/>
            <w:vAlign w:val="center"/>
          </w:tcPr>
          <w:p w14:paraId="0F117D9B" w14:textId="1701B86F" w:rsidR="000517B9" w:rsidRPr="000517B9" w:rsidRDefault="000517B9" w:rsidP="008A226E">
            <w:pPr>
              <w:keepNext/>
              <w:keepLines/>
              <w:spacing w:after="0" w:line="240" w:lineRule="auto"/>
              <w:rPr>
                <w:rFonts w:ascii="Tahoma" w:hAnsi="Tahoma" w:cs="Tahoma"/>
                <w:b/>
                <w:sz w:val="20"/>
                <w:szCs w:val="20"/>
              </w:rPr>
            </w:pPr>
            <w:r w:rsidRPr="000517B9">
              <w:rPr>
                <w:rFonts w:ascii="Tahoma" w:hAnsi="Tahoma" w:cs="Tahoma"/>
                <w:b/>
                <w:sz w:val="20"/>
                <w:szCs w:val="20"/>
              </w:rPr>
              <w:t>Referenčni naročnik:</w:t>
            </w:r>
          </w:p>
        </w:tc>
        <w:tc>
          <w:tcPr>
            <w:tcW w:w="5781" w:type="dxa"/>
            <w:vAlign w:val="center"/>
          </w:tcPr>
          <w:p w14:paraId="4C05BEBA" w14:textId="77777777" w:rsidR="000517B9" w:rsidRPr="000517B9" w:rsidRDefault="000517B9" w:rsidP="008A226E">
            <w:pPr>
              <w:keepNext/>
              <w:keepLines/>
              <w:spacing w:after="0" w:line="240" w:lineRule="auto"/>
              <w:rPr>
                <w:rFonts w:ascii="Tahoma" w:hAnsi="Tahoma" w:cs="Tahoma"/>
                <w:b/>
                <w:sz w:val="20"/>
                <w:szCs w:val="20"/>
              </w:rPr>
            </w:pPr>
          </w:p>
        </w:tc>
      </w:tr>
      <w:tr w:rsidR="000517B9" w:rsidRPr="000517B9" w14:paraId="3CEABEB9" w14:textId="77777777" w:rsidTr="00E80C43">
        <w:trPr>
          <w:trHeight w:val="346"/>
        </w:trPr>
        <w:tc>
          <w:tcPr>
            <w:tcW w:w="3291" w:type="dxa"/>
            <w:vAlign w:val="center"/>
          </w:tcPr>
          <w:p w14:paraId="35EC1C62" w14:textId="77777777" w:rsidR="000517B9" w:rsidRPr="000517B9" w:rsidRDefault="000517B9" w:rsidP="008A226E">
            <w:pPr>
              <w:keepNext/>
              <w:keepLines/>
              <w:spacing w:after="0" w:line="240" w:lineRule="auto"/>
              <w:rPr>
                <w:rFonts w:ascii="Tahoma" w:hAnsi="Tahoma" w:cs="Tahoma"/>
                <w:sz w:val="20"/>
                <w:szCs w:val="20"/>
              </w:rPr>
            </w:pPr>
            <w:r w:rsidRPr="000517B9">
              <w:rPr>
                <w:rFonts w:ascii="Tahoma" w:hAnsi="Tahoma" w:cs="Tahoma"/>
                <w:sz w:val="20"/>
                <w:szCs w:val="20"/>
              </w:rPr>
              <w:t>Naslov:</w:t>
            </w:r>
          </w:p>
        </w:tc>
        <w:tc>
          <w:tcPr>
            <w:tcW w:w="5781" w:type="dxa"/>
            <w:vAlign w:val="center"/>
          </w:tcPr>
          <w:p w14:paraId="159980B1" w14:textId="77777777" w:rsidR="000517B9" w:rsidRPr="000517B9" w:rsidRDefault="000517B9" w:rsidP="008A226E">
            <w:pPr>
              <w:keepNext/>
              <w:keepLines/>
              <w:spacing w:after="0" w:line="240" w:lineRule="auto"/>
              <w:rPr>
                <w:rFonts w:ascii="Tahoma" w:hAnsi="Tahoma" w:cs="Tahoma"/>
                <w:b/>
                <w:sz w:val="20"/>
                <w:szCs w:val="20"/>
              </w:rPr>
            </w:pPr>
          </w:p>
        </w:tc>
      </w:tr>
      <w:tr w:rsidR="000517B9" w:rsidRPr="000517B9" w14:paraId="349801DF" w14:textId="77777777" w:rsidTr="00E80C43">
        <w:trPr>
          <w:trHeight w:val="346"/>
        </w:trPr>
        <w:tc>
          <w:tcPr>
            <w:tcW w:w="3291" w:type="dxa"/>
            <w:vAlign w:val="center"/>
          </w:tcPr>
          <w:p w14:paraId="14A3906F" w14:textId="77777777" w:rsidR="000517B9" w:rsidRPr="000517B9" w:rsidRDefault="000517B9" w:rsidP="008A226E">
            <w:pPr>
              <w:keepNext/>
              <w:keepLines/>
              <w:spacing w:after="0" w:line="240" w:lineRule="auto"/>
              <w:rPr>
                <w:rFonts w:ascii="Tahoma" w:hAnsi="Tahoma" w:cs="Tahoma"/>
                <w:sz w:val="20"/>
                <w:szCs w:val="20"/>
              </w:rPr>
            </w:pPr>
            <w:r w:rsidRPr="000517B9">
              <w:rPr>
                <w:rFonts w:ascii="Tahoma" w:hAnsi="Tahoma" w:cs="Tahoma"/>
                <w:sz w:val="20"/>
                <w:szCs w:val="20"/>
              </w:rPr>
              <w:t>Izvajalec:</w:t>
            </w:r>
          </w:p>
        </w:tc>
        <w:tc>
          <w:tcPr>
            <w:tcW w:w="5781" w:type="dxa"/>
            <w:vAlign w:val="center"/>
          </w:tcPr>
          <w:p w14:paraId="61E8A1E7" w14:textId="77777777" w:rsidR="000517B9" w:rsidRPr="000517B9" w:rsidRDefault="000517B9" w:rsidP="008A226E">
            <w:pPr>
              <w:keepNext/>
              <w:keepLines/>
              <w:spacing w:after="0" w:line="240" w:lineRule="auto"/>
              <w:rPr>
                <w:rFonts w:ascii="Tahoma" w:hAnsi="Tahoma" w:cs="Tahoma"/>
                <w:sz w:val="20"/>
                <w:szCs w:val="20"/>
              </w:rPr>
            </w:pPr>
          </w:p>
        </w:tc>
      </w:tr>
      <w:tr w:rsidR="000517B9" w:rsidRPr="000517B9" w14:paraId="296D66E0" w14:textId="77777777" w:rsidTr="00E80C43">
        <w:trPr>
          <w:trHeight w:val="346"/>
        </w:trPr>
        <w:tc>
          <w:tcPr>
            <w:tcW w:w="3291" w:type="dxa"/>
            <w:vAlign w:val="center"/>
          </w:tcPr>
          <w:p w14:paraId="468C9184" w14:textId="77777777" w:rsidR="000517B9" w:rsidRPr="000517B9" w:rsidRDefault="000517B9" w:rsidP="008A226E">
            <w:pPr>
              <w:keepNext/>
              <w:keepLines/>
              <w:spacing w:after="0" w:line="240" w:lineRule="auto"/>
              <w:rPr>
                <w:rFonts w:ascii="Tahoma" w:hAnsi="Tahoma" w:cs="Tahoma"/>
                <w:sz w:val="20"/>
                <w:szCs w:val="20"/>
              </w:rPr>
            </w:pPr>
            <w:r w:rsidRPr="000517B9">
              <w:rPr>
                <w:rFonts w:ascii="Tahoma" w:hAnsi="Tahoma" w:cs="Tahoma"/>
                <w:sz w:val="20"/>
                <w:szCs w:val="20"/>
              </w:rPr>
              <w:t>Kontaktna oseba naročnika:</w:t>
            </w:r>
          </w:p>
        </w:tc>
        <w:tc>
          <w:tcPr>
            <w:tcW w:w="5781" w:type="dxa"/>
            <w:vAlign w:val="center"/>
          </w:tcPr>
          <w:p w14:paraId="19B75610" w14:textId="77777777" w:rsidR="000517B9" w:rsidRPr="000517B9" w:rsidRDefault="000517B9" w:rsidP="008A226E">
            <w:pPr>
              <w:keepNext/>
              <w:keepLines/>
              <w:spacing w:after="0" w:line="240" w:lineRule="auto"/>
              <w:rPr>
                <w:rFonts w:ascii="Tahoma" w:hAnsi="Tahoma" w:cs="Tahoma"/>
                <w:sz w:val="20"/>
                <w:szCs w:val="20"/>
              </w:rPr>
            </w:pPr>
          </w:p>
        </w:tc>
      </w:tr>
      <w:tr w:rsidR="000517B9" w:rsidRPr="000517B9" w14:paraId="2980EA39" w14:textId="77777777" w:rsidTr="00E80C43">
        <w:trPr>
          <w:trHeight w:val="461"/>
        </w:trPr>
        <w:tc>
          <w:tcPr>
            <w:tcW w:w="3291" w:type="dxa"/>
            <w:vAlign w:val="center"/>
          </w:tcPr>
          <w:p w14:paraId="651068A7" w14:textId="77777777" w:rsidR="000517B9" w:rsidRPr="000517B9" w:rsidRDefault="000517B9" w:rsidP="008A226E">
            <w:pPr>
              <w:keepNext/>
              <w:keepLines/>
              <w:spacing w:after="0" w:line="240" w:lineRule="auto"/>
              <w:rPr>
                <w:rFonts w:ascii="Tahoma" w:hAnsi="Tahoma" w:cs="Tahoma"/>
                <w:sz w:val="20"/>
                <w:szCs w:val="20"/>
              </w:rPr>
            </w:pPr>
            <w:r w:rsidRPr="000517B9">
              <w:rPr>
                <w:rFonts w:ascii="Tahoma" w:hAnsi="Tahoma" w:cs="Tahoma"/>
                <w:sz w:val="20"/>
                <w:szCs w:val="20"/>
              </w:rPr>
              <w:t>Telefonska številka in e-mail kontaktne osebe izdajatelja reference:</w:t>
            </w:r>
          </w:p>
        </w:tc>
        <w:tc>
          <w:tcPr>
            <w:tcW w:w="5781" w:type="dxa"/>
          </w:tcPr>
          <w:p w14:paraId="418BC13C" w14:textId="77777777" w:rsidR="000517B9" w:rsidRPr="000517B9" w:rsidRDefault="000517B9" w:rsidP="008A226E">
            <w:pPr>
              <w:keepNext/>
              <w:keepLines/>
              <w:spacing w:after="0" w:line="240" w:lineRule="auto"/>
              <w:rPr>
                <w:rFonts w:ascii="Tahoma" w:hAnsi="Tahoma" w:cs="Tahoma"/>
                <w:sz w:val="20"/>
                <w:szCs w:val="20"/>
              </w:rPr>
            </w:pPr>
          </w:p>
        </w:tc>
      </w:tr>
      <w:tr w:rsidR="000517B9" w:rsidRPr="000517B9" w14:paraId="60BACE99" w14:textId="77777777" w:rsidTr="00E80C43">
        <w:trPr>
          <w:cantSplit/>
          <w:trHeight w:val="461"/>
        </w:trPr>
        <w:tc>
          <w:tcPr>
            <w:tcW w:w="3291" w:type="dxa"/>
            <w:vAlign w:val="center"/>
          </w:tcPr>
          <w:p w14:paraId="51A654DD" w14:textId="77777777" w:rsidR="000517B9" w:rsidRPr="000517B9" w:rsidRDefault="000517B9" w:rsidP="008A226E">
            <w:pPr>
              <w:keepNext/>
              <w:keepLines/>
              <w:spacing w:after="0" w:line="240" w:lineRule="auto"/>
              <w:rPr>
                <w:rFonts w:ascii="Tahoma" w:hAnsi="Tahoma" w:cs="Tahoma"/>
                <w:sz w:val="20"/>
                <w:szCs w:val="20"/>
              </w:rPr>
            </w:pPr>
            <w:r w:rsidRPr="000517B9">
              <w:rPr>
                <w:rFonts w:ascii="Tahoma" w:hAnsi="Tahoma" w:cs="Tahoma"/>
                <w:sz w:val="20"/>
                <w:szCs w:val="20"/>
              </w:rPr>
              <w:t>Obdobje izvedbe posla (od – do):</w:t>
            </w:r>
          </w:p>
        </w:tc>
        <w:tc>
          <w:tcPr>
            <w:tcW w:w="5781" w:type="dxa"/>
            <w:vAlign w:val="bottom"/>
          </w:tcPr>
          <w:p w14:paraId="7512790D" w14:textId="77777777" w:rsidR="000517B9" w:rsidRPr="000517B9" w:rsidRDefault="000517B9" w:rsidP="008A226E">
            <w:pPr>
              <w:keepNext/>
              <w:keepLines/>
              <w:spacing w:after="0" w:line="240" w:lineRule="auto"/>
              <w:rPr>
                <w:rFonts w:ascii="Tahoma" w:hAnsi="Tahoma" w:cs="Tahoma"/>
                <w:sz w:val="20"/>
                <w:szCs w:val="20"/>
              </w:rPr>
            </w:pPr>
          </w:p>
        </w:tc>
      </w:tr>
      <w:tr w:rsidR="000517B9" w:rsidRPr="000517B9" w14:paraId="16E07096" w14:textId="77777777" w:rsidTr="00E80C43">
        <w:trPr>
          <w:cantSplit/>
          <w:trHeight w:val="461"/>
        </w:trPr>
        <w:tc>
          <w:tcPr>
            <w:tcW w:w="3291" w:type="dxa"/>
            <w:vAlign w:val="center"/>
          </w:tcPr>
          <w:p w14:paraId="7994AC8E" w14:textId="77777777" w:rsidR="000517B9" w:rsidRPr="000517B9" w:rsidRDefault="000517B9" w:rsidP="008A226E">
            <w:pPr>
              <w:keepNext/>
              <w:keepLines/>
              <w:spacing w:after="0" w:line="240" w:lineRule="auto"/>
              <w:rPr>
                <w:rFonts w:ascii="Tahoma" w:hAnsi="Tahoma" w:cs="Tahoma"/>
                <w:sz w:val="20"/>
                <w:szCs w:val="20"/>
              </w:rPr>
            </w:pPr>
            <w:r w:rsidRPr="000517B9">
              <w:rPr>
                <w:rFonts w:ascii="Tahoma" w:hAnsi="Tahoma" w:cs="Tahoma"/>
                <w:sz w:val="20"/>
                <w:szCs w:val="20"/>
              </w:rPr>
              <w:t>Kraj izvedbe posla:</w:t>
            </w:r>
          </w:p>
        </w:tc>
        <w:tc>
          <w:tcPr>
            <w:tcW w:w="5781" w:type="dxa"/>
            <w:vAlign w:val="center"/>
          </w:tcPr>
          <w:p w14:paraId="57ACAFC8" w14:textId="77777777" w:rsidR="000517B9" w:rsidRPr="000517B9" w:rsidRDefault="000517B9" w:rsidP="008A226E">
            <w:pPr>
              <w:keepNext/>
              <w:keepLines/>
              <w:spacing w:after="0" w:line="240" w:lineRule="auto"/>
              <w:rPr>
                <w:rFonts w:ascii="Tahoma" w:hAnsi="Tahoma" w:cs="Tahoma"/>
                <w:sz w:val="20"/>
                <w:szCs w:val="20"/>
              </w:rPr>
            </w:pPr>
          </w:p>
        </w:tc>
      </w:tr>
      <w:tr w:rsidR="000517B9" w:rsidRPr="000517B9" w14:paraId="1BA5CD18" w14:textId="77777777" w:rsidTr="00E80C43">
        <w:trPr>
          <w:cantSplit/>
          <w:trHeight w:val="461"/>
        </w:trPr>
        <w:tc>
          <w:tcPr>
            <w:tcW w:w="3291" w:type="dxa"/>
            <w:vAlign w:val="center"/>
          </w:tcPr>
          <w:p w14:paraId="3B4BF7AB" w14:textId="77777777" w:rsidR="000517B9" w:rsidRPr="000517B9" w:rsidRDefault="000517B9" w:rsidP="008A226E">
            <w:pPr>
              <w:keepNext/>
              <w:keepLines/>
              <w:spacing w:after="0" w:line="240" w:lineRule="auto"/>
              <w:rPr>
                <w:rFonts w:ascii="Tahoma" w:hAnsi="Tahoma" w:cs="Tahoma"/>
                <w:sz w:val="20"/>
                <w:szCs w:val="20"/>
              </w:rPr>
            </w:pPr>
            <w:r w:rsidRPr="000517B9">
              <w:rPr>
                <w:rFonts w:ascii="Tahoma" w:hAnsi="Tahoma" w:cs="Tahoma"/>
                <w:sz w:val="20"/>
                <w:szCs w:val="20"/>
              </w:rPr>
              <w:t>Številka pogodbe/naročila:</w:t>
            </w:r>
          </w:p>
        </w:tc>
        <w:tc>
          <w:tcPr>
            <w:tcW w:w="5781" w:type="dxa"/>
            <w:vAlign w:val="center"/>
          </w:tcPr>
          <w:p w14:paraId="6C693868" w14:textId="77777777" w:rsidR="000517B9" w:rsidRPr="000517B9" w:rsidRDefault="000517B9" w:rsidP="008A226E">
            <w:pPr>
              <w:keepNext/>
              <w:keepLines/>
              <w:spacing w:after="0" w:line="240" w:lineRule="auto"/>
              <w:rPr>
                <w:rFonts w:ascii="Tahoma" w:hAnsi="Tahoma" w:cs="Tahoma"/>
                <w:sz w:val="20"/>
                <w:szCs w:val="20"/>
              </w:rPr>
            </w:pPr>
          </w:p>
        </w:tc>
      </w:tr>
      <w:tr w:rsidR="000517B9" w:rsidRPr="000517B9" w14:paraId="0200EBF1" w14:textId="77777777" w:rsidTr="00E80C43">
        <w:trPr>
          <w:trHeight w:val="955"/>
        </w:trPr>
        <w:tc>
          <w:tcPr>
            <w:tcW w:w="3291" w:type="dxa"/>
            <w:tcBorders>
              <w:right w:val="single" w:sz="4" w:space="0" w:color="auto"/>
            </w:tcBorders>
            <w:vAlign w:val="center"/>
          </w:tcPr>
          <w:p w14:paraId="42B9C6FE" w14:textId="53BA15CF" w:rsidR="000517B9" w:rsidRPr="000517B9" w:rsidRDefault="000517B9" w:rsidP="008A226E">
            <w:pPr>
              <w:keepNext/>
              <w:keepLines/>
              <w:spacing w:after="0" w:line="240" w:lineRule="auto"/>
              <w:rPr>
                <w:rFonts w:ascii="Tahoma" w:hAnsi="Tahoma" w:cs="Tahoma"/>
                <w:sz w:val="20"/>
                <w:szCs w:val="20"/>
              </w:rPr>
            </w:pPr>
            <w:r w:rsidRPr="000517B9">
              <w:rPr>
                <w:rFonts w:ascii="Tahoma" w:hAnsi="Tahoma" w:cs="Tahoma"/>
                <w:sz w:val="20"/>
                <w:szCs w:val="20"/>
              </w:rPr>
              <w:t>Referenca se nanaša na (obkroži):</w:t>
            </w:r>
          </w:p>
        </w:tc>
        <w:tc>
          <w:tcPr>
            <w:tcW w:w="5781" w:type="dxa"/>
            <w:tcBorders>
              <w:top w:val="single" w:sz="4" w:space="0" w:color="auto"/>
              <w:left w:val="single" w:sz="4" w:space="0" w:color="auto"/>
              <w:right w:val="single" w:sz="4" w:space="0" w:color="auto"/>
            </w:tcBorders>
            <w:vAlign w:val="center"/>
          </w:tcPr>
          <w:p w14:paraId="364599B5" w14:textId="4CE2683C" w:rsidR="000517B9" w:rsidRDefault="002233FB" w:rsidP="007B6A17">
            <w:pPr>
              <w:pStyle w:val="Odstavekseznama"/>
              <w:keepNext/>
              <w:keepLines/>
              <w:numPr>
                <w:ilvl w:val="0"/>
                <w:numId w:val="43"/>
              </w:numPr>
              <w:ind w:left="455" w:hanging="426"/>
              <w:jc w:val="both"/>
              <w:rPr>
                <w:rFonts w:ascii="Tahoma" w:hAnsi="Tahoma" w:cs="Tahoma"/>
              </w:rPr>
            </w:pPr>
            <w:r w:rsidRPr="0010707C">
              <w:rPr>
                <w:rFonts w:ascii="Tahoma" w:hAnsi="Tahoma" w:cs="Tahoma"/>
              </w:rPr>
              <w:t>košnjo brežin, travnikov, zelenic in odstranjevanja grmičevja, kjer obstaja nevarnost utopitve</w:t>
            </w:r>
            <w:r>
              <w:rPr>
                <w:rFonts w:ascii="Tahoma" w:hAnsi="Tahoma" w:cs="Tahoma"/>
              </w:rPr>
              <w:t>;</w:t>
            </w:r>
          </w:p>
          <w:p w14:paraId="24C595E6" w14:textId="77777777" w:rsidR="002233FB" w:rsidRDefault="002233FB" w:rsidP="00B2353B">
            <w:pPr>
              <w:pStyle w:val="Odstavekseznama"/>
              <w:keepNext/>
              <w:keepLines/>
              <w:ind w:left="455" w:hanging="426"/>
              <w:rPr>
                <w:rFonts w:ascii="Tahoma" w:hAnsi="Tahoma" w:cs="Tahoma"/>
              </w:rPr>
            </w:pPr>
          </w:p>
          <w:p w14:paraId="66AC7B3E" w14:textId="51F50AFD" w:rsidR="002233FB" w:rsidRPr="002233FB" w:rsidRDefault="002233FB" w:rsidP="00B2353B">
            <w:pPr>
              <w:pStyle w:val="Odstavekseznama"/>
              <w:keepNext/>
              <w:keepLines/>
              <w:numPr>
                <w:ilvl w:val="0"/>
                <w:numId w:val="43"/>
              </w:numPr>
              <w:ind w:left="455" w:hanging="426"/>
              <w:rPr>
                <w:rFonts w:ascii="Tahoma" w:hAnsi="Tahoma" w:cs="Tahoma"/>
              </w:rPr>
            </w:pPr>
            <w:r w:rsidRPr="0010707C">
              <w:rPr>
                <w:rFonts w:ascii="Tahoma" w:hAnsi="Tahoma" w:cs="Tahoma"/>
              </w:rPr>
              <w:t>čiščenja brežin rek ali jezer in gladine vodotokov rek, kjer obstaja nevarnost utopitve</w:t>
            </w:r>
          </w:p>
        </w:tc>
      </w:tr>
      <w:tr w:rsidR="000517B9" w:rsidRPr="000517B9" w14:paraId="7832460A" w14:textId="77777777" w:rsidTr="00E80C43">
        <w:trPr>
          <w:trHeight w:val="962"/>
        </w:trPr>
        <w:tc>
          <w:tcPr>
            <w:tcW w:w="3291" w:type="dxa"/>
            <w:tcBorders>
              <w:right w:val="single" w:sz="4" w:space="0" w:color="auto"/>
            </w:tcBorders>
            <w:vAlign w:val="center"/>
          </w:tcPr>
          <w:p w14:paraId="3AB3E796" w14:textId="13C07D30" w:rsidR="000517B9" w:rsidRPr="000517B9" w:rsidRDefault="000517B9" w:rsidP="008A226E">
            <w:pPr>
              <w:keepNext/>
              <w:keepLines/>
              <w:spacing w:after="0" w:line="240" w:lineRule="auto"/>
              <w:rPr>
                <w:rFonts w:ascii="Tahoma" w:hAnsi="Tahoma" w:cs="Tahoma"/>
                <w:sz w:val="20"/>
                <w:szCs w:val="20"/>
              </w:rPr>
            </w:pPr>
            <w:r w:rsidRPr="000517B9">
              <w:rPr>
                <w:rFonts w:ascii="Tahoma" w:hAnsi="Tahoma" w:cs="Tahoma"/>
                <w:sz w:val="20"/>
                <w:szCs w:val="20"/>
              </w:rPr>
              <w:t>Kratek opis predmeta naročila:</w:t>
            </w:r>
          </w:p>
        </w:tc>
        <w:tc>
          <w:tcPr>
            <w:tcW w:w="5781" w:type="dxa"/>
            <w:tcBorders>
              <w:top w:val="single" w:sz="4" w:space="0" w:color="auto"/>
              <w:left w:val="single" w:sz="4" w:space="0" w:color="auto"/>
              <w:bottom w:val="single" w:sz="4" w:space="0" w:color="auto"/>
              <w:right w:val="single" w:sz="4" w:space="0" w:color="auto"/>
            </w:tcBorders>
            <w:vAlign w:val="center"/>
          </w:tcPr>
          <w:p w14:paraId="22C84600" w14:textId="77777777" w:rsidR="000517B9" w:rsidRPr="000517B9" w:rsidRDefault="000517B9" w:rsidP="008A226E">
            <w:pPr>
              <w:keepNext/>
              <w:keepLines/>
              <w:spacing w:after="0" w:line="240" w:lineRule="auto"/>
              <w:rPr>
                <w:rFonts w:ascii="Tahoma" w:hAnsi="Tahoma" w:cs="Tahoma"/>
                <w:sz w:val="20"/>
                <w:szCs w:val="20"/>
              </w:rPr>
            </w:pPr>
          </w:p>
        </w:tc>
      </w:tr>
      <w:tr w:rsidR="000517B9" w:rsidRPr="000517B9" w14:paraId="725BD5AC" w14:textId="77777777" w:rsidTr="00E80C43">
        <w:trPr>
          <w:trHeight w:val="415"/>
        </w:trPr>
        <w:tc>
          <w:tcPr>
            <w:tcW w:w="3291" w:type="dxa"/>
            <w:tcBorders>
              <w:right w:val="single" w:sz="4" w:space="0" w:color="auto"/>
            </w:tcBorders>
            <w:vAlign w:val="center"/>
          </w:tcPr>
          <w:p w14:paraId="3BB5D7E2" w14:textId="22B11B41" w:rsidR="000517B9" w:rsidRPr="000517B9" w:rsidRDefault="000517B9" w:rsidP="008A226E">
            <w:pPr>
              <w:keepNext/>
              <w:keepLines/>
              <w:spacing w:after="0" w:line="240" w:lineRule="auto"/>
              <w:rPr>
                <w:rFonts w:ascii="Tahoma" w:hAnsi="Tahoma" w:cs="Tahoma"/>
                <w:sz w:val="20"/>
                <w:szCs w:val="20"/>
              </w:rPr>
            </w:pPr>
            <w:r w:rsidRPr="000517B9">
              <w:rPr>
                <w:rFonts w:ascii="Tahoma" w:hAnsi="Tahoma" w:cs="Tahoma"/>
                <w:sz w:val="20"/>
                <w:szCs w:val="20"/>
              </w:rPr>
              <w:t>Pogodbena vrednost izvedenih storitev</w:t>
            </w:r>
            <w:r w:rsidR="00E80C43">
              <w:rPr>
                <w:rFonts w:ascii="Tahoma" w:hAnsi="Tahoma" w:cs="Tahoma"/>
                <w:sz w:val="20"/>
                <w:szCs w:val="20"/>
              </w:rPr>
              <w:t xml:space="preserve"> v točki b)</w:t>
            </w:r>
            <w:r w:rsidRPr="000517B9">
              <w:rPr>
                <w:rFonts w:ascii="Tahoma" w:hAnsi="Tahoma" w:cs="Tahoma"/>
                <w:sz w:val="20"/>
                <w:szCs w:val="20"/>
              </w:rPr>
              <w:t xml:space="preserve"> v EUR brez DDV</w:t>
            </w:r>
          </w:p>
        </w:tc>
        <w:tc>
          <w:tcPr>
            <w:tcW w:w="5781" w:type="dxa"/>
            <w:tcBorders>
              <w:top w:val="single" w:sz="4" w:space="0" w:color="auto"/>
              <w:left w:val="single" w:sz="4" w:space="0" w:color="auto"/>
              <w:bottom w:val="single" w:sz="4" w:space="0" w:color="auto"/>
              <w:right w:val="single" w:sz="4" w:space="0" w:color="auto"/>
            </w:tcBorders>
            <w:vAlign w:val="center"/>
          </w:tcPr>
          <w:p w14:paraId="4A27C275" w14:textId="77777777" w:rsidR="000517B9" w:rsidRPr="000517B9" w:rsidRDefault="000517B9" w:rsidP="008A226E">
            <w:pPr>
              <w:keepNext/>
              <w:keepLines/>
              <w:spacing w:after="0" w:line="240" w:lineRule="auto"/>
              <w:rPr>
                <w:rFonts w:ascii="Tahoma" w:hAnsi="Tahoma" w:cs="Tahoma"/>
                <w:sz w:val="20"/>
                <w:szCs w:val="20"/>
              </w:rPr>
            </w:pPr>
          </w:p>
        </w:tc>
      </w:tr>
    </w:tbl>
    <w:p w14:paraId="6F71237B" w14:textId="77777777" w:rsidR="008A226E" w:rsidRPr="001A7533" w:rsidRDefault="008A226E" w:rsidP="008A226E">
      <w:pPr>
        <w:keepNext/>
        <w:keepLines/>
        <w:tabs>
          <w:tab w:val="left" w:pos="2552"/>
        </w:tabs>
        <w:spacing w:after="0" w:line="240" w:lineRule="auto"/>
        <w:ind w:left="284" w:hanging="284"/>
        <w:jc w:val="both"/>
        <w:rPr>
          <w:rFonts w:ascii="Tahoma" w:eastAsia="Times New Roman" w:hAnsi="Tahoma" w:cs="Tahoma"/>
          <w:sz w:val="18"/>
          <w:lang w:eastAsia="sl-SI"/>
        </w:rPr>
      </w:pPr>
    </w:p>
    <w:p w14:paraId="626B255C" w14:textId="77777777" w:rsidR="008A226E" w:rsidRPr="001A7533" w:rsidRDefault="008A226E" w:rsidP="008A226E">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8A226E" w:rsidRPr="001A7533" w14:paraId="5D86AE70" w14:textId="77777777" w:rsidTr="00424943">
        <w:trPr>
          <w:trHeight w:val="235"/>
        </w:trPr>
        <w:tc>
          <w:tcPr>
            <w:tcW w:w="3402" w:type="dxa"/>
            <w:tcBorders>
              <w:bottom w:val="single" w:sz="4" w:space="0" w:color="auto"/>
            </w:tcBorders>
          </w:tcPr>
          <w:p w14:paraId="4385280B" w14:textId="77777777" w:rsidR="008A226E" w:rsidRPr="001A7533" w:rsidRDefault="008A226E" w:rsidP="008A226E">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665DFDDE" w14:textId="77777777" w:rsidR="008A226E" w:rsidRPr="001A7533" w:rsidRDefault="008A226E" w:rsidP="008A226E">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3EE11F9D" w14:textId="77777777" w:rsidR="008A226E" w:rsidRPr="001A7533" w:rsidRDefault="008A226E" w:rsidP="008A226E">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8A226E" w:rsidRPr="001A7533" w14:paraId="39C5D79A" w14:textId="77777777" w:rsidTr="00424943">
        <w:trPr>
          <w:trHeight w:val="235"/>
        </w:trPr>
        <w:tc>
          <w:tcPr>
            <w:tcW w:w="3402" w:type="dxa"/>
            <w:tcBorders>
              <w:top w:val="single" w:sz="4" w:space="0" w:color="auto"/>
            </w:tcBorders>
          </w:tcPr>
          <w:p w14:paraId="12DEE7D1" w14:textId="77777777" w:rsidR="008A226E" w:rsidRPr="001A7533" w:rsidRDefault="008A226E" w:rsidP="008A226E">
            <w:pPr>
              <w:keepNext/>
              <w:keepLines/>
              <w:spacing w:after="0" w:line="240" w:lineRule="auto"/>
              <w:jc w:val="both"/>
              <w:rPr>
                <w:rFonts w:ascii="Tahoma" w:eastAsia="Times New Roman" w:hAnsi="Tahoma" w:cs="Tahoma"/>
                <w:snapToGrid w:val="0"/>
                <w:color w:val="000000"/>
                <w:sz w:val="18"/>
                <w:lang w:eastAsia="sl-SI"/>
              </w:rPr>
            </w:pPr>
            <w:r w:rsidRPr="001A7533">
              <w:rPr>
                <w:rFonts w:ascii="Tahoma" w:eastAsia="Times New Roman" w:hAnsi="Tahoma" w:cs="Tahoma"/>
                <w:snapToGrid w:val="0"/>
                <w:color w:val="000000"/>
                <w:sz w:val="18"/>
                <w:lang w:eastAsia="sl-SI"/>
              </w:rPr>
              <w:t>(kraj, datum)</w:t>
            </w:r>
          </w:p>
        </w:tc>
        <w:tc>
          <w:tcPr>
            <w:tcW w:w="2268" w:type="dxa"/>
          </w:tcPr>
          <w:p w14:paraId="0C6FEA56" w14:textId="77777777" w:rsidR="008A226E" w:rsidRPr="001A7533" w:rsidRDefault="008A226E" w:rsidP="008A226E">
            <w:pPr>
              <w:keepNext/>
              <w:keepLines/>
              <w:spacing w:after="0" w:line="240" w:lineRule="auto"/>
              <w:jc w:val="center"/>
              <w:rPr>
                <w:rFonts w:ascii="Tahoma" w:eastAsia="Times New Roman" w:hAnsi="Tahoma" w:cs="Tahoma"/>
                <w:snapToGrid w:val="0"/>
                <w:color w:val="000000"/>
                <w:sz w:val="18"/>
                <w:lang w:eastAsia="sl-SI"/>
              </w:rPr>
            </w:pPr>
            <w:r w:rsidRPr="001A7533">
              <w:rPr>
                <w:rFonts w:ascii="Tahoma" w:eastAsia="Times New Roman" w:hAnsi="Tahoma" w:cs="Tahoma"/>
                <w:snapToGrid w:val="0"/>
                <w:color w:val="000000"/>
                <w:sz w:val="18"/>
                <w:lang w:eastAsia="sl-SI"/>
              </w:rPr>
              <w:t>žig</w:t>
            </w:r>
          </w:p>
        </w:tc>
        <w:tc>
          <w:tcPr>
            <w:tcW w:w="3686" w:type="dxa"/>
            <w:tcBorders>
              <w:top w:val="single" w:sz="4" w:space="0" w:color="auto"/>
            </w:tcBorders>
          </w:tcPr>
          <w:p w14:paraId="3C7D9B91" w14:textId="77777777" w:rsidR="008A226E" w:rsidRPr="001A7533" w:rsidRDefault="008A226E" w:rsidP="008A226E">
            <w:pPr>
              <w:keepNext/>
              <w:keepLines/>
              <w:spacing w:after="0" w:line="240" w:lineRule="auto"/>
              <w:jc w:val="both"/>
              <w:rPr>
                <w:rFonts w:ascii="Tahoma" w:eastAsia="Times New Roman" w:hAnsi="Tahoma" w:cs="Tahoma"/>
                <w:snapToGrid w:val="0"/>
                <w:color w:val="000000"/>
                <w:sz w:val="18"/>
                <w:lang w:eastAsia="sl-SI"/>
              </w:rPr>
            </w:pPr>
            <w:r w:rsidRPr="001A7533">
              <w:rPr>
                <w:rFonts w:ascii="Tahoma" w:eastAsia="Times New Roman" w:hAnsi="Tahoma" w:cs="Tahoma"/>
                <w:snapToGrid w:val="0"/>
                <w:color w:val="000000"/>
                <w:sz w:val="18"/>
                <w:lang w:eastAsia="sl-SI"/>
              </w:rPr>
              <w:t>(ime in priimek odgovorne osebe ter podpis gospodarskega subjekta)</w:t>
            </w:r>
          </w:p>
        </w:tc>
      </w:tr>
    </w:tbl>
    <w:p w14:paraId="72A16A16" w14:textId="77777777" w:rsidR="000517B9" w:rsidRPr="008A226E" w:rsidRDefault="000517B9" w:rsidP="008A226E">
      <w:pPr>
        <w:keepNext/>
        <w:keepLines/>
        <w:pBdr>
          <w:bottom w:val="single" w:sz="4" w:space="1" w:color="auto"/>
        </w:pBdr>
        <w:spacing w:after="0" w:line="240" w:lineRule="auto"/>
        <w:rPr>
          <w:rFonts w:ascii="Tahoma" w:hAnsi="Tahoma" w:cs="Tahoma"/>
          <w:b/>
          <w:sz w:val="18"/>
          <w:szCs w:val="18"/>
        </w:rPr>
      </w:pPr>
    </w:p>
    <w:p w14:paraId="356FBB77" w14:textId="77777777" w:rsidR="000517B9" w:rsidRPr="008A226E" w:rsidRDefault="000517B9" w:rsidP="008A226E">
      <w:pPr>
        <w:keepNext/>
        <w:keepLines/>
        <w:spacing w:after="0" w:line="240" w:lineRule="auto"/>
        <w:rPr>
          <w:rFonts w:ascii="Tahoma" w:hAnsi="Tahoma" w:cs="Tahoma"/>
          <w:b/>
          <w:sz w:val="18"/>
          <w:szCs w:val="18"/>
        </w:rPr>
      </w:pPr>
      <w:r w:rsidRPr="008A226E">
        <w:rPr>
          <w:rFonts w:ascii="Tahoma" w:hAnsi="Tahoma" w:cs="Tahoma"/>
          <w:b/>
          <w:sz w:val="18"/>
          <w:szCs w:val="18"/>
        </w:rPr>
        <w:t>IZPOLNI REFERENČNI NAROČNIK (Izdajatelj reference)!!!</w:t>
      </w:r>
    </w:p>
    <w:p w14:paraId="1A77863F" w14:textId="77777777" w:rsidR="000517B9" w:rsidRPr="008A226E" w:rsidRDefault="000517B9" w:rsidP="008A226E">
      <w:pPr>
        <w:keepNext/>
        <w:keepLines/>
        <w:spacing w:after="0" w:line="240" w:lineRule="auto"/>
        <w:rPr>
          <w:rFonts w:ascii="Tahoma" w:hAnsi="Tahoma" w:cs="Tahoma"/>
          <w:sz w:val="18"/>
          <w:szCs w:val="18"/>
        </w:rPr>
      </w:pPr>
    </w:p>
    <w:p w14:paraId="6A6E9C20" w14:textId="77777777" w:rsidR="008A226E" w:rsidRPr="008A226E" w:rsidRDefault="008A226E" w:rsidP="008A226E">
      <w:pPr>
        <w:keepNext/>
        <w:keepLines/>
        <w:spacing w:after="0" w:line="240" w:lineRule="auto"/>
        <w:jc w:val="both"/>
        <w:rPr>
          <w:rFonts w:ascii="Tahoma" w:hAnsi="Tahoma" w:cs="Tahoma"/>
          <w:sz w:val="18"/>
          <w:szCs w:val="18"/>
        </w:rPr>
      </w:pPr>
      <w:r w:rsidRPr="008A226E">
        <w:rPr>
          <w:rFonts w:ascii="Tahoma" w:hAnsi="Tahoma" w:cs="Tahoma"/>
          <w:sz w:val="18"/>
          <w:szCs w:val="18"/>
        </w:rPr>
        <w:t>Potrjujemo, da nam je na podlagi našega naročila, zgoraj navedeni izvajalec opravil navedene storitve v skladu s sklenjeno pogodbo/okvirnem sporazumom oziroma v roku, količini, kvaliteti in po ceni, navedeni v izvajalčevi ponudbi.</w:t>
      </w:r>
    </w:p>
    <w:p w14:paraId="30686984" w14:textId="77777777" w:rsidR="008A226E" w:rsidRPr="008A226E" w:rsidRDefault="008A226E" w:rsidP="008A226E">
      <w:pPr>
        <w:keepNext/>
        <w:keepLines/>
        <w:spacing w:after="0" w:line="240" w:lineRule="auto"/>
        <w:jc w:val="both"/>
        <w:rPr>
          <w:rFonts w:ascii="Tahoma" w:hAnsi="Tahoma" w:cs="Tahoma"/>
          <w:sz w:val="18"/>
          <w:szCs w:val="18"/>
        </w:rPr>
      </w:pPr>
    </w:p>
    <w:p w14:paraId="3B6969C7" w14:textId="3CF52536" w:rsidR="000517B9" w:rsidRDefault="008A226E" w:rsidP="008A226E">
      <w:pPr>
        <w:keepNext/>
        <w:keepLines/>
        <w:spacing w:after="0" w:line="240" w:lineRule="auto"/>
        <w:jc w:val="both"/>
        <w:rPr>
          <w:rFonts w:ascii="Tahoma" w:hAnsi="Tahoma" w:cs="Tahoma"/>
          <w:sz w:val="18"/>
          <w:szCs w:val="18"/>
        </w:rPr>
      </w:pPr>
      <w:r w:rsidRPr="008A226E">
        <w:rPr>
          <w:rFonts w:ascii="Tahoma" w:hAnsi="Tahoma" w:cs="Tahoma"/>
          <w:sz w:val="18"/>
          <w:szCs w:val="18"/>
        </w:rPr>
        <w:t>Potrdilo izdajamo na prošnjo izvajalca in velja izključno za potrebe pri njegovi oddaji ponudbe za pridobitev predmetnega javnega naročila.</w:t>
      </w:r>
    </w:p>
    <w:p w14:paraId="23A15C04" w14:textId="77777777" w:rsidR="008A226E" w:rsidRPr="008A226E" w:rsidRDefault="008A226E" w:rsidP="008A226E">
      <w:pPr>
        <w:keepNext/>
        <w:keepLines/>
        <w:spacing w:after="0" w:line="240" w:lineRule="auto"/>
        <w:rPr>
          <w:rFonts w:ascii="Tahoma" w:hAnsi="Tahoma" w:cs="Tahoma"/>
          <w:b/>
          <w:i/>
          <w:sz w:val="18"/>
          <w:szCs w:val="18"/>
        </w:rPr>
      </w:pPr>
    </w:p>
    <w:p w14:paraId="560BC18C" w14:textId="77777777" w:rsidR="000517B9" w:rsidRPr="008A226E" w:rsidRDefault="000517B9" w:rsidP="008A226E">
      <w:pPr>
        <w:keepNext/>
        <w:keepLines/>
        <w:spacing w:after="0" w:line="240" w:lineRule="auto"/>
        <w:rPr>
          <w:rFonts w:ascii="Tahoma" w:hAnsi="Tahoma" w:cs="Tahoma"/>
          <w:sz w:val="18"/>
          <w:szCs w:val="18"/>
        </w:rPr>
      </w:pPr>
      <w:r w:rsidRPr="008A226E">
        <w:rPr>
          <w:rFonts w:ascii="Tahoma" w:hAnsi="Tahoma" w:cs="Tahoma"/>
          <w:sz w:val="18"/>
          <w:szCs w:val="18"/>
        </w:rPr>
        <w:tab/>
        <w:t xml:space="preserve"> Izjavljamo, da smo </w:t>
      </w:r>
      <w:r w:rsidRPr="008A226E">
        <w:rPr>
          <w:rFonts w:ascii="Tahoma" w:hAnsi="Tahoma" w:cs="Tahoma"/>
          <w:b/>
          <w:i/>
          <w:sz w:val="18"/>
          <w:szCs w:val="18"/>
        </w:rPr>
        <w:t>javni  /  zasebni</w:t>
      </w:r>
      <w:r w:rsidRPr="008A226E">
        <w:rPr>
          <w:rFonts w:ascii="Tahoma" w:hAnsi="Tahoma" w:cs="Tahoma"/>
          <w:sz w:val="18"/>
          <w:szCs w:val="18"/>
        </w:rPr>
        <w:t xml:space="preserve"> naročnik. (Ustrezno obkrožite)</w:t>
      </w: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0517B9" w:rsidRPr="008A226E" w14:paraId="27E72CF1" w14:textId="77777777" w:rsidTr="000517B9">
        <w:trPr>
          <w:trHeight w:val="235"/>
        </w:trPr>
        <w:tc>
          <w:tcPr>
            <w:tcW w:w="3402" w:type="dxa"/>
            <w:tcBorders>
              <w:bottom w:val="single" w:sz="4" w:space="0" w:color="auto"/>
            </w:tcBorders>
          </w:tcPr>
          <w:p w14:paraId="76DAF7AA" w14:textId="77777777" w:rsidR="000517B9" w:rsidRPr="008A226E" w:rsidRDefault="000517B9" w:rsidP="008A226E">
            <w:pPr>
              <w:keepNext/>
              <w:keepLines/>
              <w:spacing w:after="0" w:line="240" w:lineRule="auto"/>
              <w:rPr>
                <w:rFonts w:ascii="Tahoma" w:hAnsi="Tahoma" w:cs="Tahoma"/>
                <w:sz w:val="18"/>
                <w:szCs w:val="18"/>
              </w:rPr>
            </w:pPr>
          </w:p>
          <w:p w14:paraId="0695D676" w14:textId="77777777" w:rsidR="00442870" w:rsidRPr="008A226E" w:rsidRDefault="00442870" w:rsidP="008A226E">
            <w:pPr>
              <w:keepNext/>
              <w:keepLines/>
              <w:spacing w:after="0" w:line="240" w:lineRule="auto"/>
              <w:rPr>
                <w:rFonts w:ascii="Tahoma" w:hAnsi="Tahoma" w:cs="Tahoma"/>
                <w:sz w:val="18"/>
                <w:szCs w:val="18"/>
              </w:rPr>
            </w:pPr>
          </w:p>
          <w:p w14:paraId="1C0CF1ED" w14:textId="252E91A3" w:rsidR="00442870" w:rsidRPr="008A226E" w:rsidRDefault="00442870" w:rsidP="008A226E">
            <w:pPr>
              <w:keepNext/>
              <w:keepLines/>
              <w:spacing w:after="0" w:line="240" w:lineRule="auto"/>
              <w:rPr>
                <w:rFonts w:ascii="Tahoma" w:hAnsi="Tahoma" w:cs="Tahoma"/>
                <w:sz w:val="18"/>
                <w:szCs w:val="18"/>
              </w:rPr>
            </w:pPr>
          </w:p>
        </w:tc>
        <w:tc>
          <w:tcPr>
            <w:tcW w:w="2552" w:type="dxa"/>
          </w:tcPr>
          <w:p w14:paraId="37A9D150" w14:textId="77777777" w:rsidR="000517B9" w:rsidRPr="008A226E" w:rsidRDefault="000517B9" w:rsidP="008A226E">
            <w:pPr>
              <w:keepNext/>
              <w:keepLines/>
              <w:spacing w:after="0" w:line="240" w:lineRule="auto"/>
              <w:rPr>
                <w:rFonts w:ascii="Tahoma" w:hAnsi="Tahoma" w:cs="Tahoma"/>
                <w:sz w:val="18"/>
                <w:szCs w:val="18"/>
              </w:rPr>
            </w:pPr>
          </w:p>
        </w:tc>
        <w:tc>
          <w:tcPr>
            <w:tcW w:w="3119" w:type="dxa"/>
            <w:tcBorders>
              <w:bottom w:val="single" w:sz="4" w:space="0" w:color="auto"/>
            </w:tcBorders>
          </w:tcPr>
          <w:p w14:paraId="08CFB718" w14:textId="77777777" w:rsidR="000517B9" w:rsidRPr="008A226E" w:rsidRDefault="000517B9" w:rsidP="008A226E">
            <w:pPr>
              <w:keepNext/>
              <w:keepLines/>
              <w:spacing w:after="0" w:line="240" w:lineRule="auto"/>
              <w:rPr>
                <w:rFonts w:ascii="Tahoma" w:hAnsi="Tahoma" w:cs="Tahoma"/>
                <w:sz w:val="18"/>
                <w:szCs w:val="18"/>
              </w:rPr>
            </w:pPr>
          </w:p>
          <w:p w14:paraId="23AFBCB5" w14:textId="77777777" w:rsidR="000517B9" w:rsidRPr="008A226E" w:rsidRDefault="000517B9" w:rsidP="008A226E">
            <w:pPr>
              <w:keepNext/>
              <w:keepLines/>
              <w:spacing w:after="0" w:line="240" w:lineRule="auto"/>
              <w:rPr>
                <w:rFonts w:ascii="Tahoma" w:hAnsi="Tahoma" w:cs="Tahoma"/>
                <w:sz w:val="18"/>
                <w:szCs w:val="18"/>
              </w:rPr>
            </w:pPr>
          </w:p>
        </w:tc>
      </w:tr>
      <w:tr w:rsidR="000517B9" w:rsidRPr="008A226E" w14:paraId="1441615A" w14:textId="77777777" w:rsidTr="000517B9">
        <w:trPr>
          <w:trHeight w:val="235"/>
        </w:trPr>
        <w:tc>
          <w:tcPr>
            <w:tcW w:w="3402" w:type="dxa"/>
            <w:tcBorders>
              <w:top w:val="single" w:sz="4" w:space="0" w:color="auto"/>
            </w:tcBorders>
          </w:tcPr>
          <w:p w14:paraId="6AB3F470" w14:textId="77777777" w:rsidR="000517B9" w:rsidRPr="008A226E" w:rsidRDefault="000517B9" w:rsidP="008A226E">
            <w:pPr>
              <w:keepNext/>
              <w:keepLines/>
              <w:spacing w:after="0" w:line="240" w:lineRule="auto"/>
              <w:rPr>
                <w:rFonts w:ascii="Tahoma" w:hAnsi="Tahoma" w:cs="Tahoma"/>
                <w:sz w:val="18"/>
                <w:szCs w:val="18"/>
              </w:rPr>
            </w:pPr>
            <w:r w:rsidRPr="008A226E">
              <w:rPr>
                <w:rFonts w:ascii="Tahoma" w:hAnsi="Tahoma" w:cs="Tahoma"/>
                <w:sz w:val="18"/>
                <w:szCs w:val="18"/>
              </w:rPr>
              <w:t>(kraj, datum)</w:t>
            </w:r>
          </w:p>
        </w:tc>
        <w:tc>
          <w:tcPr>
            <w:tcW w:w="2552" w:type="dxa"/>
          </w:tcPr>
          <w:p w14:paraId="14B55331" w14:textId="77777777" w:rsidR="000517B9" w:rsidRPr="008A226E" w:rsidRDefault="000517B9" w:rsidP="008A226E">
            <w:pPr>
              <w:keepNext/>
              <w:keepLines/>
              <w:spacing w:after="0" w:line="240" w:lineRule="auto"/>
              <w:rPr>
                <w:rFonts w:ascii="Tahoma" w:hAnsi="Tahoma" w:cs="Tahoma"/>
                <w:sz w:val="18"/>
                <w:szCs w:val="18"/>
              </w:rPr>
            </w:pPr>
            <w:r w:rsidRPr="008A226E">
              <w:rPr>
                <w:rFonts w:ascii="Tahoma" w:hAnsi="Tahoma" w:cs="Tahoma"/>
                <w:sz w:val="18"/>
                <w:szCs w:val="18"/>
              </w:rPr>
              <w:t>žig</w:t>
            </w:r>
          </w:p>
        </w:tc>
        <w:tc>
          <w:tcPr>
            <w:tcW w:w="3119" w:type="dxa"/>
            <w:tcBorders>
              <w:top w:val="single" w:sz="4" w:space="0" w:color="auto"/>
            </w:tcBorders>
          </w:tcPr>
          <w:p w14:paraId="7B6F7F64" w14:textId="2EA5F3BB" w:rsidR="000517B9" w:rsidRPr="008A226E" w:rsidRDefault="000517B9" w:rsidP="008A226E">
            <w:pPr>
              <w:keepNext/>
              <w:keepLines/>
              <w:spacing w:after="0" w:line="240" w:lineRule="auto"/>
              <w:rPr>
                <w:rFonts w:ascii="Tahoma" w:hAnsi="Tahoma" w:cs="Tahoma"/>
                <w:sz w:val="18"/>
                <w:szCs w:val="18"/>
              </w:rPr>
            </w:pPr>
            <w:r w:rsidRPr="008A226E">
              <w:rPr>
                <w:rFonts w:ascii="Tahoma" w:hAnsi="Tahoma" w:cs="Tahoma"/>
                <w:sz w:val="18"/>
                <w:szCs w:val="18"/>
              </w:rPr>
              <w:t xml:space="preserve">(Ime in priimek ter podpis zastopnika </w:t>
            </w:r>
            <w:r w:rsidRPr="008A226E">
              <w:rPr>
                <w:rFonts w:ascii="Tahoma" w:hAnsi="Tahoma" w:cs="Tahoma"/>
                <w:b/>
                <w:sz w:val="18"/>
                <w:szCs w:val="18"/>
              </w:rPr>
              <w:t>izdajatelja reference</w:t>
            </w:r>
            <w:r w:rsidRPr="008A226E">
              <w:rPr>
                <w:rFonts w:ascii="Tahoma" w:hAnsi="Tahoma" w:cs="Tahoma"/>
                <w:sz w:val="18"/>
                <w:szCs w:val="18"/>
              </w:rPr>
              <w:t>)</w:t>
            </w:r>
          </w:p>
          <w:p w14:paraId="7F770680" w14:textId="77777777" w:rsidR="000517B9" w:rsidRPr="008A226E" w:rsidRDefault="000517B9" w:rsidP="008A226E">
            <w:pPr>
              <w:keepNext/>
              <w:keepLines/>
              <w:spacing w:after="0" w:line="240" w:lineRule="auto"/>
              <w:rPr>
                <w:rFonts w:ascii="Tahoma" w:hAnsi="Tahoma" w:cs="Tahoma"/>
                <w:sz w:val="18"/>
                <w:szCs w:val="18"/>
              </w:rPr>
            </w:pPr>
          </w:p>
        </w:tc>
      </w:tr>
    </w:tbl>
    <w:p w14:paraId="6783326B" w14:textId="77777777" w:rsidR="008A226E" w:rsidRDefault="008A226E" w:rsidP="008A226E">
      <w:pPr>
        <w:keepNext/>
        <w:keepLines/>
      </w:pPr>
      <w: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9142"/>
      </w:tblGrid>
      <w:tr w:rsidR="0037067B" w:rsidRPr="0037067B" w14:paraId="363EC1C8" w14:textId="77777777" w:rsidTr="00424943">
        <w:tc>
          <w:tcPr>
            <w:tcW w:w="9142" w:type="dxa"/>
          </w:tcPr>
          <w:p w14:paraId="0BCC434E" w14:textId="42D3434F" w:rsidR="0037067B" w:rsidRPr="0037067B" w:rsidRDefault="00297984" w:rsidP="0037067B">
            <w:pPr>
              <w:keepNext/>
              <w:keepLines/>
              <w:spacing w:after="0" w:line="240" w:lineRule="auto"/>
              <w:jc w:val="both"/>
              <w:rPr>
                <w:rFonts w:ascii="Tahoma" w:eastAsia="Times New Roman" w:hAnsi="Tahoma" w:cs="Tahoma"/>
                <w:b/>
                <w:i/>
                <w:sz w:val="20"/>
                <w:szCs w:val="20"/>
                <w:lang w:eastAsia="sl-SI"/>
              </w:rPr>
            </w:pPr>
            <w:r>
              <w:rPr>
                <w:rFonts w:ascii="Tahoma" w:eastAsia="Times New Roman" w:hAnsi="Tahoma" w:cs="Tahoma"/>
                <w:sz w:val="20"/>
                <w:szCs w:val="20"/>
                <w:lang w:eastAsia="sl-SI"/>
              </w:rPr>
              <w:lastRenderedPageBreak/>
              <w:t>OSNUTEK</w:t>
            </w:r>
            <w:r w:rsidRPr="0037067B">
              <w:rPr>
                <w:rFonts w:ascii="Tahoma" w:eastAsia="Times New Roman" w:hAnsi="Tahoma" w:cs="Tahoma"/>
                <w:sz w:val="20"/>
                <w:szCs w:val="20"/>
                <w:lang w:eastAsia="sl-SI"/>
              </w:rPr>
              <w:t xml:space="preserve"> </w:t>
            </w:r>
            <w:r w:rsidR="0037067B" w:rsidRPr="0037067B">
              <w:rPr>
                <w:rFonts w:ascii="Tahoma" w:eastAsia="Times New Roman" w:hAnsi="Tahoma" w:cs="Tahoma"/>
                <w:sz w:val="20"/>
                <w:szCs w:val="20"/>
                <w:lang w:eastAsia="sl-SI"/>
              </w:rPr>
              <w:t xml:space="preserve">OKVIRNEGA SPORAZUMA </w:t>
            </w:r>
            <w:r w:rsidR="0037067B" w:rsidRPr="0037067B">
              <w:rPr>
                <w:rFonts w:ascii="Tahoma" w:eastAsia="Times New Roman" w:hAnsi="Tahoma" w:cs="Tahoma"/>
                <w:color w:val="FF0000"/>
                <w:sz w:val="20"/>
                <w:szCs w:val="20"/>
                <w:lang w:eastAsia="sl-SI"/>
              </w:rPr>
              <w:t>– ni potrebno prilagati v ponudbi</w:t>
            </w:r>
          </w:p>
        </w:tc>
      </w:tr>
    </w:tbl>
    <w:p w14:paraId="209CE336" w14:textId="77777777" w:rsidR="0037067B" w:rsidRPr="0037067B" w:rsidRDefault="0037067B" w:rsidP="0037067B">
      <w:pPr>
        <w:keepNext/>
        <w:keepLines/>
        <w:spacing w:after="0" w:line="240" w:lineRule="auto"/>
        <w:rPr>
          <w:rFonts w:ascii="Tahoma" w:eastAsia="Times New Roman" w:hAnsi="Tahoma" w:cs="Tahoma"/>
          <w:b/>
          <w:sz w:val="20"/>
          <w:szCs w:val="20"/>
          <w:lang w:eastAsia="sl-SI"/>
        </w:rPr>
      </w:pPr>
    </w:p>
    <w:p w14:paraId="3DC54205" w14:textId="77777777" w:rsidR="0037067B" w:rsidRPr="0037067B" w:rsidRDefault="0037067B" w:rsidP="0037067B">
      <w:pPr>
        <w:keepNext/>
        <w:keepLines/>
        <w:spacing w:after="0" w:line="240" w:lineRule="auto"/>
        <w:jc w:val="center"/>
        <w:rPr>
          <w:rFonts w:ascii="Tahoma" w:eastAsia="Times New Roman" w:hAnsi="Tahoma" w:cs="Tahoma"/>
          <w:b/>
          <w:sz w:val="24"/>
          <w:szCs w:val="24"/>
          <w:lang w:eastAsia="sl-SI"/>
        </w:rPr>
      </w:pPr>
      <w:r w:rsidRPr="0037067B">
        <w:rPr>
          <w:rFonts w:ascii="Tahoma" w:eastAsia="Times New Roman" w:hAnsi="Tahoma" w:cs="Tahoma"/>
          <w:b/>
          <w:sz w:val="24"/>
          <w:szCs w:val="24"/>
          <w:lang w:eastAsia="sl-SI"/>
        </w:rPr>
        <w:t>OKVIRNI SPORAZUM</w:t>
      </w:r>
    </w:p>
    <w:tbl>
      <w:tblPr>
        <w:tblW w:w="0" w:type="auto"/>
        <w:tblLayout w:type="fixed"/>
        <w:tblCellMar>
          <w:left w:w="70" w:type="dxa"/>
          <w:right w:w="70" w:type="dxa"/>
        </w:tblCellMar>
        <w:tblLook w:val="0000" w:firstRow="0" w:lastRow="0" w:firstColumn="0" w:lastColumn="0" w:noHBand="0" w:noVBand="0"/>
      </w:tblPr>
      <w:tblGrid>
        <w:gridCol w:w="3898"/>
        <w:gridCol w:w="3969"/>
      </w:tblGrid>
      <w:tr w:rsidR="0037067B" w:rsidRPr="0037067B" w14:paraId="745614EB" w14:textId="77777777" w:rsidTr="00424943">
        <w:tc>
          <w:tcPr>
            <w:tcW w:w="3898" w:type="dxa"/>
            <w:vAlign w:val="center"/>
          </w:tcPr>
          <w:p w14:paraId="53828485" w14:textId="77777777" w:rsidR="0037067B" w:rsidRPr="0037067B" w:rsidRDefault="0037067B" w:rsidP="0037067B">
            <w:pPr>
              <w:keepNext/>
              <w:keepLines/>
              <w:spacing w:after="0" w:line="240" w:lineRule="auto"/>
              <w:jc w:val="both"/>
              <w:rPr>
                <w:rFonts w:ascii="Tahoma" w:eastAsia="Times New Roman" w:hAnsi="Tahoma" w:cs="Tahoma"/>
                <w:sz w:val="20"/>
                <w:lang w:eastAsia="sl-SI"/>
              </w:rPr>
            </w:pPr>
          </w:p>
          <w:p w14:paraId="5122BFD4" w14:textId="77777777" w:rsidR="0037067B" w:rsidRPr="0037067B" w:rsidRDefault="0037067B" w:rsidP="0037067B">
            <w:pPr>
              <w:keepNext/>
              <w:keepLines/>
              <w:spacing w:after="0" w:line="240" w:lineRule="auto"/>
              <w:jc w:val="both"/>
              <w:rPr>
                <w:rFonts w:ascii="Tahoma" w:eastAsia="Times New Roman" w:hAnsi="Tahoma" w:cs="Tahoma"/>
                <w:b/>
                <w:sz w:val="20"/>
                <w:lang w:eastAsia="sl-SI"/>
              </w:rPr>
            </w:pPr>
            <w:r w:rsidRPr="0037067B">
              <w:rPr>
                <w:rFonts w:ascii="Tahoma" w:eastAsia="Times New Roman" w:hAnsi="Tahoma" w:cs="Tahoma"/>
                <w:sz w:val="20"/>
                <w:lang w:eastAsia="sl-SI"/>
              </w:rPr>
              <w:t>Številka okvirnega sporazuma naročnika:</w:t>
            </w:r>
          </w:p>
        </w:tc>
        <w:tc>
          <w:tcPr>
            <w:tcW w:w="3969" w:type="dxa"/>
            <w:tcBorders>
              <w:bottom w:val="single" w:sz="4" w:space="0" w:color="auto"/>
            </w:tcBorders>
            <w:vAlign w:val="bottom"/>
          </w:tcPr>
          <w:p w14:paraId="3D25F5DE" w14:textId="7D92B85A" w:rsidR="0037067B" w:rsidRPr="0037067B" w:rsidRDefault="0037067B" w:rsidP="0037067B">
            <w:pPr>
              <w:keepNext/>
              <w:keepLines/>
              <w:tabs>
                <w:tab w:val="left" w:pos="4962"/>
              </w:tabs>
              <w:spacing w:after="0" w:line="240" w:lineRule="auto"/>
              <w:rPr>
                <w:rFonts w:ascii="Tahoma" w:eastAsia="Times New Roman" w:hAnsi="Tahoma" w:cs="Tahoma"/>
                <w:sz w:val="20"/>
                <w:lang w:eastAsia="sl-SI"/>
              </w:rPr>
            </w:pPr>
            <w:r w:rsidRPr="0037067B">
              <w:rPr>
                <w:rFonts w:ascii="Tahoma" w:eastAsia="Times New Roman" w:hAnsi="Tahoma" w:cs="Tahoma"/>
                <w:sz w:val="20"/>
                <w:lang w:eastAsia="sl-SI"/>
              </w:rPr>
              <w:t xml:space="preserve">                           (VKS-</w:t>
            </w:r>
            <w:r w:rsidR="00B2353B">
              <w:rPr>
                <w:rFonts w:ascii="Tahoma" w:eastAsia="Times New Roman" w:hAnsi="Tahoma" w:cs="Tahoma"/>
                <w:sz w:val="20"/>
                <w:lang w:eastAsia="sl-SI"/>
              </w:rPr>
              <w:t>21</w:t>
            </w:r>
            <w:r w:rsidRPr="0037067B">
              <w:rPr>
                <w:rFonts w:ascii="Tahoma" w:eastAsia="Times New Roman" w:hAnsi="Tahoma" w:cs="Tahoma"/>
                <w:sz w:val="20"/>
                <w:lang w:eastAsia="sl-SI"/>
              </w:rPr>
              <w:t>5/25)</w:t>
            </w:r>
          </w:p>
        </w:tc>
      </w:tr>
      <w:tr w:rsidR="0037067B" w:rsidRPr="0037067B" w14:paraId="63773452" w14:textId="77777777" w:rsidTr="00424943">
        <w:tc>
          <w:tcPr>
            <w:tcW w:w="3898" w:type="dxa"/>
          </w:tcPr>
          <w:p w14:paraId="256D8252" w14:textId="77777777" w:rsidR="0037067B" w:rsidRPr="0037067B" w:rsidRDefault="0037067B" w:rsidP="0037067B">
            <w:pPr>
              <w:keepNext/>
              <w:keepLines/>
              <w:spacing w:after="0" w:line="240" w:lineRule="auto"/>
              <w:jc w:val="both"/>
              <w:rPr>
                <w:rFonts w:ascii="Tahoma" w:eastAsia="Times New Roman" w:hAnsi="Tahoma" w:cs="Tahoma"/>
                <w:b/>
                <w:sz w:val="20"/>
                <w:lang w:eastAsia="sl-SI"/>
              </w:rPr>
            </w:pPr>
          </w:p>
        </w:tc>
        <w:tc>
          <w:tcPr>
            <w:tcW w:w="3969" w:type="dxa"/>
            <w:tcBorders>
              <w:top w:val="single" w:sz="4" w:space="0" w:color="auto"/>
            </w:tcBorders>
          </w:tcPr>
          <w:p w14:paraId="752D3C82" w14:textId="77777777" w:rsidR="0037067B" w:rsidRPr="0037067B" w:rsidRDefault="0037067B" w:rsidP="0037067B">
            <w:pPr>
              <w:keepNext/>
              <w:keepLines/>
              <w:spacing w:after="0" w:line="240" w:lineRule="auto"/>
              <w:jc w:val="both"/>
              <w:rPr>
                <w:rFonts w:ascii="Tahoma" w:eastAsia="Times New Roman" w:hAnsi="Tahoma" w:cs="Tahoma"/>
                <w:b/>
                <w:sz w:val="20"/>
                <w:lang w:eastAsia="sl-SI"/>
              </w:rPr>
            </w:pPr>
          </w:p>
        </w:tc>
      </w:tr>
      <w:tr w:rsidR="0037067B" w:rsidRPr="0037067B" w14:paraId="35F5AD32" w14:textId="77777777" w:rsidTr="00424943">
        <w:tc>
          <w:tcPr>
            <w:tcW w:w="3898" w:type="dxa"/>
          </w:tcPr>
          <w:p w14:paraId="6F1F199C" w14:textId="77777777" w:rsidR="0037067B" w:rsidRPr="0037067B" w:rsidRDefault="0037067B" w:rsidP="0037067B">
            <w:pPr>
              <w:keepNext/>
              <w:keepLines/>
              <w:spacing w:after="0" w:line="240" w:lineRule="auto"/>
              <w:jc w:val="both"/>
              <w:rPr>
                <w:rFonts w:ascii="Tahoma" w:eastAsia="Times New Roman" w:hAnsi="Tahoma" w:cs="Tahoma"/>
                <w:b/>
                <w:sz w:val="20"/>
                <w:lang w:eastAsia="sl-SI"/>
              </w:rPr>
            </w:pPr>
            <w:r w:rsidRPr="0037067B">
              <w:rPr>
                <w:rFonts w:ascii="Tahoma" w:eastAsia="Times New Roman" w:hAnsi="Tahoma" w:cs="Tahoma"/>
                <w:sz w:val="20"/>
                <w:lang w:eastAsia="sl-SI"/>
              </w:rPr>
              <w:t>Številka okvirnega sporazuma izvajalca:</w:t>
            </w:r>
          </w:p>
        </w:tc>
        <w:tc>
          <w:tcPr>
            <w:tcW w:w="3969" w:type="dxa"/>
            <w:tcBorders>
              <w:bottom w:val="single" w:sz="4" w:space="0" w:color="auto"/>
            </w:tcBorders>
          </w:tcPr>
          <w:p w14:paraId="17265E20" w14:textId="77777777" w:rsidR="0037067B" w:rsidRPr="0037067B" w:rsidRDefault="0037067B" w:rsidP="0037067B">
            <w:pPr>
              <w:keepNext/>
              <w:keepLines/>
              <w:spacing w:after="0" w:line="240" w:lineRule="auto"/>
              <w:jc w:val="both"/>
              <w:rPr>
                <w:rFonts w:ascii="Tahoma" w:eastAsia="Times New Roman" w:hAnsi="Tahoma" w:cs="Tahoma"/>
                <w:sz w:val="20"/>
                <w:lang w:eastAsia="sl-SI"/>
              </w:rPr>
            </w:pPr>
          </w:p>
        </w:tc>
      </w:tr>
    </w:tbl>
    <w:p w14:paraId="2D021A27" w14:textId="77777777" w:rsidR="0037067B" w:rsidRPr="0037067B" w:rsidRDefault="0037067B" w:rsidP="0037067B">
      <w:pPr>
        <w:keepNext/>
        <w:keepLines/>
        <w:spacing w:after="0" w:line="240" w:lineRule="auto"/>
        <w:jc w:val="both"/>
        <w:rPr>
          <w:rFonts w:ascii="Tahoma" w:eastAsia="Times New Roman" w:hAnsi="Tahoma" w:cs="Tahoma"/>
          <w:b/>
          <w:sz w:val="20"/>
          <w:lang w:eastAsia="sl-SI"/>
        </w:rPr>
      </w:pPr>
    </w:p>
    <w:p w14:paraId="6DE111C1" w14:textId="1D337175" w:rsidR="005B2C3E" w:rsidRPr="0010707C" w:rsidRDefault="00720D2F" w:rsidP="008A226E">
      <w:pPr>
        <w:keepNext/>
        <w:keepLines/>
        <w:spacing w:after="0" w:line="240" w:lineRule="auto"/>
        <w:jc w:val="center"/>
        <w:rPr>
          <w:rFonts w:ascii="Tahoma" w:eastAsia="Times New Roman" w:hAnsi="Tahoma" w:cs="Tahoma"/>
          <w:b/>
          <w:sz w:val="20"/>
          <w:szCs w:val="20"/>
          <w:lang w:eastAsia="sl-SI"/>
        </w:rPr>
      </w:pPr>
      <w:r>
        <w:rPr>
          <w:rFonts w:ascii="Tahoma" w:eastAsia="Times New Roman" w:hAnsi="Tahoma" w:cs="Tahoma"/>
          <w:b/>
          <w:sz w:val="20"/>
          <w:szCs w:val="20"/>
          <w:lang w:eastAsia="sl-SI"/>
        </w:rPr>
        <w:t>z</w:t>
      </w:r>
      <w:r w:rsidR="00027D63" w:rsidRPr="0010707C">
        <w:rPr>
          <w:rFonts w:ascii="Tahoma" w:eastAsia="Times New Roman" w:hAnsi="Tahoma" w:cs="Tahoma"/>
          <w:b/>
          <w:sz w:val="20"/>
          <w:szCs w:val="20"/>
          <w:lang w:eastAsia="sl-SI"/>
        </w:rPr>
        <w:t>a</w:t>
      </w:r>
      <w:r>
        <w:rPr>
          <w:rFonts w:ascii="Tahoma" w:eastAsia="Times New Roman" w:hAnsi="Tahoma" w:cs="Tahoma"/>
          <w:b/>
          <w:sz w:val="20"/>
          <w:szCs w:val="20"/>
          <w:lang w:eastAsia="sl-SI"/>
        </w:rPr>
        <w:t xml:space="preserve"> k</w:t>
      </w:r>
      <w:r w:rsidR="00072B52" w:rsidRPr="0010707C">
        <w:rPr>
          <w:rFonts w:ascii="Tahoma" w:eastAsia="Times New Roman" w:hAnsi="Tahoma" w:cs="Tahoma"/>
          <w:b/>
          <w:sz w:val="20"/>
          <w:szCs w:val="20"/>
          <w:lang w:eastAsia="sl-SI"/>
        </w:rPr>
        <w:t>ošnj</w:t>
      </w:r>
      <w:r w:rsidR="008D231C" w:rsidRPr="0010707C">
        <w:rPr>
          <w:rFonts w:ascii="Tahoma" w:eastAsia="Times New Roman" w:hAnsi="Tahoma" w:cs="Tahoma"/>
          <w:b/>
          <w:sz w:val="20"/>
          <w:szCs w:val="20"/>
          <w:lang w:eastAsia="sl-SI"/>
        </w:rPr>
        <w:t>o</w:t>
      </w:r>
      <w:r w:rsidR="00072B52" w:rsidRPr="0010707C">
        <w:rPr>
          <w:rFonts w:ascii="Tahoma" w:eastAsia="Times New Roman" w:hAnsi="Tahoma" w:cs="Tahoma"/>
          <w:b/>
          <w:sz w:val="20"/>
          <w:szCs w:val="20"/>
          <w:lang w:eastAsia="sl-SI"/>
        </w:rPr>
        <w:t xml:space="preserve"> in</w:t>
      </w:r>
      <w:r w:rsidR="0037067B" w:rsidRPr="0037067B">
        <w:rPr>
          <w:rFonts w:ascii="Tahoma" w:eastAsia="Times New Roman" w:hAnsi="Tahoma" w:cs="Tahoma"/>
          <w:b/>
          <w:sz w:val="20"/>
          <w:szCs w:val="20"/>
          <w:lang w:eastAsia="sl-SI"/>
        </w:rPr>
        <w:t xml:space="preserve"> čiščenje brežin Ljubljanice, Gradaščice in Grubarjevega prekopa</w:t>
      </w:r>
    </w:p>
    <w:p w14:paraId="6E731C4F" w14:textId="77777777" w:rsidR="007751ED" w:rsidRPr="0010707C" w:rsidRDefault="007751ED" w:rsidP="008A226E">
      <w:pPr>
        <w:keepNext/>
        <w:keepLines/>
        <w:spacing w:after="0" w:line="240" w:lineRule="auto"/>
        <w:jc w:val="both"/>
        <w:rPr>
          <w:rFonts w:ascii="Tahoma" w:eastAsia="Times New Roman" w:hAnsi="Tahoma" w:cs="Tahoma"/>
          <w:sz w:val="20"/>
          <w:szCs w:val="20"/>
          <w:lang w:eastAsia="sl-SI"/>
        </w:rPr>
      </w:pPr>
    </w:p>
    <w:p w14:paraId="60795737" w14:textId="77777777" w:rsidR="0037067B" w:rsidRPr="0037067B" w:rsidRDefault="0037067B" w:rsidP="0037067B">
      <w:pPr>
        <w:keepNext/>
        <w:keepLines/>
        <w:spacing w:after="0" w:line="240" w:lineRule="auto"/>
        <w:jc w:val="center"/>
        <w:rPr>
          <w:rFonts w:ascii="Tahoma" w:eastAsia="Times New Roman" w:hAnsi="Tahoma" w:cs="Tahoma"/>
          <w:b/>
          <w:lang w:eastAsia="sl-SI"/>
        </w:rPr>
      </w:pPr>
    </w:p>
    <w:p w14:paraId="2A13D104" w14:textId="77777777" w:rsidR="0037067B" w:rsidRPr="0037067B" w:rsidRDefault="0037067B" w:rsidP="0037067B">
      <w:pPr>
        <w:keepNext/>
        <w:keepLines/>
        <w:spacing w:after="0" w:line="240" w:lineRule="auto"/>
        <w:rPr>
          <w:rFonts w:ascii="Tahoma" w:eastAsia="Times New Roman" w:hAnsi="Tahoma" w:cs="Tahoma"/>
          <w:lang w:eastAsia="sl-SI"/>
        </w:rPr>
      </w:pPr>
      <w:r w:rsidRPr="0037067B">
        <w:rPr>
          <w:rFonts w:ascii="Tahoma" w:eastAsia="Times New Roman" w:hAnsi="Tahoma" w:cs="Tahoma"/>
          <w:lang w:eastAsia="sl-SI"/>
        </w:rPr>
        <w:t>ki ga skleneta</w:t>
      </w:r>
    </w:p>
    <w:p w14:paraId="55465FD7" w14:textId="77777777" w:rsidR="0037067B" w:rsidRPr="0037067B" w:rsidRDefault="0037067B" w:rsidP="0037067B">
      <w:pPr>
        <w:keepNext/>
        <w:keepLines/>
        <w:spacing w:after="0" w:line="240" w:lineRule="auto"/>
        <w:jc w:val="both"/>
        <w:rPr>
          <w:rFonts w:ascii="Tahoma" w:eastAsia="Times New Roman" w:hAnsi="Tahoma" w:cs="Tahoma"/>
          <w:lang w:eastAsia="sl-SI"/>
        </w:rPr>
      </w:pPr>
    </w:p>
    <w:p w14:paraId="07D7AFB3" w14:textId="77777777" w:rsidR="0037067B" w:rsidRPr="0037067B" w:rsidRDefault="0037067B" w:rsidP="0037067B">
      <w:pPr>
        <w:keepNext/>
        <w:keepLines/>
        <w:spacing w:after="0" w:line="240" w:lineRule="auto"/>
        <w:jc w:val="both"/>
        <w:rPr>
          <w:rFonts w:ascii="Tahoma" w:eastAsia="Times New Roman" w:hAnsi="Tahoma" w:cs="Tahoma"/>
          <w:b/>
          <w:lang w:eastAsia="sl-SI"/>
        </w:rPr>
      </w:pPr>
      <w:r w:rsidRPr="0037067B">
        <w:rPr>
          <w:rFonts w:ascii="Tahoma" w:eastAsia="Times New Roman" w:hAnsi="Tahoma" w:cs="Tahoma"/>
          <w:b/>
          <w:lang w:eastAsia="sl-SI"/>
        </w:rPr>
        <w:t>NAROČNIK:</w:t>
      </w:r>
    </w:p>
    <w:tbl>
      <w:tblPr>
        <w:tblW w:w="0" w:type="auto"/>
        <w:tblInd w:w="2235" w:type="dxa"/>
        <w:tblBorders>
          <w:top w:val="single" w:sz="8" w:space="0" w:color="0066CC"/>
          <w:left w:val="single" w:sz="8" w:space="0" w:color="0066CC"/>
          <w:bottom w:val="single" w:sz="8" w:space="0" w:color="0066CC"/>
          <w:right w:val="single" w:sz="8" w:space="0" w:color="0066CC"/>
          <w:insideH w:val="single" w:sz="8" w:space="0" w:color="0066CC"/>
          <w:insideV w:val="single" w:sz="8" w:space="0" w:color="0066CC"/>
        </w:tblBorders>
        <w:tblLayout w:type="fixed"/>
        <w:tblLook w:val="0000" w:firstRow="0" w:lastRow="0" w:firstColumn="0" w:lastColumn="0" w:noHBand="0" w:noVBand="0"/>
      </w:tblPr>
      <w:tblGrid>
        <w:gridCol w:w="6237"/>
      </w:tblGrid>
      <w:tr w:rsidR="0037067B" w:rsidRPr="0037067B" w14:paraId="62C69C55" w14:textId="77777777" w:rsidTr="00424943">
        <w:trPr>
          <w:trHeight w:val="1473"/>
        </w:trPr>
        <w:tc>
          <w:tcPr>
            <w:tcW w:w="6237" w:type="dxa"/>
          </w:tcPr>
          <w:p w14:paraId="787C0B6A" w14:textId="77777777" w:rsidR="0037067B" w:rsidRPr="0037067B" w:rsidRDefault="0037067B" w:rsidP="0037067B">
            <w:pPr>
              <w:keepNext/>
              <w:keepLines/>
              <w:spacing w:after="0" w:line="240" w:lineRule="auto"/>
              <w:jc w:val="both"/>
              <w:rPr>
                <w:rFonts w:ascii="Tahoma" w:eastAsia="Times New Roman" w:hAnsi="Tahoma" w:cs="Tahoma"/>
                <w:lang w:eastAsia="sl-SI"/>
              </w:rPr>
            </w:pPr>
            <w:r w:rsidRPr="0037067B">
              <w:rPr>
                <w:rFonts w:ascii="Tahoma" w:eastAsia="Times New Roman" w:hAnsi="Tahoma" w:cs="Tahoma"/>
                <w:b/>
                <w:lang w:eastAsia="sl-SI"/>
              </w:rPr>
              <w:t xml:space="preserve">JAVNO PODJETJE VODOVOD KANALIZACIJA SNAGA d.o.o., </w:t>
            </w:r>
            <w:r w:rsidRPr="0037067B">
              <w:rPr>
                <w:rFonts w:ascii="Tahoma" w:eastAsia="Times New Roman" w:hAnsi="Tahoma" w:cs="Tahoma"/>
                <w:lang w:eastAsia="sl-SI"/>
              </w:rPr>
              <w:t>Vodovodna cesta 90, 1000 Ljubljana,</w:t>
            </w:r>
          </w:p>
          <w:p w14:paraId="49CED3D9" w14:textId="77777777" w:rsidR="0037067B" w:rsidRPr="0037067B" w:rsidRDefault="0037067B" w:rsidP="0037067B">
            <w:pPr>
              <w:keepNext/>
              <w:keepLines/>
              <w:spacing w:after="0" w:line="240" w:lineRule="auto"/>
              <w:jc w:val="both"/>
              <w:rPr>
                <w:rFonts w:ascii="Tahoma" w:eastAsia="Times New Roman" w:hAnsi="Tahoma" w:cs="Tahoma"/>
                <w:lang w:eastAsia="sl-SI"/>
              </w:rPr>
            </w:pPr>
            <w:r w:rsidRPr="0037067B">
              <w:rPr>
                <w:rFonts w:ascii="Tahoma" w:eastAsia="Times New Roman" w:hAnsi="Tahoma" w:cs="Tahoma"/>
                <w:lang w:eastAsia="sl-SI"/>
              </w:rPr>
              <w:t>ki ga zastopa direktor David Polutnik,</w:t>
            </w:r>
          </w:p>
          <w:p w14:paraId="1EA20CDE" w14:textId="77777777" w:rsidR="0037067B" w:rsidRPr="0037067B" w:rsidRDefault="0037067B" w:rsidP="0037067B">
            <w:pPr>
              <w:keepNext/>
              <w:keepLines/>
              <w:spacing w:after="0" w:line="240" w:lineRule="auto"/>
              <w:jc w:val="both"/>
              <w:rPr>
                <w:rFonts w:ascii="Tahoma" w:eastAsia="Times New Roman" w:hAnsi="Tahoma" w:cs="Tahoma"/>
                <w:lang w:eastAsia="sl-SI"/>
              </w:rPr>
            </w:pPr>
          </w:p>
          <w:p w14:paraId="49D45CBE" w14:textId="65936DF1" w:rsidR="0037067B" w:rsidRPr="0037067B" w:rsidRDefault="0037067B" w:rsidP="0037067B">
            <w:pPr>
              <w:keepNext/>
              <w:keepLines/>
              <w:spacing w:after="0" w:line="240" w:lineRule="auto"/>
              <w:jc w:val="both"/>
              <w:rPr>
                <w:rFonts w:ascii="Tahoma" w:eastAsia="Times New Roman" w:hAnsi="Tahoma" w:cs="Tahoma"/>
                <w:lang w:eastAsia="sl-SI"/>
              </w:rPr>
            </w:pPr>
            <w:r w:rsidRPr="0037067B">
              <w:rPr>
                <w:rFonts w:ascii="Tahoma" w:eastAsia="Times New Roman" w:hAnsi="Tahoma" w:cs="Tahoma"/>
                <w:lang w:eastAsia="sl-SI"/>
              </w:rPr>
              <w:t xml:space="preserve">davčna številka: </w:t>
            </w:r>
            <w:r w:rsidR="008562CB">
              <w:rPr>
                <w:rFonts w:ascii="Tahoma" w:eastAsia="Times New Roman" w:hAnsi="Tahoma" w:cs="Tahoma"/>
                <w:lang w:eastAsia="sl-SI"/>
              </w:rPr>
              <w:t xml:space="preserve">                      </w:t>
            </w:r>
            <w:r w:rsidRPr="0037067B">
              <w:rPr>
                <w:rFonts w:ascii="Tahoma" w:eastAsia="Times New Roman" w:hAnsi="Tahoma" w:cs="Tahoma"/>
                <w:lang w:eastAsia="sl-SI"/>
              </w:rPr>
              <w:t>64520463</w:t>
            </w:r>
          </w:p>
          <w:p w14:paraId="72F6B26C" w14:textId="77777777" w:rsidR="0037067B" w:rsidRPr="0037067B" w:rsidRDefault="0037067B" w:rsidP="0037067B">
            <w:pPr>
              <w:keepNext/>
              <w:keepLines/>
              <w:spacing w:after="0" w:line="240" w:lineRule="auto"/>
              <w:jc w:val="both"/>
              <w:rPr>
                <w:rFonts w:ascii="Tahoma" w:eastAsia="Times New Roman" w:hAnsi="Tahoma" w:cs="Tahoma"/>
                <w:lang w:eastAsia="sl-SI"/>
              </w:rPr>
            </w:pPr>
            <w:r w:rsidRPr="0037067B">
              <w:rPr>
                <w:rFonts w:ascii="Tahoma" w:eastAsia="Times New Roman" w:hAnsi="Tahoma" w:cs="Tahoma"/>
                <w:lang w:eastAsia="sl-SI"/>
              </w:rPr>
              <w:t>identifikacijska številka za DDV: SI64520463</w:t>
            </w:r>
          </w:p>
          <w:p w14:paraId="7D27CB6C" w14:textId="1B7DC140" w:rsidR="0037067B" w:rsidRPr="0037067B" w:rsidRDefault="0037067B" w:rsidP="0037067B">
            <w:pPr>
              <w:keepNext/>
              <w:keepLines/>
              <w:spacing w:after="0" w:line="240" w:lineRule="auto"/>
              <w:jc w:val="both"/>
              <w:rPr>
                <w:rFonts w:ascii="Tahoma" w:eastAsia="Times New Roman" w:hAnsi="Tahoma" w:cs="Tahoma"/>
                <w:lang w:eastAsia="sl-SI"/>
              </w:rPr>
            </w:pPr>
            <w:r w:rsidRPr="0037067B">
              <w:rPr>
                <w:rFonts w:ascii="Tahoma" w:eastAsia="Times New Roman" w:hAnsi="Tahoma" w:cs="Tahoma"/>
                <w:lang w:eastAsia="sl-SI"/>
              </w:rPr>
              <w:t xml:space="preserve">matična številka: </w:t>
            </w:r>
            <w:r w:rsidR="008562CB">
              <w:rPr>
                <w:rFonts w:ascii="Tahoma" w:eastAsia="Times New Roman" w:hAnsi="Tahoma" w:cs="Tahoma"/>
                <w:lang w:eastAsia="sl-SI"/>
              </w:rPr>
              <w:t xml:space="preserve">                     </w:t>
            </w:r>
            <w:r w:rsidRPr="0037067B">
              <w:rPr>
                <w:rFonts w:ascii="Tahoma" w:eastAsia="Times New Roman" w:hAnsi="Tahoma" w:cs="Tahoma"/>
                <w:lang w:eastAsia="sl-SI"/>
              </w:rPr>
              <w:t>5046688000</w:t>
            </w:r>
          </w:p>
          <w:p w14:paraId="7AB3E78A" w14:textId="77777777" w:rsidR="0037067B" w:rsidRPr="0037067B" w:rsidRDefault="0037067B" w:rsidP="0037067B">
            <w:pPr>
              <w:keepNext/>
              <w:keepLines/>
              <w:tabs>
                <w:tab w:val="left" w:pos="1702"/>
              </w:tabs>
              <w:spacing w:after="0" w:line="240" w:lineRule="auto"/>
              <w:rPr>
                <w:rFonts w:ascii="Tahoma" w:eastAsia="Times New Roman" w:hAnsi="Tahoma" w:cs="Tahoma"/>
                <w:lang w:eastAsia="sl-SI"/>
              </w:rPr>
            </w:pPr>
            <w:r w:rsidRPr="0037067B">
              <w:rPr>
                <w:rFonts w:ascii="Tahoma" w:eastAsia="Times New Roman" w:hAnsi="Tahoma" w:cs="Tahoma"/>
                <w:lang w:eastAsia="sl-SI"/>
              </w:rPr>
              <w:t>(v nadaljevanju: naročnik)</w:t>
            </w:r>
          </w:p>
        </w:tc>
      </w:tr>
    </w:tbl>
    <w:p w14:paraId="786844D0" w14:textId="77777777" w:rsidR="0037067B" w:rsidRPr="0037067B" w:rsidRDefault="0037067B" w:rsidP="0037067B">
      <w:pPr>
        <w:keepNext/>
        <w:keepLines/>
        <w:spacing w:after="0" w:line="240" w:lineRule="auto"/>
        <w:jc w:val="both"/>
        <w:rPr>
          <w:rFonts w:ascii="Tahoma" w:eastAsia="Times New Roman" w:hAnsi="Tahoma" w:cs="Tahoma"/>
          <w:b/>
          <w:lang w:eastAsia="sl-SI"/>
        </w:rPr>
      </w:pPr>
    </w:p>
    <w:p w14:paraId="5324DAE5" w14:textId="77777777" w:rsidR="0037067B" w:rsidRPr="0037067B" w:rsidRDefault="0037067B" w:rsidP="0037067B">
      <w:pPr>
        <w:keepNext/>
        <w:keepLines/>
        <w:tabs>
          <w:tab w:val="left" w:pos="2801"/>
        </w:tabs>
        <w:spacing w:after="0" w:line="240" w:lineRule="auto"/>
        <w:jc w:val="both"/>
        <w:rPr>
          <w:rFonts w:ascii="Tahoma" w:eastAsia="Times New Roman" w:hAnsi="Tahoma" w:cs="Tahoma"/>
          <w:lang w:eastAsia="sl-SI"/>
        </w:rPr>
      </w:pPr>
      <w:r w:rsidRPr="0037067B">
        <w:rPr>
          <w:rFonts w:ascii="Tahoma" w:eastAsia="Times New Roman" w:hAnsi="Tahoma" w:cs="Tahoma"/>
          <w:lang w:eastAsia="sl-SI"/>
        </w:rPr>
        <w:t xml:space="preserve">in </w:t>
      </w:r>
    </w:p>
    <w:p w14:paraId="47EE5C6E" w14:textId="77777777" w:rsidR="0037067B" w:rsidRPr="0037067B" w:rsidRDefault="0037067B" w:rsidP="0037067B">
      <w:pPr>
        <w:keepNext/>
        <w:keepLines/>
        <w:tabs>
          <w:tab w:val="left" w:pos="2801"/>
        </w:tabs>
        <w:spacing w:after="0" w:line="240" w:lineRule="auto"/>
        <w:jc w:val="both"/>
        <w:rPr>
          <w:rFonts w:ascii="Tahoma" w:eastAsia="Times New Roman" w:hAnsi="Tahoma" w:cs="Tahoma"/>
          <w:lang w:eastAsia="sl-SI"/>
        </w:rPr>
      </w:pPr>
    </w:p>
    <w:p w14:paraId="1E5CCE9D" w14:textId="77777777" w:rsidR="0037067B" w:rsidRPr="0037067B" w:rsidRDefault="0037067B" w:rsidP="0037067B">
      <w:pPr>
        <w:keepNext/>
        <w:keepLines/>
        <w:tabs>
          <w:tab w:val="left" w:pos="2801"/>
        </w:tabs>
        <w:spacing w:after="0" w:line="240" w:lineRule="auto"/>
        <w:jc w:val="both"/>
        <w:rPr>
          <w:rFonts w:ascii="Tahoma" w:eastAsia="Times New Roman" w:hAnsi="Tahoma" w:cs="Tahoma"/>
          <w:b/>
          <w:lang w:eastAsia="sl-SI"/>
        </w:rPr>
      </w:pPr>
      <w:r w:rsidRPr="0037067B">
        <w:rPr>
          <w:rFonts w:ascii="Tahoma" w:eastAsia="Times New Roman" w:hAnsi="Tahoma" w:cs="Tahoma"/>
          <w:b/>
          <w:lang w:eastAsia="sl-SI"/>
        </w:rPr>
        <w:t>IZVAJALEC:</w:t>
      </w:r>
    </w:p>
    <w:tbl>
      <w:tblPr>
        <w:tblW w:w="0" w:type="auto"/>
        <w:tblInd w:w="2197" w:type="dxa"/>
        <w:tblBorders>
          <w:top w:val="single" w:sz="8" w:space="0" w:color="0066CC"/>
          <w:left w:val="single" w:sz="8" w:space="0" w:color="0066CC"/>
          <w:bottom w:val="single" w:sz="8" w:space="0" w:color="0066CC"/>
          <w:right w:val="single" w:sz="8" w:space="0" w:color="0066CC"/>
        </w:tblBorders>
        <w:tblLayout w:type="fixed"/>
        <w:tblCellMar>
          <w:left w:w="70" w:type="dxa"/>
          <w:right w:w="70" w:type="dxa"/>
        </w:tblCellMar>
        <w:tblLook w:val="0000" w:firstRow="0" w:lastRow="0" w:firstColumn="0" w:lastColumn="0" w:noHBand="0" w:noVBand="0"/>
      </w:tblPr>
      <w:tblGrid>
        <w:gridCol w:w="6298"/>
      </w:tblGrid>
      <w:tr w:rsidR="0037067B" w:rsidRPr="0037067B" w14:paraId="50323B14" w14:textId="77777777" w:rsidTr="00424943">
        <w:trPr>
          <w:trHeight w:val="1045"/>
        </w:trPr>
        <w:tc>
          <w:tcPr>
            <w:tcW w:w="6298" w:type="dxa"/>
          </w:tcPr>
          <w:p w14:paraId="696F3107" w14:textId="77777777" w:rsidR="0037067B" w:rsidRPr="0037067B" w:rsidRDefault="0037067B" w:rsidP="0037067B">
            <w:pPr>
              <w:keepNext/>
              <w:keepLines/>
              <w:spacing w:after="0" w:line="240" w:lineRule="auto"/>
              <w:jc w:val="both"/>
              <w:rPr>
                <w:rFonts w:ascii="Tahoma" w:eastAsia="Times New Roman" w:hAnsi="Tahoma" w:cs="Tahoma"/>
                <w:lang w:eastAsia="sl-SI"/>
              </w:rPr>
            </w:pPr>
            <w:r w:rsidRPr="0037067B">
              <w:rPr>
                <w:rFonts w:ascii="Tahoma" w:eastAsia="Times New Roman" w:hAnsi="Tahoma" w:cs="Tahoma"/>
                <w:b/>
                <w:lang w:eastAsia="sl-SI"/>
              </w:rPr>
              <w:t>___________________________________</w:t>
            </w:r>
          </w:p>
          <w:p w14:paraId="69B8CB22" w14:textId="77777777" w:rsidR="0037067B" w:rsidRPr="0037067B" w:rsidRDefault="0037067B" w:rsidP="0037067B">
            <w:pPr>
              <w:keepNext/>
              <w:keepLines/>
              <w:tabs>
                <w:tab w:val="left" w:pos="1702"/>
              </w:tabs>
              <w:spacing w:after="0" w:line="240" w:lineRule="auto"/>
              <w:rPr>
                <w:rFonts w:ascii="Tahoma" w:eastAsia="Times New Roman" w:hAnsi="Tahoma" w:cs="Tahoma"/>
                <w:lang w:eastAsia="sl-SI"/>
              </w:rPr>
            </w:pPr>
            <w:r w:rsidRPr="0037067B">
              <w:rPr>
                <w:rFonts w:ascii="Tahoma" w:eastAsia="Times New Roman" w:hAnsi="Tahoma" w:cs="Tahoma"/>
                <w:lang w:eastAsia="sl-SI"/>
              </w:rPr>
              <w:t>ki ga zastopa _________________________</w:t>
            </w:r>
            <w:r w:rsidRPr="0037067B">
              <w:rPr>
                <w:rFonts w:ascii="Tahoma" w:eastAsia="Times New Roman" w:hAnsi="Tahoma" w:cs="Tahoma"/>
                <w:b/>
                <w:lang w:eastAsia="sl-SI"/>
              </w:rPr>
              <w:t>,</w:t>
            </w:r>
          </w:p>
          <w:p w14:paraId="7155BF46" w14:textId="77777777" w:rsidR="0037067B" w:rsidRPr="0037067B" w:rsidRDefault="0037067B" w:rsidP="0037067B">
            <w:pPr>
              <w:keepNext/>
              <w:keepLines/>
              <w:tabs>
                <w:tab w:val="left" w:pos="1843"/>
              </w:tabs>
              <w:spacing w:after="0" w:line="240" w:lineRule="auto"/>
              <w:ind w:left="1701" w:hanging="1701"/>
              <w:jc w:val="both"/>
              <w:rPr>
                <w:rFonts w:ascii="Tahoma" w:eastAsia="Times New Roman" w:hAnsi="Tahoma" w:cs="Tahoma"/>
                <w:lang w:eastAsia="sl-SI"/>
              </w:rPr>
            </w:pPr>
            <w:r w:rsidRPr="0037067B">
              <w:rPr>
                <w:rFonts w:ascii="Tahoma" w:eastAsia="Times New Roman" w:hAnsi="Tahoma" w:cs="Tahoma"/>
                <w:lang w:eastAsia="sl-SI"/>
              </w:rPr>
              <w:t>številka transakcijskega računa: _______________________</w:t>
            </w:r>
          </w:p>
          <w:p w14:paraId="0197DE2A" w14:textId="77777777" w:rsidR="0037067B" w:rsidRPr="0037067B" w:rsidRDefault="0037067B" w:rsidP="0037067B">
            <w:pPr>
              <w:keepNext/>
              <w:keepLines/>
              <w:tabs>
                <w:tab w:val="left" w:pos="1843"/>
              </w:tabs>
              <w:spacing w:after="0" w:line="240" w:lineRule="auto"/>
              <w:ind w:left="1701" w:hanging="1701"/>
              <w:jc w:val="both"/>
              <w:rPr>
                <w:rFonts w:ascii="Tahoma" w:eastAsia="Times New Roman" w:hAnsi="Tahoma" w:cs="Tahoma"/>
                <w:lang w:eastAsia="sl-SI"/>
              </w:rPr>
            </w:pPr>
          </w:p>
          <w:p w14:paraId="3A329CF1" w14:textId="77777777" w:rsidR="0037067B" w:rsidRPr="0037067B" w:rsidRDefault="0037067B" w:rsidP="0037067B">
            <w:pPr>
              <w:keepNext/>
              <w:keepLines/>
              <w:tabs>
                <w:tab w:val="left" w:pos="1843"/>
              </w:tabs>
              <w:spacing w:after="0" w:line="240" w:lineRule="auto"/>
              <w:ind w:left="1701" w:hanging="1701"/>
              <w:jc w:val="both"/>
              <w:rPr>
                <w:rFonts w:ascii="Tahoma" w:eastAsia="Times New Roman" w:hAnsi="Tahoma" w:cs="Tahoma"/>
                <w:lang w:eastAsia="sl-SI"/>
              </w:rPr>
            </w:pPr>
            <w:r w:rsidRPr="0037067B">
              <w:rPr>
                <w:rFonts w:ascii="Tahoma" w:eastAsia="Times New Roman" w:hAnsi="Tahoma" w:cs="Tahoma"/>
                <w:lang w:eastAsia="sl-SI"/>
              </w:rPr>
              <w:t>davčna številka:</w:t>
            </w:r>
          </w:p>
          <w:p w14:paraId="42BB9F6C" w14:textId="77777777" w:rsidR="0037067B" w:rsidRPr="0037067B" w:rsidRDefault="0037067B" w:rsidP="0037067B">
            <w:pPr>
              <w:keepNext/>
              <w:keepLines/>
              <w:tabs>
                <w:tab w:val="left" w:pos="1843"/>
              </w:tabs>
              <w:spacing w:after="0" w:line="240" w:lineRule="auto"/>
              <w:ind w:left="1701" w:hanging="1701"/>
              <w:jc w:val="both"/>
              <w:rPr>
                <w:rFonts w:ascii="Tahoma" w:eastAsia="Times New Roman" w:hAnsi="Tahoma" w:cs="Tahoma"/>
                <w:lang w:eastAsia="sl-SI"/>
              </w:rPr>
            </w:pPr>
            <w:r w:rsidRPr="0037067B">
              <w:rPr>
                <w:rFonts w:ascii="Tahoma" w:eastAsia="Times New Roman" w:hAnsi="Tahoma" w:cs="Tahoma"/>
                <w:lang w:eastAsia="sl-SI"/>
              </w:rPr>
              <w:t xml:space="preserve">identifikacijska številka za DDV: </w:t>
            </w:r>
            <w:r w:rsidRPr="0037067B">
              <w:rPr>
                <w:rFonts w:ascii="Tahoma" w:eastAsia="Frutiger" w:hAnsi="Tahoma" w:cs="Tahoma"/>
              </w:rPr>
              <w:t>____________________</w:t>
            </w:r>
          </w:p>
          <w:p w14:paraId="32DFB752" w14:textId="77777777" w:rsidR="0037067B" w:rsidRPr="0037067B" w:rsidRDefault="0037067B" w:rsidP="0037067B">
            <w:pPr>
              <w:keepNext/>
              <w:keepLines/>
              <w:tabs>
                <w:tab w:val="left" w:pos="1843"/>
                <w:tab w:val="left" w:pos="4962"/>
              </w:tabs>
              <w:spacing w:after="0" w:line="240" w:lineRule="auto"/>
              <w:ind w:left="1701" w:hanging="1701"/>
              <w:jc w:val="both"/>
              <w:rPr>
                <w:rFonts w:ascii="Tahoma" w:eastAsia="Times New Roman" w:hAnsi="Tahoma" w:cs="Tahoma"/>
                <w:lang w:eastAsia="sl-SI"/>
              </w:rPr>
            </w:pPr>
            <w:r w:rsidRPr="0037067B">
              <w:rPr>
                <w:rFonts w:ascii="Tahoma" w:eastAsia="Times New Roman" w:hAnsi="Tahoma" w:cs="Tahoma"/>
                <w:lang w:eastAsia="sl-SI"/>
              </w:rPr>
              <w:t xml:space="preserve">matična številka: </w:t>
            </w:r>
            <w:r w:rsidRPr="0037067B">
              <w:rPr>
                <w:rFonts w:ascii="Tahoma" w:eastAsia="Times New Roman" w:hAnsi="Tahoma" w:cs="Tahoma"/>
                <w:lang w:eastAsia="sl-SI"/>
              </w:rPr>
              <w:tab/>
            </w:r>
            <w:r w:rsidRPr="0037067B">
              <w:rPr>
                <w:rFonts w:ascii="Tahoma" w:eastAsia="Frutiger" w:hAnsi="Tahoma" w:cs="Tahoma"/>
              </w:rPr>
              <w:t>_____________________</w:t>
            </w:r>
          </w:p>
          <w:p w14:paraId="4B888A66" w14:textId="77777777" w:rsidR="0037067B" w:rsidRPr="0037067B" w:rsidRDefault="0037067B" w:rsidP="0037067B">
            <w:pPr>
              <w:keepNext/>
              <w:keepLines/>
              <w:tabs>
                <w:tab w:val="left" w:pos="1702"/>
              </w:tabs>
              <w:spacing w:after="0" w:line="240" w:lineRule="auto"/>
              <w:rPr>
                <w:rFonts w:ascii="Tahoma" w:eastAsia="Times New Roman" w:hAnsi="Tahoma" w:cs="Tahoma"/>
                <w:lang w:eastAsia="sl-SI"/>
              </w:rPr>
            </w:pPr>
            <w:r w:rsidRPr="0037067B">
              <w:rPr>
                <w:rFonts w:ascii="Tahoma" w:eastAsia="Times New Roman" w:hAnsi="Tahoma" w:cs="Tahoma"/>
                <w:lang w:eastAsia="sl-SI"/>
              </w:rPr>
              <w:t>(v nadaljevanju: izvajalec)</w:t>
            </w:r>
          </w:p>
        </w:tc>
      </w:tr>
    </w:tbl>
    <w:p w14:paraId="5BB40ADC" w14:textId="5BB297C3" w:rsidR="00EC3759" w:rsidRDefault="00EC3759" w:rsidP="008A226E">
      <w:pPr>
        <w:keepNext/>
        <w:keepLines/>
        <w:tabs>
          <w:tab w:val="left" w:pos="709"/>
          <w:tab w:val="left" w:pos="1702"/>
        </w:tabs>
        <w:spacing w:after="0" w:line="240" w:lineRule="auto"/>
        <w:jc w:val="both"/>
        <w:rPr>
          <w:rFonts w:ascii="Tahoma" w:eastAsia="Times New Roman" w:hAnsi="Tahoma" w:cs="Tahoma"/>
          <w:b/>
          <w:color w:val="FF0000"/>
          <w:sz w:val="20"/>
          <w:szCs w:val="20"/>
          <w:lang w:eastAsia="sl-SI"/>
        </w:rPr>
      </w:pPr>
    </w:p>
    <w:p w14:paraId="6D74EEE0" w14:textId="19EFC65D" w:rsidR="0058592A" w:rsidRDefault="0058592A" w:rsidP="008A226E">
      <w:pPr>
        <w:keepNext/>
        <w:keepLines/>
        <w:tabs>
          <w:tab w:val="left" w:pos="709"/>
          <w:tab w:val="left" w:pos="1702"/>
        </w:tabs>
        <w:spacing w:after="0" w:line="240" w:lineRule="auto"/>
        <w:jc w:val="both"/>
        <w:rPr>
          <w:rFonts w:ascii="Tahoma" w:eastAsia="Times New Roman" w:hAnsi="Tahoma" w:cs="Tahoma"/>
          <w:b/>
          <w:color w:val="FF0000"/>
          <w:sz w:val="20"/>
          <w:szCs w:val="20"/>
          <w:lang w:eastAsia="sl-SI"/>
        </w:rPr>
      </w:pPr>
    </w:p>
    <w:p w14:paraId="1E998B6B" w14:textId="0510CD49" w:rsidR="0058592A" w:rsidRDefault="0058592A" w:rsidP="008A226E">
      <w:pPr>
        <w:keepNext/>
        <w:keepLines/>
        <w:tabs>
          <w:tab w:val="left" w:pos="709"/>
          <w:tab w:val="left" w:pos="1702"/>
        </w:tabs>
        <w:spacing w:after="0" w:line="240" w:lineRule="auto"/>
        <w:jc w:val="both"/>
        <w:rPr>
          <w:rFonts w:ascii="Tahoma" w:eastAsia="Times New Roman" w:hAnsi="Tahoma" w:cs="Tahoma"/>
          <w:b/>
          <w:color w:val="FF0000"/>
          <w:sz w:val="20"/>
          <w:szCs w:val="20"/>
          <w:lang w:eastAsia="sl-SI"/>
        </w:rPr>
      </w:pPr>
    </w:p>
    <w:p w14:paraId="70A02C6E" w14:textId="4ECE31C5" w:rsidR="0058592A" w:rsidRDefault="0058592A" w:rsidP="008A226E">
      <w:pPr>
        <w:keepNext/>
        <w:keepLines/>
        <w:tabs>
          <w:tab w:val="left" w:pos="709"/>
          <w:tab w:val="left" w:pos="1702"/>
        </w:tabs>
        <w:spacing w:after="0" w:line="240" w:lineRule="auto"/>
        <w:jc w:val="both"/>
        <w:rPr>
          <w:rFonts w:ascii="Tahoma" w:eastAsia="Times New Roman" w:hAnsi="Tahoma" w:cs="Tahoma"/>
          <w:b/>
          <w:color w:val="FF0000"/>
          <w:sz w:val="20"/>
          <w:szCs w:val="20"/>
          <w:lang w:eastAsia="sl-SI"/>
        </w:rPr>
      </w:pPr>
    </w:p>
    <w:p w14:paraId="575827FC" w14:textId="77777777" w:rsidR="0058592A" w:rsidRPr="00720D2F" w:rsidRDefault="0058592A" w:rsidP="008A226E">
      <w:pPr>
        <w:keepNext/>
        <w:keepLines/>
        <w:tabs>
          <w:tab w:val="left" w:pos="709"/>
          <w:tab w:val="left" w:pos="1702"/>
        </w:tabs>
        <w:spacing w:after="0" w:line="240" w:lineRule="auto"/>
        <w:jc w:val="both"/>
        <w:rPr>
          <w:rFonts w:ascii="Tahoma" w:eastAsia="Times New Roman" w:hAnsi="Tahoma" w:cs="Tahoma"/>
          <w:b/>
          <w:color w:val="FF0000"/>
          <w:sz w:val="20"/>
          <w:szCs w:val="20"/>
          <w:lang w:eastAsia="sl-SI"/>
        </w:rPr>
      </w:pPr>
    </w:p>
    <w:p w14:paraId="25117ACE" w14:textId="77777777" w:rsidR="00EC3759" w:rsidRPr="0010707C" w:rsidRDefault="00EC3759" w:rsidP="008A226E">
      <w:pPr>
        <w:pStyle w:val="Odstavekseznama"/>
        <w:keepNext/>
        <w:keepLines/>
        <w:numPr>
          <w:ilvl w:val="0"/>
          <w:numId w:val="11"/>
        </w:numPr>
        <w:ind w:left="567" w:hanging="567"/>
        <w:jc w:val="both"/>
        <w:rPr>
          <w:rFonts w:ascii="Tahoma" w:hAnsi="Tahoma" w:cs="Tahoma"/>
          <w:b/>
        </w:rPr>
      </w:pPr>
      <w:r w:rsidRPr="0010707C">
        <w:rPr>
          <w:rFonts w:ascii="Tahoma" w:hAnsi="Tahoma" w:cs="Tahoma"/>
          <w:b/>
        </w:rPr>
        <w:t>UVODNE DOLOČBE</w:t>
      </w:r>
    </w:p>
    <w:p w14:paraId="2AA1055B" w14:textId="77777777" w:rsidR="00EC3759" w:rsidRPr="0010707C" w:rsidRDefault="00EC3759" w:rsidP="008A226E">
      <w:pPr>
        <w:keepNext/>
        <w:keepLines/>
        <w:spacing w:after="0" w:line="240" w:lineRule="auto"/>
        <w:jc w:val="center"/>
        <w:rPr>
          <w:rFonts w:ascii="Tahoma" w:hAnsi="Tahoma" w:cs="Tahoma"/>
          <w:b/>
          <w:sz w:val="20"/>
          <w:szCs w:val="20"/>
        </w:rPr>
      </w:pPr>
    </w:p>
    <w:p w14:paraId="7E5749B3" w14:textId="77777777" w:rsidR="00EC3759" w:rsidRPr="0010707C" w:rsidRDefault="00EC3759" w:rsidP="008A226E">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75B34977" w14:textId="77777777" w:rsidR="00EC3759" w:rsidRPr="0010707C" w:rsidRDefault="00EC3759" w:rsidP="008A226E">
      <w:pPr>
        <w:keepNext/>
        <w:keepLines/>
        <w:spacing w:after="0" w:line="240" w:lineRule="auto"/>
        <w:jc w:val="both"/>
        <w:rPr>
          <w:rFonts w:ascii="Tahoma" w:eastAsia="Times New Roman" w:hAnsi="Tahoma" w:cs="Tahoma"/>
          <w:sz w:val="20"/>
          <w:szCs w:val="20"/>
          <w:lang w:eastAsia="sl-SI"/>
        </w:rPr>
      </w:pPr>
    </w:p>
    <w:p w14:paraId="7A165ABB" w14:textId="50330D6F" w:rsidR="00EC3759" w:rsidRDefault="0037067B" w:rsidP="008A226E">
      <w:pPr>
        <w:keepNext/>
        <w:keepLines/>
        <w:spacing w:after="0" w:line="240" w:lineRule="auto"/>
        <w:jc w:val="both"/>
        <w:rPr>
          <w:rFonts w:ascii="Tahoma" w:eastAsia="Times New Roman" w:hAnsi="Tahoma" w:cs="Tahoma"/>
          <w:sz w:val="20"/>
          <w:szCs w:val="20"/>
          <w:lang w:eastAsia="sl-SI"/>
        </w:rPr>
      </w:pPr>
      <w:r w:rsidRPr="0037067B">
        <w:rPr>
          <w:rFonts w:ascii="Tahoma" w:eastAsia="Times New Roman" w:hAnsi="Tahoma" w:cs="Tahoma"/>
          <w:sz w:val="20"/>
          <w:szCs w:val="20"/>
          <w:lang w:eastAsia="sl-SI"/>
        </w:rPr>
        <w:t>Stranki okvirnega sporazuma uvodoma ugotavljata, da je JAVNI HOLDING Ljubljana, d.o.o., Verovškova ulica 70, 1000 Ljubljana, na podlagi pooblastila naročnika, izvedel postopek oddaje javnega naročila št.  VKS-</w:t>
      </w:r>
      <w:r>
        <w:rPr>
          <w:rFonts w:ascii="Tahoma" w:eastAsia="Times New Roman" w:hAnsi="Tahoma" w:cs="Tahoma"/>
          <w:sz w:val="20"/>
          <w:szCs w:val="20"/>
          <w:lang w:eastAsia="sl-SI"/>
        </w:rPr>
        <w:t>215/</w:t>
      </w:r>
      <w:r w:rsidRPr="0037067B">
        <w:rPr>
          <w:rFonts w:ascii="Tahoma" w:eastAsia="Times New Roman" w:hAnsi="Tahoma" w:cs="Tahoma"/>
          <w:sz w:val="20"/>
          <w:szCs w:val="20"/>
          <w:lang w:eastAsia="sl-SI"/>
        </w:rPr>
        <w:t xml:space="preserve">25 po odprtem postopku, v skladu s 40. členom Zakona o javnem naročanju (Ur. l. RS, št. 91/15 s spremembami; v nadaljnjem besedilu: ZJN-3), objavljeno na Portalu javnih naročil dne __________, pod št. objave JN______________ in v Dopolnilu k Uradnemu listu Evropske unije dne __________, pod št. objave _________________, z namenom sklenitve okvirnega sporazuma za </w:t>
      </w:r>
      <w:r w:rsidR="00EC3759" w:rsidRPr="0010707C">
        <w:rPr>
          <w:rFonts w:ascii="Tahoma" w:eastAsia="Times New Roman" w:hAnsi="Tahoma" w:cs="Tahoma"/>
          <w:sz w:val="20"/>
          <w:szCs w:val="20"/>
          <w:lang w:eastAsia="sl-SI"/>
        </w:rPr>
        <w:t>»</w:t>
      </w:r>
      <w:r w:rsidR="0058592A">
        <w:rPr>
          <w:rFonts w:ascii="Tahoma" w:eastAsia="Times New Roman" w:hAnsi="Tahoma" w:cs="Tahoma"/>
          <w:b/>
          <w:sz w:val="20"/>
          <w:szCs w:val="20"/>
          <w:lang w:eastAsia="sl-SI"/>
        </w:rPr>
        <w:t>K</w:t>
      </w:r>
      <w:r w:rsidR="0058592A" w:rsidRPr="0058592A">
        <w:rPr>
          <w:rFonts w:ascii="Tahoma" w:eastAsia="Times New Roman" w:hAnsi="Tahoma" w:cs="Tahoma"/>
          <w:b/>
          <w:sz w:val="20"/>
          <w:szCs w:val="20"/>
          <w:lang w:eastAsia="sl-SI"/>
        </w:rPr>
        <w:t>ošnjo in</w:t>
      </w:r>
      <w:r w:rsidRPr="0037067B">
        <w:rPr>
          <w:rFonts w:ascii="Tahoma" w:eastAsia="Times New Roman" w:hAnsi="Tahoma" w:cs="Tahoma"/>
          <w:b/>
          <w:sz w:val="20"/>
          <w:szCs w:val="20"/>
          <w:lang w:eastAsia="sl-SI"/>
        </w:rPr>
        <w:t xml:space="preserve"> čiščenje brežin Ljubljanice, Gradaščice in Grubarjevega prekopa</w:t>
      </w:r>
      <w:r w:rsidR="00EC3759" w:rsidRPr="0010707C">
        <w:rPr>
          <w:rFonts w:ascii="Tahoma" w:eastAsia="Times New Roman" w:hAnsi="Tahoma" w:cs="Tahoma"/>
          <w:sz w:val="20"/>
          <w:szCs w:val="20"/>
          <w:lang w:eastAsia="sl-SI"/>
        </w:rPr>
        <w:t xml:space="preserve">«, </w:t>
      </w:r>
      <w:r w:rsidR="001907C4" w:rsidRPr="0010707C">
        <w:rPr>
          <w:rFonts w:ascii="Tahoma" w:eastAsia="Times New Roman" w:hAnsi="Tahoma" w:cs="Tahoma"/>
          <w:sz w:val="20"/>
          <w:szCs w:val="20"/>
          <w:lang w:eastAsia="sl-SI"/>
        </w:rPr>
        <w:t xml:space="preserve">v katerem je naročnik izvajalca izbral na podlagi </w:t>
      </w:r>
      <w:r w:rsidR="0058592A">
        <w:rPr>
          <w:rFonts w:ascii="Tahoma" w:eastAsia="Times New Roman" w:hAnsi="Tahoma" w:cs="Tahoma"/>
          <w:sz w:val="20"/>
          <w:szCs w:val="20"/>
          <w:lang w:eastAsia="sl-SI"/>
        </w:rPr>
        <w:t>ekonomsko</w:t>
      </w:r>
      <w:r w:rsidR="001907C4" w:rsidRPr="0010707C">
        <w:rPr>
          <w:rFonts w:ascii="Tahoma" w:eastAsia="Times New Roman" w:hAnsi="Tahoma" w:cs="Tahoma"/>
          <w:sz w:val="20"/>
          <w:szCs w:val="20"/>
          <w:lang w:eastAsia="sl-SI"/>
        </w:rPr>
        <w:t xml:space="preserve"> najugodnejše ponudbe in na podlagi pogojev, opredeljenih v razpisni dokumentaciji naročnika št. </w:t>
      </w:r>
      <w:r w:rsidR="00F0699B">
        <w:rPr>
          <w:rFonts w:ascii="Tahoma" w:eastAsia="Times New Roman" w:hAnsi="Tahoma" w:cs="Tahoma"/>
          <w:sz w:val="20"/>
          <w:szCs w:val="20"/>
          <w:lang w:eastAsia="sl-SI"/>
        </w:rPr>
        <w:t>VKS-215/25</w:t>
      </w:r>
      <w:r w:rsidR="00EC3759" w:rsidRPr="0010707C">
        <w:rPr>
          <w:rFonts w:ascii="Tahoma" w:eastAsia="Times New Roman" w:hAnsi="Tahoma" w:cs="Tahoma"/>
          <w:sz w:val="20"/>
          <w:szCs w:val="20"/>
          <w:lang w:eastAsia="sl-SI"/>
        </w:rPr>
        <w:t>.</w:t>
      </w:r>
    </w:p>
    <w:p w14:paraId="65BA5EAC" w14:textId="70CE84E1" w:rsidR="0058592A" w:rsidRDefault="0058592A" w:rsidP="008A226E">
      <w:pPr>
        <w:keepNext/>
        <w:keepLines/>
        <w:spacing w:after="0" w:line="240" w:lineRule="auto"/>
        <w:jc w:val="both"/>
        <w:rPr>
          <w:rFonts w:ascii="Tahoma" w:eastAsia="Times New Roman" w:hAnsi="Tahoma" w:cs="Tahoma"/>
          <w:sz w:val="20"/>
          <w:szCs w:val="20"/>
          <w:lang w:eastAsia="sl-SI"/>
        </w:rPr>
      </w:pPr>
    </w:p>
    <w:p w14:paraId="34CE4DFA" w14:textId="2046CF2A" w:rsidR="0037067B" w:rsidRPr="0037067B" w:rsidRDefault="0037067B" w:rsidP="0037067B">
      <w:pPr>
        <w:pStyle w:val="Telobesedila"/>
        <w:keepNext/>
        <w:keepLines/>
        <w:widowControl/>
        <w:rPr>
          <w:rFonts w:ascii="Tahoma" w:hAnsi="Tahoma" w:cs="Tahoma"/>
          <w:b w:val="0"/>
        </w:rPr>
      </w:pPr>
      <w:r w:rsidRPr="0037067B">
        <w:rPr>
          <w:rFonts w:ascii="Tahoma" w:hAnsi="Tahoma" w:cs="Tahoma"/>
          <w:b w:val="0"/>
        </w:rPr>
        <w:lastRenderedPageBreak/>
        <w:t xml:space="preserve">Okvirni sporazum je sklenjen in prične veljati z dnem podpisa okvirnega sporazuma s strani obeh strank tega okvirnega sporazuma, pod pogojem iz </w:t>
      </w:r>
      <w:r w:rsidR="00B2353B">
        <w:rPr>
          <w:rFonts w:ascii="Tahoma" w:hAnsi="Tahoma" w:cs="Tahoma"/>
          <w:b w:val="0"/>
          <w:lang w:val="sl-SI"/>
        </w:rPr>
        <w:t>21</w:t>
      </w:r>
      <w:r w:rsidRPr="0037067B">
        <w:rPr>
          <w:rFonts w:ascii="Tahoma" w:hAnsi="Tahoma" w:cs="Tahoma"/>
          <w:b w:val="0"/>
        </w:rPr>
        <w:t xml:space="preserve">. člena okvirnega sporazuma, ter velja </w:t>
      </w:r>
      <w:r w:rsidR="003C7928">
        <w:rPr>
          <w:rFonts w:ascii="Tahoma" w:hAnsi="Tahoma" w:cs="Tahoma"/>
          <w:b w:val="0"/>
          <w:lang w:val="sl-SI"/>
        </w:rPr>
        <w:t>48</w:t>
      </w:r>
      <w:r w:rsidRPr="0037067B">
        <w:rPr>
          <w:rFonts w:ascii="Tahoma" w:hAnsi="Tahoma" w:cs="Tahoma"/>
          <w:b w:val="0"/>
        </w:rPr>
        <w:t xml:space="preserve"> (</w:t>
      </w:r>
      <w:r w:rsidR="003C7928">
        <w:rPr>
          <w:rFonts w:ascii="Tahoma" w:hAnsi="Tahoma" w:cs="Tahoma"/>
          <w:b w:val="0"/>
          <w:lang w:val="sl-SI"/>
        </w:rPr>
        <w:t>oseminštirideset</w:t>
      </w:r>
      <w:r w:rsidRPr="0037067B">
        <w:rPr>
          <w:rFonts w:ascii="Tahoma" w:hAnsi="Tahoma" w:cs="Tahoma"/>
          <w:b w:val="0"/>
        </w:rPr>
        <w:t xml:space="preserve">) mesecev, šteto od dneva sklenitve tega okvirnega sporazuma oziroma do izčrpanja vrednosti okvirnega sporazuma, navedene v prvem odstavku </w:t>
      </w:r>
      <w:r w:rsidR="003C7928">
        <w:rPr>
          <w:rFonts w:ascii="Tahoma" w:hAnsi="Tahoma" w:cs="Tahoma"/>
          <w:b w:val="0"/>
          <w:lang w:val="sl-SI"/>
        </w:rPr>
        <w:t>8</w:t>
      </w:r>
      <w:r w:rsidRPr="0037067B">
        <w:rPr>
          <w:rFonts w:ascii="Tahoma" w:hAnsi="Tahoma" w:cs="Tahoma"/>
          <w:b w:val="0"/>
        </w:rPr>
        <w:t>. člena tega okvirnega sporazuma, kar nastopi prej.</w:t>
      </w:r>
    </w:p>
    <w:p w14:paraId="699240F7" w14:textId="77777777" w:rsidR="0037067B" w:rsidRPr="0037067B" w:rsidRDefault="0037067B" w:rsidP="0037067B">
      <w:pPr>
        <w:pStyle w:val="Telobesedila"/>
        <w:keepNext/>
        <w:keepLines/>
        <w:widowControl/>
        <w:rPr>
          <w:rFonts w:ascii="Tahoma" w:hAnsi="Tahoma" w:cs="Tahoma"/>
          <w:b w:val="0"/>
        </w:rPr>
      </w:pPr>
    </w:p>
    <w:p w14:paraId="7B89CEDE" w14:textId="04412C41" w:rsidR="0037067B" w:rsidRPr="0037067B" w:rsidRDefault="0037067B" w:rsidP="0037067B">
      <w:pPr>
        <w:pStyle w:val="Telobesedila"/>
        <w:keepNext/>
        <w:keepLines/>
        <w:widowControl/>
        <w:rPr>
          <w:rFonts w:ascii="Tahoma" w:hAnsi="Tahoma" w:cs="Tahoma"/>
          <w:b w:val="0"/>
        </w:rPr>
      </w:pPr>
      <w:r w:rsidRPr="0037067B">
        <w:rPr>
          <w:rFonts w:ascii="Tahoma" w:hAnsi="Tahoma" w:cs="Tahoma"/>
          <w:b w:val="0"/>
        </w:rPr>
        <w:t>S tem okvirnim sporazumom se naročnik in izvajalec dogovorita o pogojih izvajanja predmeta okvirnega sporazuma.</w:t>
      </w:r>
    </w:p>
    <w:p w14:paraId="534B5C61" w14:textId="77777777" w:rsidR="0037067B" w:rsidRPr="0010707C" w:rsidRDefault="0037067B" w:rsidP="0037067B">
      <w:pPr>
        <w:keepNext/>
        <w:keepLines/>
        <w:suppressAutoHyphens/>
        <w:spacing w:after="0" w:line="240" w:lineRule="auto"/>
        <w:jc w:val="both"/>
        <w:rPr>
          <w:rFonts w:ascii="Tahoma" w:eastAsia="Times New Roman" w:hAnsi="Tahoma" w:cs="Tahoma"/>
          <w:b/>
          <w:color w:val="000000"/>
          <w:sz w:val="20"/>
          <w:szCs w:val="20"/>
          <w:lang w:eastAsia="sl-SI"/>
        </w:rPr>
      </w:pPr>
    </w:p>
    <w:p w14:paraId="206F64F7" w14:textId="77C286D3" w:rsidR="00EC3759" w:rsidRPr="0010707C" w:rsidRDefault="00EC3759" w:rsidP="008A226E">
      <w:pPr>
        <w:pStyle w:val="Odstavekseznama"/>
        <w:keepNext/>
        <w:keepLines/>
        <w:numPr>
          <w:ilvl w:val="0"/>
          <w:numId w:val="11"/>
        </w:numPr>
        <w:ind w:left="567" w:hanging="567"/>
        <w:jc w:val="both"/>
        <w:rPr>
          <w:rFonts w:ascii="Tahoma" w:hAnsi="Tahoma" w:cs="Tahoma"/>
          <w:b/>
        </w:rPr>
      </w:pPr>
      <w:r w:rsidRPr="0010707C">
        <w:rPr>
          <w:rFonts w:ascii="Tahoma" w:hAnsi="Tahoma" w:cs="Tahoma"/>
          <w:b/>
        </w:rPr>
        <w:t xml:space="preserve">PREDMET </w:t>
      </w:r>
      <w:r w:rsidR="003C7928">
        <w:rPr>
          <w:rFonts w:ascii="Tahoma" w:hAnsi="Tahoma" w:cs="Tahoma"/>
          <w:b/>
        </w:rPr>
        <w:t>OKVIRNEGA SPORAZUMA</w:t>
      </w:r>
    </w:p>
    <w:p w14:paraId="6C8127FA" w14:textId="77777777" w:rsidR="00EC3759" w:rsidRPr="0010707C" w:rsidRDefault="00EC3759" w:rsidP="008A226E">
      <w:pPr>
        <w:keepNext/>
        <w:keepLines/>
        <w:tabs>
          <w:tab w:val="left" w:pos="3005"/>
        </w:tabs>
        <w:spacing w:after="0" w:line="240" w:lineRule="auto"/>
        <w:ind w:left="1077"/>
        <w:jc w:val="center"/>
        <w:rPr>
          <w:rFonts w:ascii="Tahoma" w:eastAsia="Times New Roman" w:hAnsi="Tahoma" w:cs="Tahoma"/>
          <w:b/>
          <w:color w:val="000000"/>
          <w:sz w:val="20"/>
          <w:szCs w:val="20"/>
          <w:lang w:eastAsia="sl-SI"/>
        </w:rPr>
      </w:pPr>
    </w:p>
    <w:p w14:paraId="31E79044" w14:textId="77777777" w:rsidR="00EC3759" w:rsidRPr="0010707C" w:rsidRDefault="00EC3759" w:rsidP="008A226E">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1B9650A7" w14:textId="77777777" w:rsidR="001B36F2" w:rsidRPr="0010707C" w:rsidRDefault="001B36F2" w:rsidP="008A226E">
      <w:pPr>
        <w:keepNext/>
        <w:keepLines/>
        <w:spacing w:after="0" w:line="240" w:lineRule="auto"/>
        <w:jc w:val="both"/>
        <w:rPr>
          <w:rFonts w:ascii="Tahoma" w:hAnsi="Tahoma" w:cs="Tahoma"/>
          <w:bCs/>
          <w:sz w:val="20"/>
          <w:szCs w:val="20"/>
        </w:rPr>
      </w:pPr>
    </w:p>
    <w:p w14:paraId="70A0E93C" w14:textId="3DCA1075" w:rsidR="00B851D9" w:rsidRPr="0010707C" w:rsidRDefault="000E5D3D" w:rsidP="008A226E">
      <w:pPr>
        <w:keepNext/>
        <w:keepLines/>
        <w:spacing w:after="0" w:line="240" w:lineRule="auto"/>
        <w:jc w:val="both"/>
        <w:rPr>
          <w:rFonts w:ascii="Tahoma" w:hAnsi="Tahoma" w:cs="Tahoma"/>
          <w:sz w:val="20"/>
          <w:szCs w:val="20"/>
        </w:rPr>
      </w:pPr>
      <w:r w:rsidRPr="003C7928">
        <w:rPr>
          <w:rFonts w:ascii="Tahoma" w:hAnsi="Tahoma" w:cs="Tahoma"/>
          <w:bCs/>
          <w:sz w:val="20"/>
          <w:szCs w:val="20"/>
        </w:rPr>
        <w:t xml:space="preserve">Predmet </w:t>
      </w:r>
      <w:r w:rsidR="003C7928" w:rsidRPr="003C7928">
        <w:rPr>
          <w:rFonts w:ascii="Tahoma" w:hAnsi="Tahoma" w:cs="Tahoma"/>
          <w:sz w:val="20"/>
          <w:szCs w:val="20"/>
        </w:rPr>
        <w:t>okvirnega sporazuma je</w:t>
      </w:r>
      <w:r w:rsidRPr="003C7928">
        <w:rPr>
          <w:rFonts w:ascii="Tahoma" w:hAnsi="Tahoma" w:cs="Tahoma"/>
          <w:bCs/>
          <w:sz w:val="20"/>
          <w:szCs w:val="20"/>
        </w:rPr>
        <w:t xml:space="preserve"> </w:t>
      </w:r>
      <w:r w:rsidR="003C7928" w:rsidRPr="003C7928">
        <w:rPr>
          <w:rFonts w:ascii="Tahoma" w:hAnsi="Tahoma" w:cs="Tahoma"/>
          <w:bCs/>
          <w:sz w:val="20"/>
          <w:szCs w:val="20"/>
        </w:rPr>
        <w:t>k</w:t>
      </w:r>
      <w:r w:rsidR="00AB78D8" w:rsidRPr="003C7928">
        <w:rPr>
          <w:rFonts w:ascii="Tahoma" w:hAnsi="Tahoma" w:cs="Tahoma"/>
          <w:bCs/>
          <w:sz w:val="20"/>
          <w:szCs w:val="20"/>
        </w:rPr>
        <w:t>ošnja in čiščenje brežin Ljubljanice, Gradaščice in Grubarjevega</w:t>
      </w:r>
      <w:r w:rsidR="00AB78D8">
        <w:rPr>
          <w:rFonts w:ascii="Tahoma" w:hAnsi="Tahoma" w:cs="Tahoma"/>
          <w:bCs/>
          <w:sz w:val="20"/>
          <w:szCs w:val="20"/>
        </w:rPr>
        <w:t xml:space="preserve"> prekopa</w:t>
      </w:r>
      <w:r w:rsidR="00EC3759" w:rsidRPr="0010707C">
        <w:rPr>
          <w:rFonts w:ascii="Tahoma" w:hAnsi="Tahoma" w:cs="Tahoma"/>
          <w:bCs/>
          <w:sz w:val="20"/>
          <w:szCs w:val="20"/>
        </w:rPr>
        <w:t xml:space="preserve"> </w:t>
      </w:r>
      <w:r w:rsidR="00EC3759" w:rsidRPr="0010707C">
        <w:rPr>
          <w:rFonts w:ascii="Tahoma" w:hAnsi="Tahoma" w:cs="Tahoma"/>
          <w:sz w:val="20"/>
          <w:szCs w:val="20"/>
        </w:rPr>
        <w:t xml:space="preserve">(v nadaljevanju: </w:t>
      </w:r>
      <w:r w:rsidR="00D10FC5" w:rsidRPr="0010707C">
        <w:rPr>
          <w:rFonts w:ascii="Tahoma" w:hAnsi="Tahoma" w:cs="Tahoma"/>
          <w:sz w:val="20"/>
          <w:szCs w:val="20"/>
        </w:rPr>
        <w:t xml:space="preserve">storitve oz. </w:t>
      </w:r>
      <w:r w:rsidR="0012533E" w:rsidRPr="0010707C">
        <w:rPr>
          <w:rFonts w:ascii="Tahoma" w:hAnsi="Tahoma" w:cs="Tahoma"/>
          <w:sz w:val="20"/>
          <w:szCs w:val="20"/>
        </w:rPr>
        <w:t>obveznosti</w:t>
      </w:r>
      <w:r w:rsidR="000C4D89">
        <w:rPr>
          <w:rFonts w:ascii="Tahoma" w:hAnsi="Tahoma" w:cs="Tahoma"/>
          <w:sz w:val="20"/>
          <w:szCs w:val="20"/>
        </w:rPr>
        <w:t xml:space="preserve"> po okvirnem sporazumu</w:t>
      </w:r>
      <w:r w:rsidR="00EC3759" w:rsidRPr="0010707C">
        <w:rPr>
          <w:rFonts w:ascii="Tahoma" w:hAnsi="Tahoma" w:cs="Tahoma"/>
          <w:sz w:val="20"/>
          <w:szCs w:val="20"/>
        </w:rPr>
        <w:t xml:space="preserve">), v skladu s tehnično specifikacijo, </w:t>
      </w:r>
      <w:r w:rsidR="00EC3759" w:rsidRPr="0010707C">
        <w:rPr>
          <w:rFonts w:ascii="Tahoma" w:hAnsi="Tahoma" w:cs="Tahoma"/>
          <w:snapToGrid w:val="0"/>
          <w:sz w:val="20"/>
          <w:szCs w:val="20"/>
        </w:rPr>
        <w:t xml:space="preserve">kot je to opredeljeno v razpisni dokumentaciji naročnika št. </w:t>
      </w:r>
      <w:r w:rsidR="00F0699B">
        <w:rPr>
          <w:rFonts w:ascii="Tahoma" w:hAnsi="Tahoma" w:cs="Tahoma"/>
          <w:snapToGrid w:val="0"/>
          <w:sz w:val="20"/>
          <w:szCs w:val="20"/>
        </w:rPr>
        <w:t>VKS-215/25</w:t>
      </w:r>
      <w:r w:rsidR="0078765E" w:rsidRPr="0010707C">
        <w:rPr>
          <w:rFonts w:ascii="Tahoma" w:hAnsi="Tahoma" w:cs="Tahoma"/>
          <w:snapToGrid w:val="0"/>
          <w:sz w:val="20"/>
          <w:szCs w:val="20"/>
        </w:rPr>
        <w:t xml:space="preserve"> </w:t>
      </w:r>
      <w:r w:rsidR="00EC3759" w:rsidRPr="0010707C">
        <w:rPr>
          <w:rFonts w:ascii="Tahoma" w:hAnsi="Tahoma" w:cs="Tahoma"/>
          <w:snapToGrid w:val="0"/>
          <w:sz w:val="20"/>
          <w:szCs w:val="20"/>
        </w:rPr>
        <w:t>(v nadaljevanju: razpisna dokumentacija)</w:t>
      </w:r>
      <w:r w:rsidR="00714960" w:rsidRPr="0010707C">
        <w:rPr>
          <w:rFonts w:ascii="Tahoma" w:hAnsi="Tahoma" w:cs="Tahoma"/>
          <w:snapToGrid w:val="0"/>
          <w:sz w:val="20"/>
          <w:szCs w:val="20"/>
        </w:rPr>
        <w:t xml:space="preserve">, </w:t>
      </w:r>
      <w:r w:rsidR="00B37AC3" w:rsidRPr="0010707C">
        <w:rPr>
          <w:rFonts w:ascii="Tahoma" w:hAnsi="Tahoma" w:cs="Tahoma"/>
          <w:bCs/>
          <w:sz w:val="20"/>
          <w:szCs w:val="20"/>
        </w:rPr>
        <w:t xml:space="preserve">na podlagi ponudbe </w:t>
      </w:r>
      <w:r w:rsidR="005649EB" w:rsidRPr="0010707C">
        <w:rPr>
          <w:rFonts w:ascii="Tahoma" w:hAnsi="Tahoma" w:cs="Tahoma"/>
          <w:bCs/>
          <w:sz w:val="20"/>
          <w:szCs w:val="20"/>
        </w:rPr>
        <w:t xml:space="preserve">izvajalca </w:t>
      </w:r>
      <w:r w:rsidR="00B37AC3" w:rsidRPr="0010707C">
        <w:rPr>
          <w:rFonts w:ascii="Tahoma" w:hAnsi="Tahoma" w:cs="Tahoma"/>
          <w:bCs/>
          <w:sz w:val="20"/>
          <w:szCs w:val="20"/>
        </w:rPr>
        <w:t xml:space="preserve">št. ______________ </w:t>
      </w:r>
      <w:r w:rsidR="004F14C5" w:rsidRPr="0010707C">
        <w:rPr>
          <w:rFonts w:ascii="Tahoma" w:hAnsi="Tahoma" w:cs="Tahoma"/>
          <w:bCs/>
          <w:sz w:val="20"/>
          <w:szCs w:val="20"/>
        </w:rPr>
        <w:t xml:space="preserve">z </w:t>
      </w:r>
      <w:r w:rsidR="00B37AC3" w:rsidRPr="0010707C">
        <w:rPr>
          <w:rFonts w:ascii="Tahoma" w:hAnsi="Tahoma" w:cs="Tahoma"/>
          <w:bCs/>
          <w:sz w:val="20"/>
          <w:szCs w:val="20"/>
        </w:rPr>
        <w:t>dne _________</w:t>
      </w:r>
      <w:r w:rsidR="00DA74A7" w:rsidRPr="0010707C">
        <w:rPr>
          <w:rFonts w:ascii="Tahoma" w:hAnsi="Tahoma" w:cs="Tahoma"/>
          <w:bCs/>
          <w:sz w:val="20"/>
          <w:szCs w:val="20"/>
        </w:rPr>
        <w:t xml:space="preserve"> </w:t>
      </w:r>
      <w:r w:rsidR="00DA74A7" w:rsidRPr="0010707C">
        <w:rPr>
          <w:rFonts w:ascii="Tahoma" w:eastAsia="Times New Roman" w:hAnsi="Tahoma" w:cs="Tahoma"/>
          <w:bCs/>
          <w:sz w:val="20"/>
          <w:szCs w:val="20"/>
          <w:lang w:eastAsia="sl-SI"/>
        </w:rPr>
        <w:t>(v</w:t>
      </w:r>
      <w:r w:rsidR="002A3A36">
        <w:rPr>
          <w:rFonts w:ascii="Tahoma" w:eastAsia="Times New Roman" w:hAnsi="Tahoma" w:cs="Tahoma"/>
          <w:bCs/>
          <w:sz w:val="20"/>
          <w:szCs w:val="20"/>
          <w:lang w:eastAsia="sl-SI"/>
        </w:rPr>
        <w:t> </w:t>
      </w:r>
      <w:r w:rsidR="00DA74A7" w:rsidRPr="0010707C">
        <w:rPr>
          <w:rFonts w:ascii="Tahoma" w:eastAsia="Times New Roman" w:hAnsi="Tahoma" w:cs="Tahoma"/>
          <w:bCs/>
          <w:sz w:val="20"/>
          <w:szCs w:val="20"/>
          <w:lang w:eastAsia="sl-SI"/>
        </w:rPr>
        <w:t>nadaljevanju: ponudba)</w:t>
      </w:r>
      <w:r w:rsidR="00DA74A7" w:rsidRPr="0010707C">
        <w:rPr>
          <w:rFonts w:ascii="Tahoma" w:hAnsi="Tahoma" w:cs="Tahoma"/>
          <w:bCs/>
          <w:sz w:val="20"/>
          <w:szCs w:val="20"/>
        </w:rPr>
        <w:t xml:space="preserve"> in</w:t>
      </w:r>
      <w:r w:rsidR="00B37AC3" w:rsidRPr="0010707C">
        <w:rPr>
          <w:rFonts w:ascii="Tahoma" w:hAnsi="Tahoma" w:cs="Tahoma"/>
          <w:bCs/>
          <w:sz w:val="20"/>
          <w:szCs w:val="20"/>
        </w:rPr>
        <w:t xml:space="preserve"> </w:t>
      </w:r>
      <w:r w:rsidR="00B37AC3" w:rsidRPr="0010707C">
        <w:rPr>
          <w:rFonts w:ascii="Tahoma" w:hAnsi="Tahoma" w:cs="Tahoma"/>
          <w:sz w:val="20"/>
          <w:szCs w:val="20"/>
        </w:rPr>
        <w:t xml:space="preserve">na podlagi ponudbenega predračuna izvajalca z dne ___________, ki je priloga št. </w:t>
      </w:r>
      <w:r w:rsidR="00DA74A7" w:rsidRPr="0010707C">
        <w:rPr>
          <w:rFonts w:ascii="Tahoma" w:hAnsi="Tahoma" w:cs="Tahoma"/>
          <w:sz w:val="20"/>
          <w:szCs w:val="20"/>
        </w:rPr>
        <w:t>1</w:t>
      </w:r>
      <w:r w:rsidR="006F7E8A">
        <w:rPr>
          <w:rFonts w:ascii="Tahoma" w:hAnsi="Tahoma" w:cs="Tahoma"/>
          <w:sz w:val="20"/>
          <w:szCs w:val="20"/>
        </w:rPr>
        <w:t xml:space="preserve"> in sestavni del</w:t>
      </w:r>
      <w:r w:rsidR="00B37AC3" w:rsidRPr="0010707C">
        <w:rPr>
          <w:rFonts w:ascii="Tahoma" w:hAnsi="Tahoma" w:cs="Tahoma"/>
          <w:sz w:val="20"/>
          <w:szCs w:val="20"/>
        </w:rPr>
        <w:t xml:space="preserve"> te</w:t>
      </w:r>
      <w:r w:rsidR="000C4D89">
        <w:rPr>
          <w:rFonts w:ascii="Tahoma" w:hAnsi="Tahoma" w:cs="Tahoma"/>
          <w:sz w:val="20"/>
          <w:szCs w:val="20"/>
        </w:rPr>
        <w:t>ga okvirnega sporazuma</w:t>
      </w:r>
      <w:r w:rsidR="00B37AC3" w:rsidRPr="0010707C">
        <w:rPr>
          <w:rFonts w:ascii="Tahoma" w:hAnsi="Tahoma" w:cs="Tahoma"/>
          <w:sz w:val="20"/>
          <w:szCs w:val="20"/>
        </w:rPr>
        <w:t xml:space="preserve"> (v nadaljevanju: ponudbeni predračun) ter v skladu z vsebino zahtev javnega naročila št. </w:t>
      </w:r>
      <w:r w:rsidR="00F0699B">
        <w:rPr>
          <w:rFonts w:ascii="Tahoma" w:hAnsi="Tahoma" w:cs="Tahoma"/>
          <w:sz w:val="20"/>
          <w:szCs w:val="20"/>
        </w:rPr>
        <w:t>VKS-215/25</w:t>
      </w:r>
      <w:r w:rsidR="00B37AC3" w:rsidRPr="0010707C">
        <w:rPr>
          <w:rFonts w:ascii="Tahoma" w:hAnsi="Tahoma" w:cs="Tahoma"/>
          <w:sz w:val="20"/>
          <w:szCs w:val="20"/>
        </w:rPr>
        <w:t>, in sicer vse po pravilih stroke, s skrbnostjo dobrega strokovnjaka ter v skladu s t</w:t>
      </w:r>
      <w:r w:rsidR="000C4D89">
        <w:rPr>
          <w:rFonts w:ascii="Tahoma" w:hAnsi="Tahoma" w:cs="Tahoma"/>
          <w:sz w:val="20"/>
          <w:szCs w:val="20"/>
        </w:rPr>
        <w:t>em okvirnim sporazumom</w:t>
      </w:r>
      <w:r w:rsidR="00B37AC3" w:rsidRPr="0010707C">
        <w:rPr>
          <w:rFonts w:ascii="Tahoma" w:hAnsi="Tahoma" w:cs="Tahoma"/>
          <w:sz w:val="20"/>
          <w:szCs w:val="20"/>
        </w:rPr>
        <w:t>.</w:t>
      </w:r>
    </w:p>
    <w:p w14:paraId="6820A971" w14:textId="77777777" w:rsidR="00DA74A7" w:rsidRPr="0010707C" w:rsidRDefault="00DA74A7" w:rsidP="008A226E">
      <w:pPr>
        <w:keepNext/>
        <w:keepLines/>
        <w:spacing w:after="0" w:line="240" w:lineRule="auto"/>
        <w:jc w:val="both"/>
        <w:rPr>
          <w:rFonts w:ascii="Tahoma" w:hAnsi="Tahoma" w:cs="Tahoma"/>
          <w:snapToGrid w:val="0"/>
          <w:sz w:val="20"/>
          <w:szCs w:val="20"/>
        </w:rPr>
      </w:pPr>
    </w:p>
    <w:p w14:paraId="48113DA0" w14:textId="77777777" w:rsidR="00DA74A7" w:rsidRPr="0010707C" w:rsidRDefault="00DA74A7" w:rsidP="008A226E">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5875FA57" w14:textId="77777777" w:rsidR="00DA74A7" w:rsidRPr="0010707C" w:rsidRDefault="00DA74A7" w:rsidP="00613460">
      <w:pPr>
        <w:keepNext/>
        <w:keepLines/>
        <w:spacing w:after="0" w:line="240" w:lineRule="auto"/>
        <w:jc w:val="both"/>
        <w:rPr>
          <w:rFonts w:ascii="Tahoma" w:eastAsia="Times New Roman" w:hAnsi="Tahoma" w:cs="Tahoma"/>
          <w:sz w:val="20"/>
          <w:szCs w:val="20"/>
          <w:lang w:eastAsia="sl-SI"/>
        </w:rPr>
      </w:pPr>
    </w:p>
    <w:p w14:paraId="4111C5EE" w14:textId="4DDE9F9C" w:rsidR="00DA74A7" w:rsidRPr="003C7928" w:rsidRDefault="00DA74A7" w:rsidP="00613460">
      <w:pPr>
        <w:keepNext/>
        <w:keepLines/>
        <w:spacing w:after="0" w:line="240" w:lineRule="auto"/>
        <w:jc w:val="both"/>
        <w:rPr>
          <w:rFonts w:ascii="Tahoma" w:eastAsia="Times New Roman" w:hAnsi="Tahoma" w:cs="Tahoma"/>
          <w:sz w:val="20"/>
          <w:szCs w:val="20"/>
          <w:lang w:eastAsia="sl-SI"/>
        </w:rPr>
      </w:pPr>
      <w:r w:rsidRPr="003C7928">
        <w:rPr>
          <w:rFonts w:ascii="Tahoma" w:eastAsia="Times New Roman" w:hAnsi="Tahoma" w:cs="Tahoma"/>
          <w:sz w:val="20"/>
          <w:szCs w:val="20"/>
          <w:lang w:eastAsia="sl-SI"/>
        </w:rPr>
        <w:t>S t</w:t>
      </w:r>
      <w:r w:rsidR="003C7928" w:rsidRPr="003C7928">
        <w:rPr>
          <w:rFonts w:ascii="Tahoma" w:eastAsia="Times New Roman" w:hAnsi="Tahoma" w:cs="Tahoma"/>
          <w:sz w:val="20"/>
          <w:szCs w:val="20"/>
          <w:lang w:eastAsia="sl-SI"/>
        </w:rPr>
        <w:t>em okvirnim sporazumom</w:t>
      </w:r>
      <w:r w:rsidRPr="003C7928">
        <w:rPr>
          <w:rFonts w:ascii="Tahoma" w:eastAsia="Times New Roman" w:hAnsi="Tahoma" w:cs="Tahoma"/>
          <w:sz w:val="20"/>
          <w:szCs w:val="20"/>
          <w:lang w:eastAsia="sl-SI"/>
        </w:rPr>
        <w:t xml:space="preserve"> naročnik odda, izvajalec pa prevz</w:t>
      </w:r>
      <w:r w:rsidR="008D231C" w:rsidRPr="003C7928">
        <w:rPr>
          <w:rFonts w:ascii="Tahoma" w:eastAsia="Times New Roman" w:hAnsi="Tahoma" w:cs="Tahoma"/>
          <w:sz w:val="20"/>
          <w:szCs w:val="20"/>
          <w:lang w:eastAsia="sl-SI"/>
        </w:rPr>
        <w:t>a</w:t>
      </w:r>
      <w:r w:rsidRPr="003C7928">
        <w:rPr>
          <w:rFonts w:ascii="Tahoma" w:eastAsia="Times New Roman" w:hAnsi="Tahoma" w:cs="Tahoma"/>
          <w:sz w:val="20"/>
          <w:szCs w:val="20"/>
          <w:lang w:eastAsia="sl-SI"/>
        </w:rPr>
        <w:t>m</w:t>
      </w:r>
      <w:r w:rsidR="008D231C" w:rsidRPr="003C7928">
        <w:rPr>
          <w:rFonts w:ascii="Tahoma" w:eastAsia="Times New Roman" w:hAnsi="Tahoma" w:cs="Tahoma"/>
          <w:sz w:val="20"/>
          <w:szCs w:val="20"/>
          <w:lang w:eastAsia="sl-SI"/>
        </w:rPr>
        <w:t>e</w:t>
      </w:r>
      <w:r w:rsidRPr="003C7928">
        <w:rPr>
          <w:rFonts w:ascii="Tahoma" w:eastAsia="Times New Roman" w:hAnsi="Tahoma" w:cs="Tahoma"/>
          <w:sz w:val="20"/>
          <w:szCs w:val="20"/>
          <w:lang w:eastAsia="sl-SI"/>
        </w:rPr>
        <w:t xml:space="preserve"> v izvedbo naslednje storitve:</w:t>
      </w:r>
    </w:p>
    <w:p w14:paraId="49A4E9E7" w14:textId="46C1E822" w:rsidR="00EF101C" w:rsidRPr="00A14113" w:rsidRDefault="00EF101C" w:rsidP="00613460">
      <w:pPr>
        <w:keepNext/>
        <w:keepLines/>
        <w:numPr>
          <w:ilvl w:val="0"/>
          <w:numId w:val="24"/>
        </w:numPr>
        <w:spacing w:after="0" w:line="240" w:lineRule="auto"/>
        <w:ind w:left="284" w:hanging="284"/>
        <w:jc w:val="both"/>
        <w:rPr>
          <w:rFonts w:ascii="Tahoma" w:eastAsia="Times New Roman" w:hAnsi="Tahoma" w:cs="Tahoma"/>
          <w:bCs/>
          <w:sz w:val="20"/>
          <w:szCs w:val="20"/>
          <w:lang w:eastAsia="sl-SI"/>
        </w:rPr>
      </w:pPr>
      <w:r w:rsidRPr="00A14113">
        <w:rPr>
          <w:rFonts w:ascii="Tahoma" w:eastAsia="Times New Roman" w:hAnsi="Tahoma" w:cs="Tahoma"/>
          <w:bCs/>
          <w:sz w:val="20"/>
          <w:szCs w:val="20"/>
          <w:lang w:eastAsia="sl-SI"/>
        </w:rPr>
        <w:t>Odstranjevanje, pobiranje odpadkov po brežinah Ljubljanice in Gradaščice</w:t>
      </w:r>
    </w:p>
    <w:p w14:paraId="56AE12A4" w14:textId="2B3DA3CB" w:rsidR="00EF101C" w:rsidRPr="00A14113" w:rsidRDefault="00EF101C" w:rsidP="00613460">
      <w:pPr>
        <w:keepNext/>
        <w:keepLines/>
        <w:spacing w:after="0" w:line="240" w:lineRule="auto"/>
        <w:ind w:firstLine="284"/>
        <w:jc w:val="both"/>
        <w:rPr>
          <w:rFonts w:ascii="Tahoma" w:eastAsia="Times New Roman" w:hAnsi="Tahoma" w:cs="Tahoma"/>
          <w:sz w:val="20"/>
          <w:szCs w:val="20"/>
          <w:lang w:eastAsia="sl-SI"/>
        </w:rPr>
      </w:pPr>
      <w:r w:rsidRPr="00A14113">
        <w:rPr>
          <w:rFonts w:ascii="Tahoma" w:eastAsia="Times New Roman" w:hAnsi="Tahoma" w:cs="Tahoma"/>
          <w:sz w:val="20"/>
          <w:szCs w:val="20"/>
          <w:lang w:eastAsia="sl-SI"/>
        </w:rPr>
        <w:t>(intenziteta pobiranja 2x tedensko, 52 tednov);</w:t>
      </w:r>
    </w:p>
    <w:p w14:paraId="6F0E019B" w14:textId="67D009B2" w:rsidR="00EF101C" w:rsidRPr="00A14113" w:rsidRDefault="00EF101C" w:rsidP="00613460">
      <w:pPr>
        <w:keepNext/>
        <w:keepLines/>
        <w:numPr>
          <w:ilvl w:val="0"/>
          <w:numId w:val="24"/>
        </w:numPr>
        <w:spacing w:after="0" w:line="240" w:lineRule="auto"/>
        <w:ind w:left="284" w:hanging="284"/>
        <w:jc w:val="both"/>
        <w:rPr>
          <w:rFonts w:ascii="Tahoma" w:eastAsia="Times New Roman" w:hAnsi="Tahoma" w:cs="Tahoma"/>
          <w:bCs/>
          <w:sz w:val="20"/>
          <w:szCs w:val="20"/>
          <w:lang w:eastAsia="sl-SI"/>
        </w:rPr>
      </w:pPr>
      <w:r w:rsidRPr="00A14113">
        <w:rPr>
          <w:rFonts w:ascii="Tahoma" w:eastAsia="Times New Roman" w:hAnsi="Tahoma" w:cs="Tahoma"/>
          <w:bCs/>
          <w:sz w:val="20"/>
          <w:szCs w:val="20"/>
          <w:lang w:eastAsia="sl-SI"/>
        </w:rPr>
        <w:t>Košnjo trave na brežinah Ljubljanice, Gradaščice in Grubarjevega prekopa</w:t>
      </w:r>
    </w:p>
    <w:p w14:paraId="076083F5" w14:textId="76C17BFC" w:rsidR="00EF101C" w:rsidRPr="00A14113" w:rsidRDefault="00EF101C" w:rsidP="00613460">
      <w:pPr>
        <w:keepNext/>
        <w:keepLines/>
        <w:spacing w:after="0" w:line="240" w:lineRule="auto"/>
        <w:ind w:firstLine="284"/>
        <w:jc w:val="both"/>
        <w:rPr>
          <w:rFonts w:ascii="Tahoma" w:eastAsia="Times New Roman" w:hAnsi="Tahoma" w:cs="Tahoma"/>
          <w:sz w:val="20"/>
          <w:szCs w:val="20"/>
          <w:lang w:eastAsia="sl-SI"/>
        </w:rPr>
      </w:pPr>
      <w:r w:rsidRPr="00A14113">
        <w:rPr>
          <w:rFonts w:ascii="Tahoma" w:eastAsia="Times New Roman" w:hAnsi="Tahoma" w:cs="Tahoma"/>
          <w:sz w:val="20"/>
          <w:szCs w:val="20"/>
          <w:lang w:eastAsia="sl-SI"/>
        </w:rPr>
        <w:t>(intenziteta košnje 4x letno);</w:t>
      </w:r>
    </w:p>
    <w:p w14:paraId="1CB3102B" w14:textId="77777777" w:rsidR="00EF101C" w:rsidRPr="00A14113" w:rsidRDefault="00EF101C" w:rsidP="00613460">
      <w:pPr>
        <w:keepNext/>
        <w:keepLines/>
        <w:numPr>
          <w:ilvl w:val="0"/>
          <w:numId w:val="24"/>
        </w:numPr>
        <w:spacing w:after="0" w:line="240" w:lineRule="auto"/>
        <w:ind w:left="284" w:hanging="284"/>
        <w:jc w:val="both"/>
        <w:rPr>
          <w:rFonts w:ascii="Tahoma" w:eastAsia="Times New Roman" w:hAnsi="Tahoma" w:cs="Tahoma"/>
          <w:bCs/>
          <w:sz w:val="20"/>
          <w:szCs w:val="20"/>
          <w:lang w:eastAsia="sl-SI"/>
        </w:rPr>
      </w:pPr>
      <w:r w:rsidRPr="00A14113">
        <w:rPr>
          <w:rFonts w:ascii="Tahoma" w:eastAsia="Times New Roman" w:hAnsi="Tahoma" w:cs="Tahoma"/>
          <w:bCs/>
          <w:sz w:val="20"/>
          <w:szCs w:val="20"/>
          <w:lang w:eastAsia="sl-SI"/>
        </w:rPr>
        <w:t>jesensko grabljanje listja z brežin Ljubljanice</w:t>
      </w:r>
    </w:p>
    <w:p w14:paraId="1C800403" w14:textId="74DF07DD" w:rsidR="00EF101C" w:rsidRPr="00A14113" w:rsidRDefault="00EF101C" w:rsidP="00613460">
      <w:pPr>
        <w:keepNext/>
        <w:keepLines/>
        <w:spacing w:after="0" w:line="240" w:lineRule="auto"/>
        <w:ind w:firstLine="284"/>
        <w:jc w:val="both"/>
        <w:rPr>
          <w:rFonts w:ascii="Tahoma" w:eastAsia="Times New Roman" w:hAnsi="Tahoma" w:cs="Tahoma"/>
          <w:sz w:val="20"/>
          <w:szCs w:val="20"/>
          <w:lang w:eastAsia="sl-SI"/>
        </w:rPr>
      </w:pPr>
      <w:r w:rsidRPr="00A14113">
        <w:rPr>
          <w:rFonts w:ascii="Tahoma" w:eastAsia="Times New Roman" w:hAnsi="Tahoma" w:cs="Tahoma"/>
          <w:sz w:val="20"/>
          <w:szCs w:val="20"/>
          <w:lang w:eastAsia="sl-SI"/>
        </w:rPr>
        <w:t>(intenziteta grabljanja 1x letno);</w:t>
      </w:r>
    </w:p>
    <w:p w14:paraId="76269804" w14:textId="2AFC3041" w:rsidR="00EF101C" w:rsidRPr="00A14113" w:rsidRDefault="00EF101C" w:rsidP="00613460">
      <w:pPr>
        <w:keepNext/>
        <w:keepLines/>
        <w:numPr>
          <w:ilvl w:val="0"/>
          <w:numId w:val="24"/>
        </w:numPr>
        <w:spacing w:after="0" w:line="240" w:lineRule="auto"/>
        <w:ind w:left="284" w:hanging="284"/>
        <w:jc w:val="both"/>
        <w:rPr>
          <w:rFonts w:ascii="Tahoma" w:eastAsia="Times New Roman" w:hAnsi="Tahoma" w:cs="Tahoma"/>
          <w:bCs/>
          <w:sz w:val="20"/>
          <w:szCs w:val="20"/>
          <w:lang w:eastAsia="sl-SI"/>
        </w:rPr>
      </w:pPr>
      <w:r w:rsidRPr="00A14113">
        <w:rPr>
          <w:rFonts w:ascii="Tahoma" w:eastAsia="Times New Roman" w:hAnsi="Tahoma" w:cs="Tahoma"/>
          <w:bCs/>
          <w:sz w:val="20"/>
          <w:szCs w:val="20"/>
          <w:lang w:eastAsia="sl-SI"/>
        </w:rPr>
        <w:t>Odstranjevanje grmičevja na brežinah Grubarjevega prekopa.</w:t>
      </w:r>
    </w:p>
    <w:p w14:paraId="41A2C2BF" w14:textId="0665F60B" w:rsidR="00EF101C" w:rsidRPr="00A14113" w:rsidRDefault="00EF101C" w:rsidP="00613460">
      <w:pPr>
        <w:keepNext/>
        <w:keepLines/>
        <w:spacing w:after="0" w:line="240" w:lineRule="auto"/>
        <w:ind w:firstLine="284"/>
        <w:jc w:val="both"/>
        <w:rPr>
          <w:rFonts w:ascii="Tahoma" w:eastAsia="Times New Roman" w:hAnsi="Tahoma" w:cs="Tahoma"/>
          <w:sz w:val="20"/>
          <w:szCs w:val="20"/>
          <w:lang w:eastAsia="sl-SI"/>
        </w:rPr>
      </w:pPr>
      <w:r w:rsidRPr="00A14113">
        <w:rPr>
          <w:rFonts w:ascii="Tahoma" w:eastAsia="Times New Roman" w:hAnsi="Tahoma" w:cs="Tahoma"/>
          <w:sz w:val="20"/>
          <w:szCs w:val="20"/>
          <w:lang w:eastAsia="sl-SI"/>
        </w:rPr>
        <w:t>(intenziteta po naročilu, glede na potrebe, predvidoma 1x letno)</w:t>
      </w:r>
    </w:p>
    <w:p w14:paraId="1C15E571" w14:textId="0AA210AA" w:rsidR="00EF101C" w:rsidRPr="00A14113" w:rsidRDefault="00EF101C" w:rsidP="00613460">
      <w:pPr>
        <w:keepNext/>
        <w:keepLines/>
        <w:numPr>
          <w:ilvl w:val="0"/>
          <w:numId w:val="24"/>
        </w:numPr>
        <w:spacing w:after="0" w:line="240" w:lineRule="auto"/>
        <w:ind w:left="284" w:hanging="284"/>
        <w:jc w:val="both"/>
        <w:rPr>
          <w:rFonts w:ascii="Tahoma" w:eastAsia="Times New Roman" w:hAnsi="Tahoma" w:cs="Tahoma"/>
          <w:bCs/>
          <w:sz w:val="20"/>
          <w:szCs w:val="20"/>
          <w:lang w:eastAsia="sl-SI"/>
        </w:rPr>
      </w:pPr>
      <w:r w:rsidRPr="00A14113">
        <w:rPr>
          <w:rFonts w:ascii="Tahoma" w:eastAsia="Times New Roman" w:hAnsi="Tahoma" w:cs="Tahoma"/>
          <w:bCs/>
          <w:sz w:val="20"/>
          <w:szCs w:val="20"/>
          <w:lang w:eastAsia="sl-SI"/>
        </w:rPr>
        <w:t>Obrezovanje grmičevja na težje dostopnih mestih.</w:t>
      </w:r>
    </w:p>
    <w:p w14:paraId="0F0FE18B" w14:textId="77777777" w:rsidR="00EF101C" w:rsidRPr="00A14113" w:rsidRDefault="00EF101C" w:rsidP="00613460">
      <w:pPr>
        <w:keepNext/>
        <w:keepLines/>
        <w:spacing w:after="0" w:line="240" w:lineRule="auto"/>
        <w:ind w:left="284"/>
        <w:jc w:val="both"/>
        <w:rPr>
          <w:rFonts w:ascii="Tahoma" w:hAnsi="Tahoma" w:cs="Tahoma"/>
          <w:bCs/>
          <w:sz w:val="20"/>
        </w:rPr>
      </w:pPr>
      <w:r w:rsidRPr="00A14113">
        <w:rPr>
          <w:rFonts w:ascii="Tahoma" w:hAnsi="Tahoma" w:cs="Tahoma"/>
          <w:sz w:val="20"/>
        </w:rPr>
        <w:t>(intenziteta po naročilu, glede na potrebe, predvidoma 1x letno)</w:t>
      </w:r>
    </w:p>
    <w:p w14:paraId="5120D7A8" w14:textId="746EA76A" w:rsidR="00004578" w:rsidRPr="00A14113" w:rsidRDefault="00004578" w:rsidP="00613460">
      <w:pPr>
        <w:pStyle w:val="Odstavekseznama"/>
        <w:keepNext/>
        <w:keepLines/>
        <w:ind w:left="284"/>
        <w:jc w:val="both"/>
        <w:rPr>
          <w:rFonts w:ascii="Tahoma" w:hAnsi="Tahoma" w:cs="Tahoma"/>
          <w:bCs/>
        </w:rPr>
      </w:pPr>
    </w:p>
    <w:p w14:paraId="45F269F2" w14:textId="77777777" w:rsidR="00DA74A7" w:rsidRPr="00A14113" w:rsidRDefault="00DA74A7" w:rsidP="00613460">
      <w:pPr>
        <w:keepNext/>
        <w:keepLines/>
        <w:spacing w:after="0" w:line="240" w:lineRule="auto"/>
        <w:jc w:val="both"/>
        <w:rPr>
          <w:rFonts w:ascii="Tahoma" w:eastAsia="Times New Roman" w:hAnsi="Tahoma" w:cs="Tahoma"/>
          <w:sz w:val="20"/>
          <w:szCs w:val="20"/>
          <w:lang w:eastAsia="sl-SI"/>
        </w:rPr>
      </w:pPr>
    </w:p>
    <w:p w14:paraId="7FD7449F" w14:textId="77777777" w:rsidR="00DA74A7" w:rsidRPr="00A14113" w:rsidRDefault="00DA74A7" w:rsidP="00613460">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A14113">
        <w:rPr>
          <w:rFonts w:ascii="Tahoma" w:eastAsia="Times New Roman" w:hAnsi="Tahoma" w:cs="Tahoma"/>
          <w:color w:val="000000"/>
          <w:sz w:val="20"/>
          <w:szCs w:val="20"/>
          <w:lang w:eastAsia="sl-SI"/>
        </w:rPr>
        <w:t>člen</w:t>
      </w:r>
    </w:p>
    <w:p w14:paraId="0070948E" w14:textId="77777777" w:rsidR="00DA74A7" w:rsidRPr="0010707C" w:rsidRDefault="00DA74A7" w:rsidP="00613460">
      <w:pPr>
        <w:keepNext/>
        <w:keepLines/>
        <w:spacing w:after="0" w:line="240" w:lineRule="auto"/>
        <w:ind w:left="360"/>
        <w:jc w:val="both"/>
        <w:rPr>
          <w:rFonts w:ascii="Tahoma" w:eastAsia="Times New Roman" w:hAnsi="Tahoma" w:cs="Tahoma"/>
          <w:sz w:val="20"/>
          <w:szCs w:val="20"/>
          <w:lang w:eastAsia="sl-SI"/>
        </w:rPr>
      </w:pPr>
    </w:p>
    <w:p w14:paraId="45BEA8AE" w14:textId="77777777" w:rsidR="006F7E8A" w:rsidRPr="0010707C" w:rsidRDefault="006F7E8A" w:rsidP="00613460">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Čiščenje brežin</w:t>
      </w:r>
      <w:r>
        <w:rPr>
          <w:rFonts w:ascii="Tahoma" w:eastAsia="Times New Roman" w:hAnsi="Tahoma" w:cs="Tahoma"/>
          <w:sz w:val="20"/>
          <w:szCs w:val="20"/>
          <w:lang w:eastAsia="sl-SI"/>
        </w:rPr>
        <w:t xml:space="preserve"> in vodotokov</w:t>
      </w:r>
      <w:r w:rsidRPr="0010707C">
        <w:rPr>
          <w:rFonts w:ascii="Tahoma" w:eastAsia="Times New Roman" w:hAnsi="Tahoma" w:cs="Tahoma"/>
          <w:sz w:val="20"/>
          <w:szCs w:val="20"/>
          <w:lang w:eastAsia="sl-SI"/>
        </w:rPr>
        <w:t xml:space="preserve"> zajema odstranjevanje odpadkov z</w:t>
      </w:r>
      <w:r>
        <w:rPr>
          <w:rFonts w:ascii="Tahoma" w:eastAsia="Times New Roman" w:hAnsi="Tahoma" w:cs="Tahoma"/>
          <w:sz w:val="20"/>
          <w:szCs w:val="20"/>
          <w:lang w:eastAsia="sl-SI"/>
        </w:rPr>
        <w:t>:</w:t>
      </w:r>
      <w:r w:rsidRPr="0010707C">
        <w:rPr>
          <w:rFonts w:ascii="Tahoma" w:eastAsia="Times New Roman" w:hAnsi="Tahoma" w:cs="Tahoma"/>
          <w:sz w:val="20"/>
          <w:szCs w:val="20"/>
          <w:lang w:eastAsia="sl-SI"/>
        </w:rPr>
        <w:t xml:space="preserve"> brežin, betonskih plošč, koritnic, stopnic, platojev in rečne gladine, kot </w:t>
      </w:r>
      <w:r>
        <w:rPr>
          <w:rFonts w:ascii="Tahoma" w:eastAsia="Times New Roman" w:hAnsi="Tahoma" w:cs="Tahoma"/>
          <w:sz w:val="20"/>
          <w:szCs w:val="20"/>
          <w:lang w:eastAsia="sl-SI"/>
        </w:rPr>
        <w:t xml:space="preserve">so </w:t>
      </w:r>
      <w:r w:rsidRPr="0010707C">
        <w:rPr>
          <w:rFonts w:ascii="Tahoma" w:eastAsia="Times New Roman" w:hAnsi="Tahoma" w:cs="Tahoma"/>
          <w:sz w:val="20"/>
          <w:szCs w:val="20"/>
          <w:lang w:eastAsia="sl-SI"/>
        </w:rPr>
        <w:t>na primer pločevinke, steklenice, razbit</w:t>
      </w:r>
      <w:r>
        <w:rPr>
          <w:rFonts w:ascii="Tahoma" w:eastAsia="Times New Roman" w:hAnsi="Tahoma" w:cs="Tahoma"/>
          <w:sz w:val="20"/>
          <w:szCs w:val="20"/>
          <w:lang w:eastAsia="sl-SI"/>
        </w:rPr>
        <w:t>a</w:t>
      </w:r>
      <w:r w:rsidRPr="0010707C">
        <w:rPr>
          <w:rFonts w:ascii="Tahoma" w:eastAsia="Times New Roman" w:hAnsi="Tahoma" w:cs="Tahoma"/>
          <w:sz w:val="20"/>
          <w:szCs w:val="20"/>
          <w:lang w:eastAsia="sl-SI"/>
        </w:rPr>
        <w:t xml:space="preserve"> steklovin</w:t>
      </w:r>
      <w:r>
        <w:rPr>
          <w:rFonts w:ascii="Tahoma" w:eastAsia="Times New Roman" w:hAnsi="Tahoma" w:cs="Tahoma"/>
          <w:sz w:val="20"/>
          <w:szCs w:val="20"/>
          <w:lang w:eastAsia="sl-SI"/>
        </w:rPr>
        <w:t>a</w:t>
      </w:r>
      <w:r w:rsidRPr="0010707C">
        <w:rPr>
          <w:rFonts w:ascii="Tahoma" w:eastAsia="Times New Roman" w:hAnsi="Tahoma" w:cs="Tahoma"/>
          <w:sz w:val="20"/>
          <w:szCs w:val="20"/>
          <w:lang w:eastAsia="sl-SI"/>
        </w:rPr>
        <w:t>, vrečke, naplavine ter vs</w:t>
      </w:r>
      <w:r>
        <w:rPr>
          <w:rFonts w:ascii="Tahoma" w:eastAsia="Times New Roman" w:hAnsi="Tahoma" w:cs="Tahoma"/>
          <w:sz w:val="20"/>
          <w:szCs w:val="20"/>
          <w:lang w:eastAsia="sl-SI"/>
        </w:rPr>
        <w:t>i</w:t>
      </w:r>
      <w:r w:rsidRPr="0010707C">
        <w:rPr>
          <w:rFonts w:ascii="Tahoma" w:eastAsia="Times New Roman" w:hAnsi="Tahoma" w:cs="Tahoma"/>
          <w:sz w:val="20"/>
          <w:szCs w:val="20"/>
          <w:lang w:eastAsia="sl-SI"/>
        </w:rPr>
        <w:t xml:space="preserve"> ostal</w:t>
      </w:r>
      <w:r>
        <w:rPr>
          <w:rFonts w:ascii="Tahoma" w:eastAsia="Times New Roman" w:hAnsi="Tahoma" w:cs="Tahoma"/>
          <w:sz w:val="20"/>
          <w:szCs w:val="20"/>
          <w:lang w:eastAsia="sl-SI"/>
        </w:rPr>
        <w:t>i</w:t>
      </w:r>
      <w:r w:rsidRPr="0010707C">
        <w:rPr>
          <w:rFonts w:ascii="Tahoma" w:eastAsia="Times New Roman" w:hAnsi="Tahoma" w:cs="Tahoma"/>
          <w:sz w:val="20"/>
          <w:szCs w:val="20"/>
          <w:lang w:eastAsia="sl-SI"/>
        </w:rPr>
        <w:t xml:space="preserve"> odpadk</w:t>
      </w:r>
      <w:r>
        <w:rPr>
          <w:rFonts w:ascii="Tahoma" w:eastAsia="Times New Roman" w:hAnsi="Tahoma" w:cs="Tahoma"/>
          <w:sz w:val="20"/>
          <w:szCs w:val="20"/>
          <w:lang w:eastAsia="sl-SI"/>
        </w:rPr>
        <w:t>i</w:t>
      </w:r>
      <w:r w:rsidRPr="0010707C">
        <w:rPr>
          <w:rFonts w:ascii="Tahoma" w:eastAsia="Times New Roman" w:hAnsi="Tahoma" w:cs="Tahoma"/>
          <w:sz w:val="20"/>
          <w:szCs w:val="20"/>
          <w:lang w:eastAsia="sl-SI"/>
        </w:rPr>
        <w:t xml:space="preserve"> in nečistoče, kar je potrebno in možno očistiti ročno oziroma s pripomočki (metle, lopate, dolgi prsti, drogovi, po potrebi tudi plezalna oprema). </w:t>
      </w:r>
    </w:p>
    <w:p w14:paraId="6512064F" w14:textId="77777777" w:rsidR="00DA74A7" w:rsidRPr="0010707C" w:rsidRDefault="00DA74A7" w:rsidP="008A226E">
      <w:pPr>
        <w:keepNext/>
        <w:keepLines/>
        <w:spacing w:after="0" w:line="240" w:lineRule="auto"/>
        <w:jc w:val="both"/>
        <w:rPr>
          <w:rFonts w:ascii="Tahoma" w:eastAsia="Times New Roman" w:hAnsi="Tahoma" w:cs="Tahoma"/>
          <w:sz w:val="20"/>
          <w:szCs w:val="20"/>
          <w:lang w:eastAsia="sl-SI"/>
        </w:rPr>
      </w:pPr>
    </w:p>
    <w:p w14:paraId="7F88F2EA" w14:textId="77777777" w:rsidR="00DA74A7" w:rsidRPr="0010707C" w:rsidRDefault="00DA74A7" w:rsidP="008A226E">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43DC02A1" w14:textId="77777777" w:rsidR="00DA74A7" w:rsidRPr="0010707C" w:rsidRDefault="00DA74A7" w:rsidP="008A226E">
      <w:pPr>
        <w:keepNext/>
        <w:keepLines/>
        <w:spacing w:after="0" w:line="240" w:lineRule="auto"/>
        <w:jc w:val="both"/>
        <w:rPr>
          <w:rFonts w:ascii="Tahoma" w:eastAsia="Times New Roman" w:hAnsi="Tahoma" w:cs="Tahoma"/>
          <w:sz w:val="20"/>
          <w:szCs w:val="20"/>
          <w:lang w:eastAsia="sl-SI"/>
        </w:rPr>
      </w:pPr>
    </w:p>
    <w:p w14:paraId="6A5DABA2" w14:textId="0BE61B6B" w:rsidR="00074292" w:rsidRPr="0010707C" w:rsidRDefault="00DA74A7" w:rsidP="008A226E">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Odpadki se zbirajo v vreče oziroma oblikujejo v kupe, ki jih odpelje naročnik. Kupi in vreče</w:t>
      </w:r>
      <w:r w:rsidR="00A82E00">
        <w:rPr>
          <w:rFonts w:ascii="Tahoma" w:eastAsia="Times New Roman" w:hAnsi="Tahoma" w:cs="Tahoma"/>
          <w:sz w:val="20"/>
          <w:szCs w:val="20"/>
          <w:lang w:eastAsia="sl-SI"/>
        </w:rPr>
        <w:t xml:space="preserve"> z odpadki</w:t>
      </w:r>
      <w:r w:rsidRPr="0010707C">
        <w:rPr>
          <w:rFonts w:ascii="Tahoma" w:eastAsia="Times New Roman" w:hAnsi="Tahoma" w:cs="Tahoma"/>
          <w:sz w:val="20"/>
          <w:szCs w:val="20"/>
          <w:lang w:eastAsia="sl-SI"/>
        </w:rPr>
        <w:t xml:space="preserve"> morajo biti pripravljeni na lokaciji, kjer je možen odvoz s tovornim oziroma poltovornim vozilom naročnika in kjer ne predstavljajo večje motnje glede na okolico. Na enem kupu mora biti najmanj 5 vreč (npr. 200</w:t>
      </w:r>
      <w:r w:rsidR="003E4C1F">
        <w:rPr>
          <w:rFonts w:ascii="Tahoma" w:eastAsia="Times New Roman" w:hAnsi="Tahoma" w:cs="Tahoma"/>
          <w:sz w:val="20"/>
          <w:szCs w:val="20"/>
          <w:lang w:eastAsia="sl-SI"/>
        </w:rPr>
        <w:t> </w:t>
      </w:r>
      <w:r w:rsidRPr="0010707C">
        <w:rPr>
          <w:rFonts w:ascii="Tahoma" w:eastAsia="Times New Roman" w:hAnsi="Tahoma" w:cs="Tahoma"/>
          <w:sz w:val="20"/>
          <w:szCs w:val="20"/>
          <w:lang w:eastAsia="sl-SI"/>
        </w:rPr>
        <w:t xml:space="preserve">l) oz. najmanj </w:t>
      </w:r>
      <w:smartTag w:uri="urn:schemas-microsoft-com:office:smarttags" w:element="metricconverter">
        <w:smartTagPr>
          <w:attr w:name="ProductID" w:val="1 m3"/>
        </w:smartTagPr>
        <w:r w:rsidRPr="0010707C">
          <w:rPr>
            <w:rFonts w:ascii="Tahoma" w:eastAsia="Times New Roman" w:hAnsi="Tahoma" w:cs="Tahoma"/>
            <w:sz w:val="20"/>
            <w:szCs w:val="20"/>
            <w:lang w:eastAsia="sl-SI"/>
          </w:rPr>
          <w:t>1 m</w:t>
        </w:r>
        <w:r w:rsidRPr="0010707C">
          <w:rPr>
            <w:rFonts w:ascii="Tahoma" w:eastAsia="Times New Roman" w:hAnsi="Tahoma" w:cs="Tahoma"/>
            <w:sz w:val="20"/>
            <w:szCs w:val="20"/>
            <w:vertAlign w:val="superscript"/>
            <w:lang w:eastAsia="sl-SI"/>
          </w:rPr>
          <w:t>3</w:t>
        </w:r>
      </w:smartTag>
      <w:r w:rsidRPr="0010707C">
        <w:rPr>
          <w:rFonts w:ascii="Tahoma" w:eastAsia="Times New Roman" w:hAnsi="Tahoma" w:cs="Tahoma"/>
          <w:sz w:val="20"/>
          <w:szCs w:val="20"/>
          <w:lang w:eastAsia="sl-SI"/>
        </w:rPr>
        <w:t xml:space="preserve"> odpadkov. </w:t>
      </w:r>
    </w:p>
    <w:p w14:paraId="268E5B31" w14:textId="77777777" w:rsidR="00074292" w:rsidRPr="0010707C" w:rsidRDefault="00074292" w:rsidP="008A226E">
      <w:pPr>
        <w:keepNext/>
        <w:keepLines/>
        <w:spacing w:after="0" w:line="240" w:lineRule="auto"/>
        <w:jc w:val="both"/>
        <w:rPr>
          <w:rFonts w:ascii="Tahoma" w:eastAsia="Times New Roman" w:hAnsi="Tahoma" w:cs="Tahoma"/>
          <w:sz w:val="20"/>
          <w:szCs w:val="20"/>
          <w:lang w:eastAsia="sl-SI"/>
        </w:rPr>
      </w:pPr>
    </w:p>
    <w:p w14:paraId="3E4D2B83" w14:textId="039575B5" w:rsidR="00DA74A7" w:rsidRDefault="00074292" w:rsidP="008A226E">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Izvajalec mora sproti obveščati naročnika o pripravi kupov oz. vreč odpadkov zaradi sprotnega odvoza le-teh.</w:t>
      </w:r>
    </w:p>
    <w:p w14:paraId="17D15103" w14:textId="541D92AA" w:rsidR="00E72E57" w:rsidRDefault="00E72E57" w:rsidP="008A226E">
      <w:pPr>
        <w:keepNext/>
        <w:keepLines/>
        <w:spacing w:after="0" w:line="240" w:lineRule="auto"/>
        <w:jc w:val="both"/>
        <w:rPr>
          <w:rFonts w:ascii="Tahoma" w:eastAsia="Times New Roman" w:hAnsi="Tahoma" w:cs="Tahoma"/>
          <w:sz w:val="20"/>
          <w:szCs w:val="20"/>
          <w:lang w:eastAsia="sl-SI"/>
        </w:rPr>
      </w:pPr>
    </w:p>
    <w:p w14:paraId="0D9074E7" w14:textId="79E18008" w:rsidR="00E72E57" w:rsidRDefault="00E72E57" w:rsidP="008A226E">
      <w:pPr>
        <w:keepNext/>
        <w:keepLines/>
        <w:spacing w:after="0" w:line="240" w:lineRule="auto"/>
        <w:jc w:val="both"/>
        <w:rPr>
          <w:rFonts w:ascii="Tahoma" w:eastAsia="Times New Roman" w:hAnsi="Tahoma" w:cs="Tahoma"/>
          <w:sz w:val="20"/>
          <w:szCs w:val="20"/>
          <w:lang w:eastAsia="sl-SI"/>
        </w:rPr>
      </w:pPr>
    </w:p>
    <w:p w14:paraId="5AF9A2FF" w14:textId="35EF06A6" w:rsidR="00E72E57" w:rsidRDefault="00E72E57" w:rsidP="008A226E">
      <w:pPr>
        <w:keepNext/>
        <w:keepLines/>
        <w:spacing w:after="0" w:line="240" w:lineRule="auto"/>
        <w:jc w:val="both"/>
        <w:rPr>
          <w:rFonts w:ascii="Tahoma" w:eastAsia="Times New Roman" w:hAnsi="Tahoma" w:cs="Tahoma"/>
          <w:sz w:val="20"/>
          <w:szCs w:val="20"/>
          <w:lang w:eastAsia="sl-SI"/>
        </w:rPr>
      </w:pPr>
    </w:p>
    <w:p w14:paraId="2DDEEB5E" w14:textId="5BF83F8D" w:rsidR="00E72E57" w:rsidRDefault="00E72E57" w:rsidP="008A226E">
      <w:pPr>
        <w:keepNext/>
        <w:keepLines/>
        <w:spacing w:after="0" w:line="240" w:lineRule="auto"/>
        <w:jc w:val="both"/>
        <w:rPr>
          <w:rFonts w:ascii="Tahoma" w:eastAsia="Times New Roman" w:hAnsi="Tahoma" w:cs="Tahoma"/>
          <w:sz w:val="20"/>
          <w:szCs w:val="20"/>
          <w:lang w:eastAsia="sl-SI"/>
        </w:rPr>
      </w:pPr>
    </w:p>
    <w:p w14:paraId="5DAAEC39" w14:textId="77777777" w:rsidR="00E72E57" w:rsidRPr="0010707C" w:rsidRDefault="00E72E57" w:rsidP="008A226E">
      <w:pPr>
        <w:keepNext/>
        <w:keepLines/>
        <w:spacing w:after="0" w:line="240" w:lineRule="auto"/>
        <w:jc w:val="both"/>
        <w:rPr>
          <w:rFonts w:ascii="Tahoma" w:eastAsia="Times New Roman" w:hAnsi="Tahoma" w:cs="Tahoma"/>
          <w:sz w:val="20"/>
          <w:szCs w:val="20"/>
          <w:lang w:eastAsia="sl-SI"/>
        </w:rPr>
      </w:pPr>
    </w:p>
    <w:p w14:paraId="318B09B9" w14:textId="77777777" w:rsidR="00DA74A7" w:rsidRPr="0010707C" w:rsidRDefault="00DA74A7" w:rsidP="008A226E">
      <w:pPr>
        <w:keepNext/>
        <w:keepLines/>
        <w:spacing w:after="0" w:line="240" w:lineRule="auto"/>
        <w:jc w:val="both"/>
        <w:rPr>
          <w:rFonts w:ascii="Tahoma" w:eastAsia="Times New Roman" w:hAnsi="Tahoma" w:cs="Tahoma"/>
          <w:sz w:val="20"/>
          <w:szCs w:val="20"/>
          <w:lang w:eastAsia="sl-SI"/>
        </w:rPr>
      </w:pPr>
    </w:p>
    <w:p w14:paraId="3E00BC79" w14:textId="77777777" w:rsidR="00DA74A7" w:rsidRPr="0010707C" w:rsidRDefault="00DA74A7" w:rsidP="008A226E">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lastRenderedPageBreak/>
        <w:t>člen</w:t>
      </w:r>
    </w:p>
    <w:p w14:paraId="3D4B45A0" w14:textId="77777777" w:rsidR="00DA74A7" w:rsidRPr="0010707C" w:rsidRDefault="00DA74A7" w:rsidP="008A226E">
      <w:pPr>
        <w:keepNext/>
        <w:keepLines/>
        <w:spacing w:after="0" w:line="240" w:lineRule="auto"/>
        <w:jc w:val="both"/>
        <w:rPr>
          <w:rFonts w:ascii="Tahoma" w:eastAsia="Times New Roman" w:hAnsi="Tahoma" w:cs="Tahoma"/>
          <w:sz w:val="20"/>
          <w:szCs w:val="20"/>
          <w:lang w:eastAsia="sl-SI"/>
        </w:rPr>
      </w:pPr>
    </w:p>
    <w:p w14:paraId="0BBAD289" w14:textId="310A9CB8" w:rsidR="00DA74A7" w:rsidRPr="0010707C" w:rsidRDefault="00DA74A7" w:rsidP="008A226E">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Čiščenja brežin in odstranjevanj</w:t>
      </w:r>
      <w:r w:rsidR="006F7E8A">
        <w:rPr>
          <w:rFonts w:ascii="Tahoma" w:eastAsia="Times New Roman" w:hAnsi="Tahoma" w:cs="Tahoma"/>
          <w:sz w:val="20"/>
          <w:szCs w:val="20"/>
          <w:lang w:eastAsia="sl-SI"/>
        </w:rPr>
        <w:t>a</w:t>
      </w:r>
      <w:r w:rsidRPr="0010707C">
        <w:rPr>
          <w:rFonts w:ascii="Tahoma" w:eastAsia="Times New Roman" w:hAnsi="Tahoma" w:cs="Tahoma"/>
          <w:sz w:val="20"/>
          <w:szCs w:val="20"/>
          <w:lang w:eastAsia="sl-SI"/>
        </w:rPr>
        <w:t xml:space="preserve"> odpadkov s površine vodotokov morajo biti opravljena kvalitetno, površine morajo biti čiste, brez odpadkov, naplavin in ostalih nečistoč na način, da ni upravičenih pripomb občanov, naročnika ali predstavnikov Mestne občine Ljubljana (v nadaljnjem besedilu: MOL). Podane pripombe </w:t>
      </w:r>
      <w:r w:rsidR="008A47FE">
        <w:rPr>
          <w:rFonts w:ascii="Tahoma" w:eastAsia="Times New Roman" w:hAnsi="Tahoma" w:cs="Tahoma"/>
          <w:sz w:val="20"/>
          <w:szCs w:val="20"/>
          <w:lang w:eastAsia="sl-SI"/>
        </w:rPr>
        <w:t>(pisno po elektronski pošti</w:t>
      </w:r>
      <w:r w:rsidR="009C4CC6">
        <w:rPr>
          <w:rFonts w:ascii="Tahoma" w:eastAsia="Times New Roman" w:hAnsi="Tahoma" w:cs="Tahoma"/>
          <w:sz w:val="20"/>
          <w:szCs w:val="20"/>
          <w:lang w:eastAsia="sl-SI"/>
        </w:rPr>
        <w:t xml:space="preserve">, </w:t>
      </w:r>
      <w:r w:rsidR="00F149FC">
        <w:rPr>
          <w:rFonts w:ascii="Tahoma" w:eastAsia="Times New Roman" w:hAnsi="Tahoma" w:cs="Tahoma"/>
          <w:sz w:val="20"/>
          <w:szCs w:val="20"/>
          <w:lang w:eastAsia="sl-SI"/>
        </w:rPr>
        <w:t>vodji del pri izvajalcu</w:t>
      </w:r>
      <w:r w:rsidR="008A47FE">
        <w:rPr>
          <w:rFonts w:ascii="Tahoma" w:eastAsia="Times New Roman" w:hAnsi="Tahoma" w:cs="Tahoma"/>
          <w:sz w:val="20"/>
          <w:szCs w:val="20"/>
          <w:lang w:eastAsia="sl-SI"/>
        </w:rPr>
        <w:t xml:space="preserve">) </w:t>
      </w:r>
      <w:r w:rsidRPr="0010707C">
        <w:rPr>
          <w:rFonts w:ascii="Tahoma" w:eastAsia="Times New Roman" w:hAnsi="Tahoma" w:cs="Tahoma"/>
          <w:sz w:val="20"/>
          <w:szCs w:val="20"/>
          <w:lang w:eastAsia="sl-SI"/>
        </w:rPr>
        <w:t>se štejejo kot reklamacije in jih mora izvajalec nemudoma oziroma istega dne odpraviti na svoje stroške.</w:t>
      </w:r>
    </w:p>
    <w:p w14:paraId="192B8938" w14:textId="77777777" w:rsidR="00DA74A7" w:rsidRPr="0010707C" w:rsidRDefault="00DA74A7" w:rsidP="008A226E">
      <w:pPr>
        <w:keepNext/>
        <w:keepLines/>
        <w:spacing w:after="0" w:line="240" w:lineRule="auto"/>
        <w:jc w:val="both"/>
        <w:rPr>
          <w:rFonts w:ascii="Tahoma" w:eastAsia="Times New Roman" w:hAnsi="Tahoma" w:cs="Tahoma"/>
          <w:sz w:val="20"/>
          <w:szCs w:val="20"/>
          <w:lang w:eastAsia="sl-SI"/>
        </w:rPr>
      </w:pPr>
    </w:p>
    <w:p w14:paraId="363BECB5" w14:textId="77777777" w:rsidR="00B37AC3" w:rsidRPr="0010707C" w:rsidRDefault="00B37AC3" w:rsidP="008A226E">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33F49A8B" w14:textId="77777777" w:rsidR="00B37AC3" w:rsidRPr="0010707C" w:rsidRDefault="00B37AC3" w:rsidP="008A226E">
      <w:pPr>
        <w:keepNext/>
        <w:keepLines/>
        <w:spacing w:after="0" w:line="240" w:lineRule="auto"/>
        <w:jc w:val="both"/>
        <w:rPr>
          <w:rFonts w:ascii="Tahoma" w:eastAsia="Times New Roman" w:hAnsi="Tahoma" w:cs="Tahoma"/>
          <w:sz w:val="20"/>
          <w:szCs w:val="20"/>
          <w:lang w:eastAsia="sl-SI"/>
        </w:rPr>
      </w:pPr>
    </w:p>
    <w:p w14:paraId="6D338F36" w14:textId="77777777" w:rsidR="003C7928" w:rsidRPr="003C7928" w:rsidRDefault="003C7928" w:rsidP="003C7928">
      <w:pPr>
        <w:keepNext/>
        <w:keepLines/>
        <w:widowControl w:val="0"/>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sl-SI"/>
        </w:rPr>
      </w:pPr>
      <w:r w:rsidRPr="003C7928">
        <w:rPr>
          <w:rFonts w:ascii="Tahoma" w:eastAsia="Times New Roman" w:hAnsi="Tahoma" w:cs="Tahoma"/>
          <w:sz w:val="20"/>
          <w:szCs w:val="20"/>
          <w:lang w:eastAsia="sl-SI"/>
        </w:rPr>
        <w:t>Izvajalec potrjuje in jamči, da je pridobil vse podatke, ki se nanašajo na predmet okvirnega sporazuma, ki bi lahko vplivali na vrednost okvirnega sporazuma ali razčlenitev vrednosti okvirnega sporazuma, ali na njegove pravice in obveznosti po tem okvirnemu sporazumu. Izvajalec se izrecno odpoveduje vsem zahtevkom do naročnika, ki bi izvirali iz njegove morebitne neseznanjenosti s pogoji po tem okvirnem sporazumu.</w:t>
      </w:r>
    </w:p>
    <w:p w14:paraId="6E09F65D" w14:textId="77777777" w:rsidR="003C7928" w:rsidRPr="003C7928" w:rsidRDefault="003C7928" w:rsidP="003C7928">
      <w:pPr>
        <w:keepNext/>
        <w:keepLines/>
        <w:widowControl w:val="0"/>
        <w:tabs>
          <w:tab w:val="left" w:pos="567"/>
          <w:tab w:val="left" w:pos="1418"/>
          <w:tab w:val="left" w:pos="1702"/>
        </w:tabs>
        <w:spacing w:after="0" w:line="240" w:lineRule="auto"/>
        <w:jc w:val="both"/>
        <w:rPr>
          <w:rFonts w:ascii="Tahoma" w:eastAsia="Times New Roman" w:hAnsi="Tahoma" w:cs="Tahoma"/>
          <w:sz w:val="20"/>
          <w:szCs w:val="20"/>
          <w:lang w:eastAsia="sl-SI"/>
        </w:rPr>
      </w:pPr>
    </w:p>
    <w:p w14:paraId="0F3D2F6C" w14:textId="77777777" w:rsidR="003C7928" w:rsidRPr="003C7928" w:rsidRDefault="003C7928" w:rsidP="003C7928">
      <w:pPr>
        <w:keepNext/>
        <w:keepLines/>
        <w:widowControl w:val="0"/>
        <w:tabs>
          <w:tab w:val="left" w:pos="567"/>
          <w:tab w:val="left" w:pos="1418"/>
          <w:tab w:val="left" w:pos="1702"/>
        </w:tabs>
        <w:spacing w:after="0" w:line="240" w:lineRule="auto"/>
        <w:jc w:val="both"/>
        <w:rPr>
          <w:rFonts w:ascii="Tahoma" w:eastAsia="Times New Roman" w:hAnsi="Tahoma" w:cs="Tahoma"/>
          <w:sz w:val="20"/>
          <w:szCs w:val="20"/>
          <w:lang w:eastAsia="sl-SI"/>
        </w:rPr>
      </w:pPr>
      <w:r w:rsidRPr="003C7928">
        <w:rPr>
          <w:rFonts w:ascii="Tahoma" w:eastAsia="Times New Roman" w:hAnsi="Tahoma" w:cs="Tahoma"/>
          <w:sz w:val="20"/>
          <w:szCs w:val="20"/>
          <w:lang w:eastAsia="sl-SI"/>
        </w:rPr>
        <w:t>Izvajalec izjavlja, da so mu razumljivi in jasni pogoji in okoliščine za pravilno izvedbo obveznosti po okvirnem sporazumu.</w:t>
      </w:r>
    </w:p>
    <w:p w14:paraId="665D0395" w14:textId="77777777" w:rsidR="00EC3759" w:rsidRPr="0010707C" w:rsidRDefault="00EC3759" w:rsidP="008A226E">
      <w:pPr>
        <w:keepNext/>
        <w:keepLines/>
        <w:suppressAutoHyphens/>
        <w:spacing w:after="0" w:line="240" w:lineRule="auto"/>
        <w:jc w:val="both"/>
        <w:rPr>
          <w:rFonts w:ascii="Tahoma" w:eastAsia="Times New Roman" w:hAnsi="Tahoma" w:cs="Tahoma"/>
          <w:b/>
          <w:color w:val="000000"/>
          <w:sz w:val="20"/>
          <w:szCs w:val="20"/>
          <w:lang w:eastAsia="sl-SI"/>
        </w:rPr>
      </w:pPr>
    </w:p>
    <w:p w14:paraId="79F94C54" w14:textId="42D9F40E" w:rsidR="00EC3759" w:rsidRPr="003C7928" w:rsidRDefault="003C7928" w:rsidP="003C7928">
      <w:pPr>
        <w:pStyle w:val="Odstavekseznama"/>
        <w:keepNext/>
        <w:keepLines/>
        <w:numPr>
          <w:ilvl w:val="0"/>
          <w:numId w:val="11"/>
        </w:numPr>
        <w:ind w:left="567" w:hanging="567"/>
        <w:jc w:val="both"/>
        <w:rPr>
          <w:rFonts w:ascii="Tahoma" w:hAnsi="Tahoma" w:cs="Tahoma"/>
          <w:b/>
        </w:rPr>
      </w:pPr>
      <w:r w:rsidRPr="003C7928">
        <w:rPr>
          <w:rFonts w:ascii="Tahoma" w:hAnsi="Tahoma" w:cs="Tahoma"/>
          <w:b/>
        </w:rPr>
        <w:t>OCENJENA VREDNOST OKVIRNEGA SPORAZUMA IN CENE NA ENOTO MERE</w:t>
      </w:r>
    </w:p>
    <w:p w14:paraId="19C8AE78" w14:textId="77777777" w:rsidR="003C7928" w:rsidRPr="003C7928" w:rsidRDefault="003C7928" w:rsidP="003C7928">
      <w:pPr>
        <w:pStyle w:val="Odstavekseznama"/>
        <w:keepNext/>
        <w:keepLines/>
        <w:suppressAutoHyphens/>
        <w:ind w:left="1080"/>
        <w:rPr>
          <w:rFonts w:ascii="Tahoma" w:hAnsi="Tahoma" w:cs="Tahoma"/>
          <w:b/>
          <w:color w:val="000000"/>
        </w:rPr>
      </w:pPr>
    </w:p>
    <w:p w14:paraId="6BF221A2" w14:textId="77777777" w:rsidR="00EC3759" w:rsidRPr="0010707C" w:rsidRDefault="00EC3759" w:rsidP="008A226E">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43012C14" w14:textId="77777777" w:rsidR="00EC3759" w:rsidRPr="0010707C" w:rsidRDefault="00EC3759" w:rsidP="008A226E">
      <w:pPr>
        <w:pStyle w:val="Glava"/>
        <w:keepNext/>
        <w:keepLines/>
        <w:tabs>
          <w:tab w:val="clear" w:pos="4536"/>
          <w:tab w:val="clear" w:pos="9072"/>
        </w:tabs>
        <w:jc w:val="both"/>
        <w:rPr>
          <w:rFonts w:ascii="Tahoma" w:hAnsi="Tahoma" w:cs="Tahoma"/>
          <w:sz w:val="20"/>
        </w:rPr>
      </w:pPr>
    </w:p>
    <w:p w14:paraId="21EA6F17" w14:textId="2F9BCECC" w:rsidR="00AF01A6" w:rsidRPr="00AF01A6" w:rsidRDefault="003C7928" w:rsidP="003C7928">
      <w:pPr>
        <w:keepNext/>
        <w:keepLines/>
        <w:spacing w:after="0" w:line="240" w:lineRule="auto"/>
        <w:jc w:val="both"/>
        <w:rPr>
          <w:rFonts w:ascii="Tahoma" w:eastAsia="Times New Roman" w:hAnsi="Tahoma" w:cs="Tahoma"/>
          <w:sz w:val="20"/>
          <w:szCs w:val="20"/>
          <w:lang w:eastAsia="sl-SI"/>
        </w:rPr>
      </w:pPr>
      <w:r w:rsidRPr="003C7928">
        <w:rPr>
          <w:rFonts w:ascii="Tahoma" w:eastAsia="Times New Roman" w:hAnsi="Tahoma" w:cs="Tahoma"/>
          <w:sz w:val="20"/>
          <w:szCs w:val="20"/>
          <w:lang w:eastAsia="sl-SI"/>
        </w:rPr>
        <w:t>Ocenjena vrednost tega okvirnega sporazuma za obdobje njegove veljavnosti znaša na dan sklenitve tega okvirnega sporazuma, v neto vrednosti</w:t>
      </w:r>
      <w:r w:rsidR="00AF01A6" w:rsidRPr="00AF01A6">
        <w:rPr>
          <w:rFonts w:ascii="Tahoma" w:eastAsia="Times New Roman" w:hAnsi="Tahoma" w:cs="Tahoma"/>
          <w:sz w:val="20"/>
          <w:szCs w:val="20"/>
          <w:lang w:eastAsia="sl-SI"/>
        </w:rPr>
        <w:t>:</w:t>
      </w:r>
    </w:p>
    <w:p w14:paraId="39B49CA6" w14:textId="77777777" w:rsidR="00AF01A6" w:rsidRPr="00AF01A6" w:rsidRDefault="00AF01A6" w:rsidP="008A226E">
      <w:pPr>
        <w:keepNext/>
        <w:keepLines/>
        <w:spacing w:after="0" w:line="240" w:lineRule="auto"/>
        <w:jc w:val="both"/>
        <w:rPr>
          <w:rFonts w:ascii="Tahoma" w:eastAsia="Times New Roman" w:hAnsi="Tahoma" w:cs="Tahoma"/>
          <w:sz w:val="20"/>
          <w:szCs w:val="20"/>
          <w:lang w:eastAsia="sl-SI"/>
        </w:rPr>
      </w:pPr>
    </w:p>
    <w:p w14:paraId="60EA573B" w14:textId="0A998006" w:rsidR="00AF01A6" w:rsidRPr="00A05031" w:rsidRDefault="008C3026" w:rsidP="008A226E">
      <w:pPr>
        <w:keepNext/>
        <w:keepLines/>
        <w:spacing w:after="0" w:line="240" w:lineRule="auto"/>
        <w:jc w:val="center"/>
        <w:rPr>
          <w:rFonts w:ascii="Tahoma" w:eastAsia="Times New Roman" w:hAnsi="Tahoma" w:cs="Tahoma"/>
          <w:sz w:val="20"/>
          <w:szCs w:val="20"/>
          <w:lang w:eastAsia="sl-SI"/>
        </w:rPr>
      </w:pPr>
      <w:r w:rsidRPr="00A05031">
        <w:rPr>
          <w:rFonts w:ascii="Tahoma" w:eastAsia="Times New Roman" w:hAnsi="Tahoma" w:cs="Tahoma"/>
          <w:sz w:val="20"/>
          <w:szCs w:val="20"/>
          <w:lang w:eastAsia="sl-SI"/>
        </w:rPr>
        <w:t>…………………..</w:t>
      </w:r>
      <w:r w:rsidR="009D6D7D" w:rsidRPr="00A05031">
        <w:rPr>
          <w:rFonts w:ascii="Tahoma" w:eastAsia="Times New Roman" w:hAnsi="Tahoma" w:cs="Tahoma"/>
          <w:sz w:val="20"/>
          <w:szCs w:val="20"/>
          <w:lang w:eastAsia="sl-SI"/>
        </w:rPr>
        <w:t xml:space="preserve">  </w:t>
      </w:r>
      <w:r w:rsidR="00AF01A6" w:rsidRPr="00A05031">
        <w:rPr>
          <w:rFonts w:ascii="Tahoma" w:eastAsia="Times New Roman" w:hAnsi="Tahoma" w:cs="Tahoma"/>
          <w:sz w:val="20"/>
          <w:szCs w:val="20"/>
          <w:lang w:eastAsia="sl-SI"/>
        </w:rPr>
        <w:t>EUR brez DDV</w:t>
      </w:r>
    </w:p>
    <w:p w14:paraId="4EF9B592" w14:textId="77777777" w:rsidR="0097721F" w:rsidRPr="0097721F" w:rsidRDefault="0097721F" w:rsidP="008A226E">
      <w:pPr>
        <w:keepNext/>
        <w:keepLines/>
        <w:spacing w:after="0" w:line="240" w:lineRule="auto"/>
        <w:jc w:val="center"/>
        <w:rPr>
          <w:rFonts w:ascii="Tahoma" w:eastAsia="Times New Roman" w:hAnsi="Tahoma" w:cs="Tahoma"/>
          <w:b/>
          <w:sz w:val="28"/>
          <w:szCs w:val="20"/>
          <w:lang w:eastAsia="sl-SI"/>
        </w:rPr>
      </w:pPr>
    </w:p>
    <w:p w14:paraId="192164DA" w14:textId="72311237" w:rsidR="00AF01A6" w:rsidRPr="0097721F" w:rsidRDefault="00AF01A6" w:rsidP="008A226E">
      <w:pPr>
        <w:keepNext/>
        <w:keepLines/>
        <w:spacing w:after="0" w:line="240" w:lineRule="auto"/>
        <w:jc w:val="center"/>
        <w:rPr>
          <w:rFonts w:ascii="Tahoma" w:eastAsia="Times New Roman" w:hAnsi="Tahoma" w:cs="Tahoma"/>
          <w:szCs w:val="20"/>
          <w:lang w:eastAsia="sl-SI"/>
        </w:rPr>
      </w:pPr>
      <w:r w:rsidRPr="0097721F">
        <w:rPr>
          <w:rFonts w:ascii="Tahoma" w:eastAsia="Times New Roman" w:hAnsi="Tahoma" w:cs="Tahoma"/>
          <w:szCs w:val="20"/>
          <w:lang w:eastAsia="sl-SI"/>
        </w:rPr>
        <w:t xml:space="preserve">(z besedo: </w:t>
      </w:r>
      <w:r w:rsidR="008C3026">
        <w:rPr>
          <w:rFonts w:ascii="Tahoma" w:eastAsia="Times New Roman" w:hAnsi="Tahoma" w:cs="Tahoma"/>
          <w:szCs w:val="20"/>
          <w:u w:val="single"/>
          <w:lang w:eastAsia="sl-SI"/>
        </w:rPr>
        <w:t>………………………….</w:t>
      </w:r>
      <w:r w:rsidR="00092922">
        <w:rPr>
          <w:rFonts w:ascii="Tahoma" w:eastAsia="Times New Roman" w:hAnsi="Tahoma" w:cs="Tahoma"/>
          <w:szCs w:val="20"/>
          <w:u w:val="single"/>
          <w:lang w:eastAsia="sl-SI"/>
        </w:rPr>
        <w:t xml:space="preserve"> </w:t>
      </w:r>
      <w:r w:rsidRPr="0097721F">
        <w:rPr>
          <w:rFonts w:ascii="Tahoma" w:eastAsia="Times New Roman" w:hAnsi="Tahoma" w:cs="Tahoma"/>
          <w:szCs w:val="20"/>
          <w:u w:val="single"/>
          <w:lang w:eastAsia="sl-SI"/>
        </w:rPr>
        <w:t>evrov</w:t>
      </w:r>
      <w:r w:rsidRPr="0097721F">
        <w:rPr>
          <w:rFonts w:ascii="Tahoma" w:eastAsia="Times New Roman" w:hAnsi="Tahoma" w:cs="Tahoma"/>
          <w:szCs w:val="20"/>
          <w:lang w:eastAsia="sl-SI"/>
        </w:rPr>
        <w:t xml:space="preserve"> in 00/100).</w:t>
      </w:r>
    </w:p>
    <w:p w14:paraId="3126C0AF" w14:textId="77777777" w:rsidR="00AF01A6" w:rsidRPr="00AF01A6" w:rsidRDefault="00AF01A6" w:rsidP="008A226E">
      <w:pPr>
        <w:keepNext/>
        <w:keepLines/>
        <w:spacing w:after="0" w:line="240" w:lineRule="auto"/>
        <w:jc w:val="both"/>
        <w:rPr>
          <w:rFonts w:ascii="Tahoma" w:eastAsia="Times New Roman" w:hAnsi="Tahoma" w:cs="Tahoma"/>
          <w:sz w:val="20"/>
          <w:szCs w:val="20"/>
          <w:lang w:eastAsia="sl-SI"/>
        </w:rPr>
      </w:pPr>
    </w:p>
    <w:p w14:paraId="36BAC9F9" w14:textId="2411F8DA" w:rsidR="00AF01A6" w:rsidRPr="00AF01A6" w:rsidRDefault="003C7928" w:rsidP="008A226E">
      <w:pPr>
        <w:keepNext/>
        <w:keepLines/>
        <w:spacing w:after="0" w:line="240" w:lineRule="auto"/>
        <w:jc w:val="both"/>
        <w:rPr>
          <w:rFonts w:ascii="Tahoma" w:eastAsia="Times New Roman" w:hAnsi="Tahoma" w:cs="Tahoma"/>
          <w:sz w:val="20"/>
          <w:szCs w:val="20"/>
          <w:lang w:eastAsia="sl-SI"/>
        </w:rPr>
      </w:pPr>
      <w:r>
        <w:rPr>
          <w:rFonts w:ascii="Tahoma" w:hAnsi="Tahoma" w:cs="Tahoma"/>
          <w:sz w:val="20"/>
        </w:rPr>
        <w:t>Ocenjena v</w:t>
      </w:r>
      <w:r w:rsidRPr="00C8579C">
        <w:rPr>
          <w:rFonts w:ascii="Tahoma" w:hAnsi="Tahoma" w:cs="Tahoma"/>
          <w:sz w:val="20"/>
        </w:rPr>
        <w:t xml:space="preserve">rednost okvirnega sporazuma ne vključuje DDV. DDV </w:t>
      </w:r>
      <w:r>
        <w:rPr>
          <w:rFonts w:ascii="Tahoma" w:hAnsi="Tahoma" w:cs="Tahoma"/>
          <w:sz w:val="20"/>
        </w:rPr>
        <w:t>se</w:t>
      </w:r>
      <w:r w:rsidRPr="00C8579C">
        <w:rPr>
          <w:rFonts w:ascii="Tahoma" w:hAnsi="Tahoma" w:cs="Tahoma"/>
          <w:sz w:val="20"/>
        </w:rPr>
        <w:t xml:space="preserve"> </w:t>
      </w:r>
      <w:r>
        <w:rPr>
          <w:rFonts w:ascii="Tahoma" w:hAnsi="Tahoma" w:cs="Tahoma"/>
          <w:sz w:val="20"/>
        </w:rPr>
        <w:t>obračuna</w:t>
      </w:r>
      <w:r w:rsidRPr="00C8579C">
        <w:rPr>
          <w:rFonts w:ascii="Tahoma" w:hAnsi="Tahoma" w:cs="Tahoma"/>
          <w:sz w:val="20"/>
        </w:rPr>
        <w:t xml:space="preserve"> </w:t>
      </w:r>
      <w:r>
        <w:rPr>
          <w:rFonts w:ascii="Tahoma" w:hAnsi="Tahoma" w:cs="Tahoma"/>
          <w:sz w:val="20"/>
        </w:rPr>
        <w:t>v skladu z</w:t>
      </w:r>
      <w:r w:rsidRPr="00C8579C">
        <w:rPr>
          <w:rFonts w:ascii="Tahoma" w:hAnsi="Tahoma" w:cs="Tahoma"/>
          <w:sz w:val="20"/>
        </w:rPr>
        <w:t xml:space="preserve"> veljavn</w:t>
      </w:r>
      <w:r>
        <w:rPr>
          <w:rFonts w:ascii="Tahoma" w:hAnsi="Tahoma" w:cs="Tahoma"/>
          <w:sz w:val="20"/>
        </w:rPr>
        <w:t>o</w:t>
      </w:r>
      <w:r w:rsidRPr="00C8579C">
        <w:rPr>
          <w:rFonts w:ascii="Tahoma" w:hAnsi="Tahoma" w:cs="Tahoma"/>
          <w:sz w:val="20"/>
        </w:rPr>
        <w:t xml:space="preserve"> zakonodaj</w:t>
      </w:r>
      <w:r>
        <w:rPr>
          <w:rFonts w:ascii="Tahoma" w:hAnsi="Tahoma" w:cs="Tahoma"/>
          <w:sz w:val="20"/>
        </w:rPr>
        <w:t>o</w:t>
      </w:r>
      <w:r w:rsidRPr="00C8579C">
        <w:rPr>
          <w:rFonts w:ascii="Tahoma" w:hAnsi="Tahoma" w:cs="Tahoma"/>
          <w:sz w:val="20"/>
        </w:rPr>
        <w:t xml:space="preserve"> Republike Slovenije</w:t>
      </w:r>
      <w:r w:rsidR="00AF01A6" w:rsidRPr="00AF01A6">
        <w:rPr>
          <w:rFonts w:ascii="Tahoma" w:eastAsia="Times New Roman" w:hAnsi="Tahoma" w:cs="Tahoma"/>
          <w:sz w:val="20"/>
          <w:szCs w:val="20"/>
          <w:lang w:eastAsia="sl-SI"/>
        </w:rPr>
        <w:t>.</w:t>
      </w:r>
    </w:p>
    <w:p w14:paraId="32EEA3F1" w14:textId="1AFFEAC6" w:rsidR="00AF01A6" w:rsidRDefault="00AF01A6" w:rsidP="008A226E">
      <w:pPr>
        <w:keepNext/>
        <w:keepLines/>
        <w:spacing w:after="0" w:line="240" w:lineRule="auto"/>
        <w:jc w:val="both"/>
        <w:rPr>
          <w:rFonts w:ascii="Tahoma" w:eastAsia="Times New Roman" w:hAnsi="Tahoma" w:cs="Tahoma"/>
          <w:sz w:val="20"/>
          <w:szCs w:val="20"/>
          <w:lang w:eastAsia="sl-SI"/>
        </w:rPr>
      </w:pPr>
    </w:p>
    <w:p w14:paraId="66DE5DCF" w14:textId="5D00316E" w:rsidR="00AF01A6" w:rsidRPr="00AF01A6" w:rsidRDefault="00AF01A6" w:rsidP="008A226E">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AF01A6">
        <w:rPr>
          <w:rFonts w:ascii="Tahoma" w:eastAsia="Times New Roman" w:hAnsi="Tahoma" w:cs="Tahoma"/>
          <w:color w:val="000000"/>
          <w:sz w:val="20"/>
          <w:szCs w:val="20"/>
          <w:lang w:eastAsia="sl-SI"/>
        </w:rPr>
        <w:t>člen</w:t>
      </w:r>
    </w:p>
    <w:p w14:paraId="0B86EAD8" w14:textId="77777777" w:rsidR="00AF01A6" w:rsidRDefault="00AF01A6" w:rsidP="008A226E">
      <w:pPr>
        <w:keepNext/>
        <w:keepLines/>
        <w:spacing w:after="0" w:line="240" w:lineRule="auto"/>
        <w:jc w:val="both"/>
        <w:rPr>
          <w:rFonts w:ascii="Tahoma" w:eastAsia="Times New Roman" w:hAnsi="Tahoma" w:cs="Tahoma"/>
          <w:sz w:val="20"/>
          <w:szCs w:val="20"/>
          <w:lang w:eastAsia="sl-SI"/>
        </w:rPr>
      </w:pPr>
    </w:p>
    <w:p w14:paraId="2987AD51" w14:textId="661A2E08" w:rsidR="002642C6" w:rsidRPr="0010707C" w:rsidRDefault="003C7928" w:rsidP="008A226E">
      <w:pPr>
        <w:keepNext/>
        <w:keepLines/>
        <w:spacing w:after="0" w:line="240" w:lineRule="auto"/>
        <w:jc w:val="both"/>
        <w:rPr>
          <w:rFonts w:ascii="Tahoma" w:eastAsia="Times New Roman" w:hAnsi="Tahoma" w:cs="Tahoma"/>
          <w:sz w:val="20"/>
          <w:szCs w:val="20"/>
          <w:lang w:eastAsia="sl-SI"/>
        </w:rPr>
      </w:pPr>
      <w:r w:rsidRPr="003C7928">
        <w:rPr>
          <w:rFonts w:ascii="Tahoma" w:eastAsia="Times New Roman" w:hAnsi="Tahoma" w:cs="Tahoma"/>
          <w:sz w:val="20"/>
          <w:szCs w:val="20"/>
          <w:lang w:eastAsia="sl-SI"/>
        </w:rPr>
        <w:t>Cene na enoto mere, navedene v ponudbenem predračunu izvajalca</w:t>
      </w:r>
      <w:r>
        <w:rPr>
          <w:rFonts w:ascii="Tahoma" w:eastAsia="Times New Roman" w:hAnsi="Tahoma" w:cs="Tahoma"/>
          <w:sz w:val="20"/>
          <w:szCs w:val="20"/>
          <w:lang w:eastAsia="sl-SI"/>
        </w:rPr>
        <w:t xml:space="preserve"> in tabeli v 10. členu tega okvirnega sporazuma</w:t>
      </w:r>
      <w:r w:rsidRPr="003C7928">
        <w:rPr>
          <w:rFonts w:ascii="Tahoma" w:eastAsia="Times New Roman" w:hAnsi="Tahoma" w:cs="Tahoma"/>
          <w:sz w:val="20"/>
          <w:szCs w:val="20"/>
          <w:lang w:eastAsia="sl-SI"/>
        </w:rPr>
        <w:t xml:space="preserve">, so določene na podlagi sprejete ponudbe izvajalca in se lahko spremenijo pod pogoji in na </w:t>
      </w:r>
      <w:r w:rsidRPr="00A14113">
        <w:rPr>
          <w:rFonts w:ascii="Tahoma" w:eastAsia="Times New Roman" w:hAnsi="Tahoma" w:cs="Tahoma"/>
          <w:sz w:val="20"/>
          <w:szCs w:val="20"/>
          <w:lang w:eastAsia="sl-SI"/>
        </w:rPr>
        <w:t xml:space="preserve">način, naveden v </w:t>
      </w:r>
      <w:r w:rsidR="00A362F1" w:rsidRPr="00A14113">
        <w:rPr>
          <w:rFonts w:ascii="Tahoma" w:eastAsia="Times New Roman" w:hAnsi="Tahoma" w:cs="Tahoma"/>
          <w:sz w:val="20"/>
          <w:szCs w:val="20"/>
          <w:lang w:eastAsia="sl-SI"/>
        </w:rPr>
        <w:t>enajstem</w:t>
      </w:r>
      <w:r w:rsidRPr="00A14113">
        <w:rPr>
          <w:rFonts w:ascii="Tahoma" w:eastAsia="Times New Roman" w:hAnsi="Tahoma" w:cs="Tahoma"/>
          <w:sz w:val="20"/>
          <w:szCs w:val="20"/>
          <w:lang w:eastAsia="sl-SI"/>
        </w:rPr>
        <w:t xml:space="preserve"> (</w:t>
      </w:r>
      <w:r w:rsidR="00A362F1" w:rsidRPr="00A14113">
        <w:rPr>
          <w:rFonts w:ascii="Tahoma" w:eastAsia="Times New Roman" w:hAnsi="Tahoma" w:cs="Tahoma"/>
          <w:sz w:val="20"/>
          <w:szCs w:val="20"/>
          <w:lang w:eastAsia="sl-SI"/>
        </w:rPr>
        <w:t>11</w:t>
      </w:r>
      <w:r w:rsidRPr="00A14113">
        <w:rPr>
          <w:rFonts w:ascii="Tahoma" w:eastAsia="Times New Roman" w:hAnsi="Tahoma" w:cs="Tahoma"/>
          <w:sz w:val="20"/>
          <w:szCs w:val="20"/>
          <w:lang w:eastAsia="sl-SI"/>
        </w:rPr>
        <w:t>.) členu tega okvirnega sporazuma</w:t>
      </w:r>
      <w:r w:rsidR="002642C6" w:rsidRPr="00A14113">
        <w:rPr>
          <w:rFonts w:ascii="Tahoma" w:eastAsia="Times New Roman" w:hAnsi="Tahoma" w:cs="Tahoma"/>
          <w:sz w:val="20"/>
          <w:szCs w:val="20"/>
          <w:lang w:eastAsia="sl-SI"/>
        </w:rPr>
        <w:t>.</w:t>
      </w:r>
    </w:p>
    <w:p w14:paraId="5510CED9" w14:textId="77777777" w:rsidR="00B37AC3" w:rsidRPr="0010707C" w:rsidRDefault="00B37AC3" w:rsidP="008A226E">
      <w:pPr>
        <w:keepNext/>
        <w:keepLines/>
        <w:spacing w:after="0" w:line="240" w:lineRule="auto"/>
        <w:jc w:val="both"/>
        <w:rPr>
          <w:rFonts w:ascii="Tahoma" w:eastAsia="Times New Roman" w:hAnsi="Tahoma" w:cs="Tahoma"/>
          <w:sz w:val="20"/>
          <w:szCs w:val="20"/>
          <w:lang w:eastAsia="sl-SI"/>
        </w:rPr>
      </w:pPr>
    </w:p>
    <w:p w14:paraId="19BE0917" w14:textId="58F8E07B" w:rsidR="002642C6" w:rsidRDefault="003C7928" w:rsidP="008A226E">
      <w:pPr>
        <w:keepNext/>
        <w:keepLines/>
        <w:spacing w:after="0" w:line="240" w:lineRule="auto"/>
        <w:jc w:val="both"/>
        <w:rPr>
          <w:rFonts w:ascii="Tahoma" w:eastAsia="Times New Roman" w:hAnsi="Tahoma" w:cs="Tahoma"/>
          <w:sz w:val="20"/>
          <w:szCs w:val="20"/>
          <w:lang w:eastAsia="sl-SI"/>
        </w:rPr>
      </w:pPr>
      <w:r w:rsidRPr="003C7928">
        <w:rPr>
          <w:rFonts w:ascii="Tahoma" w:eastAsia="Times New Roman" w:hAnsi="Tahoma" w:cs="Tahoma"/>
          <w:sz w:val="20"/>
          <w:szCs w:val="20"/>
          <w:lang w:eastAsia="sl-SI"/>
        </w:rPr>
        <w:t>V ceni na enoto mere, navedeni v posamezni postavki ponudbenega predračuna izvajalca, so zajeti vsi materialni in nematerialni stroški, potrebni za izvedbo predmeta okvirnega sporazuma, vključno s stroški dela</w:t>
      </w:r>
      <w:r w:rsidR="00AF01A6" w:rsidRPr="003F5484">
        <w:rPr>
          <w:rFonts w:ascii="Tahoma" w:eastAsia="Times New Roman" w:hAnsi="Tahoma" w:cs="Tahoma"/>
          <w:sz w:val="20"/>
          <w:szCs w:val="20"/>
          <w:lang w:eastAsia="sl-SI"/>
        </w:rPr>
        <w:t xml:space="preserve">, stroški pripravljalnih del, stroški za varnost pri delu, stroški zavarovanja materiala, opreme, pripomočkov in delovne sile, stroški izdelave ponudbene dokumentacije, popusti, dajatve kot tudi stroški za vsa ostala dela in naloge, </w:t>
      </w:r>
      <w:r w:rsidRPr="003C7928">
        <w:rPr>
          <w:rFonts w:ascii="Tahoma" w:eastAsia="Times New Roman" w:hAnsi="Tahoma" w:cs="Tahoma"/>
          <w:sz w:val="20"/>
          <w:szCs w:val="20"/>
          <w:lang w:eastAsia="sl-SI"/>
        </w:rPr>
        <w:t>ki so v okvirnem sporazumu opredeljena kot obveznosti izvajalca</w:t>
      </w:r>
      <w:r w:rsidR="00AF01A6" w:rsidRPr="003F5484">
        <w:rPr>
          <w:rFonts w:ascii="Tahoma" w:eastAsia="Times New Roman" w:hAnsi="Tahoma" w:cs="Tahoma"/>
          <w:sz w:val="20"/>
          <w:szCs w:val="20"/>
          <w:lang w:eastAsia="sl-SI"/>
        </w:rPr>
        <w:t>.</w:t>
      </w:r>
    </w:p>
    <w:p w14:paraId="1BF8C650" w14:textId="77777777" w:rsidR="00AF01A6" w:rsidRPr="0010707C" w:rsidRDefault="00AF01A6" w:rsidP="008A226E">
      <w:pPr>
        <w:keepNext/>
        <w:keepLines/>
        <w:spacing w:after="0" w:line="240" w:lineRule="auto"/>
        <w:jc w:val="both"/>
        <w:rPr>
          <w:rFonts w:ascii="Tahoma" w:eastAsia="Times New Roman" w:hAnsi="Tahoma" w:cs="Tahoma"/>
          <w:sz w:val="20"/>
          <w:szCs w:val="20"/>
          <w:lang w:eastAsia="sl-SI"/>
        </w:rPr>
      </w:pPr>
    </w:p>
    <w:p w14:paraId="2A6F86DB" w14:textId="77777777" w:rsidR="002642C6" w:rsidRPr="0010707C" w:rsidRDefault="002642C6" w:rsidP="008A226E">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13955A30" w14:textId="77777777" w:rsidR="002642C6" w:rsidRPr="0010707C" w:rsidRDefault="002642C6" w:rsidP="008A226E">
      <w:pPr>
        <w:keepNext/>
        <w:keepLines/>
        <w:spacing w:after="0" w:line="240" w:lineRule="auto"/>
        <w:jc w:val="both"/>
        <w:rPr>
          <w:rFonts w:ascii="Tahoma" w:eastAsia="Times New Roman" w:hAnsi="Tahoma" w:cs="Tahoma"/>
          <w:sz w:val="20"/>
          <w:szCs w:val="20"/>
          <w:lang w:eastAsia="sl-SI"/>
        </w:rPr>
      </w:pPr>
    </w:p>
    <w:p w14:paraId="63B19E5E" w14:textId="1905227F" w:rsidR="002642C6" w:rsidRDefault="002642C6" w:rsidP="008A226E">
      <w:pPr>
        <w:keepNext/>
        <w:keepLines/>
        <w:tabs>
          <w:tab w:val="left" w:pos="2835"/>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Naročnik si pridržuje naročiti storitve le na določen</w:t>
      </w:r>
      <w:r w:rsidR="00196854">
        <w:rPr>
          <w:rFonts w:ascii="Tahoma" w:eastAsia="Times New Roman" w:hAnsi="Tahoma" w:cs="Tahoma"/>
          <w:sz w:val="20"/>
          <w:szCs w:val="20"/>
          <w:lang w:eastAsia="sl-SI"/>
        </w:rPr>
        <w:t>em delu ene površine</w:t>
      </w:r>
      <w:r w:rsidRPr="0010707C">
        <w:rPr>
          <w:rFonts w:ascii="Tahoma" w:eastAsia="Times New Roman" w:hAnsi="Tahoma" w:cs="Tahoma"/>
          <w:sz w:val="20"/>
          <w:szCs w:val="20"/>
          <w:lang w:eastAsia="sl-SI"/>
        </w:rPr>
        <w:t xml:space="preserve"> </w:t>
      </w:r>
      <w:r w:rsidR="008A47FE">
        <w:rPr>
          <w:rFonts w:ascii="Tahoma" w:eastAsia="Times New Roman" w:hAnsi="Tahoma" w:cs="Tahoma"/>
          <w:sz w:val="20"/>
          <w:szCs w:val="20"/>
          <w:lang w:eastAsia="sl-SI"/>
        </w:rPr>
        <w:t xml:space="preserve">(kot </w:t>
      </w:r>
      <w:r w:rsidR="00196854">
        <w:rPr>
          <w:rFonts w:ascii="Tahoma" w:eastAsia="Times New Roman" w:hAnsi="Tahoma" w:cs="Tahoma"/>
          <w:sz w:val="20"/>
          <w:szCs w:val="20"/>
          <w:lang w:eastAsia="sl-SI"/>
        </w:rPr>
        <w:t xml:space="preserve">je navedeno v </w:t>
      </w:r>
      <w:r w:rsidR="008A47FE">
        <w:rPr>
          <w:rFonts w:ascii="Tahoma" w:eastAsia="Times New Roman" w:hAnsi="Tahoma" w:cs="Tahoma"/>
          <w:sz w:val="20"/>
          <w:szCs w:val="20"/>
          <w:lang w:eastAsia="sl-SI"/>
        </w:rPr>
        <w:t xml:space="preserve"> 3. člen</w:t>
      </w:r>
      <w:r w:rsidR="00196854">
        <w:rPr>
          <w:rFonts w:ascii="Tahoma" w:eastAsia="Times New Roman" w:hAnsi="Tahoma" w:cs="Tahoma"/>
          <w:sz w:val="20"/>
          <w:szCs w:val="20"/>
          <w:lang w:eastAsia="sl-SI"/>
        </w:rPr>
        <w:t>u</w:t>
      </w:r>
      <w:r w:rsidR="008A47FE">
        <w:rPr>
          <w:rFonts w:ascii="Tahoma" w:eastAsia="Times New Roman" w:hAnsi="Tahoma" w:cs="Tahoma"/>
          <w:sz w:val="20"/>
          <w:szCs w:val="20"/>
          <w:lang w:eastAsia="sl-SI"/>
        </w:rPr>
        <w:t xml:space="preserve"> te</w:t>
      </w:r>
      <w:r w:rsidR="003C7928">
        <w:rPr>
          <w:rFonts w:ascii="Tahoma" w:eastAsia="Times New Roman" w:hAnsi="Tahoma" w:cs="Tahoma"/>
          <w:sz w:val="20"/>
          <w:szCs w:val="20"/>
          <w:lang w:eastAsia="sl-SI"/>
        </w:rPr>
        <w:t>ga okvirnega sporazuma</w:t>
      </w:r>
      <w:r w:rsidR="008A47FE">
        <w:rPr>
          <w:rFonts w:ascii="Tahoma" w:eastAsia="Times New Roman" w:hAnsi="Tahoma" w:cs="Tahoma"/>
          <w:sz w:val="20"/>
          <w:szCs w:val="20"/>
          <w:lang w:eastAsia="sl-SI"/>
        </w:rPr>
        <w:t>)</w:t>
      </w:r>
      <w:r w:rsidRPr="0010707C">
        <w:rPr>
          <w:rFonts w:ascii="Tahoma" w:eastAsia="Times New Roman" w:hAnsi="Tahoma" w:cs="Tahoma"/>
          <w:sz w:val="20"/>
          <w:szCs w:val="20"/>
          <w:lang w:eastAsia="sl-SI"/>
        </w:rPr>
        <w:t>, v tem primeru se opravljene storitve obračunajo po specificirani ceni na tlorisno površino, in sicer:</w:t>
      </w:r>
    </w:p>
    <w:p w14:paraId="3BA3028E" w14:textId="77777777" w:rsidR="006F7E8A" w:rsidRPr="0010707C" w:rsidRDefault="006F7E8A" w:rsidP="008A226E">
      <w:pPr>
        <w:keepNext/>
        <w:keepLines/>
        <w:tabs>
          <w:tab w:val="left" w:pos="2835"/>
        </w:tabs>
        <w:spacing w:after="0" w:line="240" w:lineRule="auto"/>
        <w:jc w:val="both"/>
        <w:rPr>
          <w:rFonts w:ascii="Tahoma" w:eastAsia="Times New Roman" w:hAnsi="Tahoma" w:cs="Tahoma"/>
          <w:sz w:val="20"/>
          <w:szCs w:val="20"/>
          <w:lang w:eastAsia="sl-SI"/>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
        <w:gridCol w:w="4518"/>
        <w:gridCol w:w="1333"/>
        <w:gridCol w:w="2667"/>
      </w:tblGrid>
      <w:tr w:rsidR="002642C6" w:rsidRPr="0010707C" w14:paraId="659B28C7" w14:textId="77777777" w:rsidTr="002642C6">
        <w:tc>
          <w:tcPr>
            <w:tcW w:w="403" w:type="dxa"/>
            <w:shd w:val="clear" w:color="auto" w:fill="auto"/>
          </w:tcPr>
          <w:p w14:paraId="301563D0" w14:textId="77777777" w:rsidR="002642C6" w:rsidRPr="0010707C" w:rsidRDefault="002642C6" w:rsidP="008A226E">
            <w:pPr>
              <w:keepNext/>
              <w:keepLines/>
              <w:tabs>
                <w:tab w:val="left" w:pos="2835"/>
              </w:tabs>
              <w:spacing w:after="0" w:line="240" w:lineRule="auto"/>
              <w:jc w:val="both"/>
              <w:rPr>
                <w:rFonts w:ascii="Tahoma" w:eastAsia="Times New Roman" w:hAnsi="Tahoma" w:cs="Tahoma"/>
                <w:sz w:val="20"/>
                <w:szCs w:val="20"/>
                <w:lang w:eastAsia="sl-SI"/>
              </w:rPr>
            </w:pPr>
          </w:p>
        </w:tc>
        <w:tc>
          <w:tcPr>
            <w:tcW w:w="4666" w:type="dxa"/>
            <w:shd w:val="clear" w:color="auto" w:fill="auto"/>
          </w:tcPr>
          <w:p w14:paraId="3FA2F4AF" w14:textId="77777777" w:rsidR="002642C6" w:rsidRPr="0010707C" w:rsidRDefault="002642C6" w:rsidP="008A226E">
            <w:pPr>
              <w:keepNext/>
              <w:keepLines/>
              <w:tabs>
                <w:tab w:val="left" w:pos="2835"/>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storitev</w:t>
            </w:r>
          </w:p>
        </w:tc>
        <w:tc>
          <w:tcPr>
            <w:tcW w:w="1357" w:type="dxa"/>
            <w:shd w:val="clear" w:color="auto" w:fill="auto"/>
          </w:tcPr>
          <w:p w14:paraId="6991BA68" w14:textId="77777777" w:rsidR="002642C6" w:rsidRPr="0010707C" w:rsidRDefault="002642C6" w:rsidP="008A226E">
            <w:pPr>
              <w:keepNext/>
              <w:keepLines/>
              <w:tabs>
                <w:tab w:val="left" w:pos="2835"/>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količina</w:t>
            </w:r>
          </w:p>
        </w:tc>
        <w:tc>
          <w:tcPr>
            <w:tcW w:w="2754" w:type="dxa"/>
            <w:shd w:val="clear" w:color="auto" w:fill="auto"/>
            <w:vAlign w:val="bottom"/>
          </w:tcPr>
          <w:p w14:paraId="16A92A02" w14:textId="77777777" w:rsidR="002642C6" w:rsidRPr="0010707C" w:rsidRDefault="002642C6" w:rsidP="008A226E">
            <w:pPr>
              <w:keepNext/>
              <w:keepLines/>
              <w:spacing w:after="0" w:line="240" w:lineRule="auto"/>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Cena na tlorisno površino</w:t>
            </w:r>
          </w:p>
          <w:p w14:paraId="72BD5CB9" w14:textId="77777777" w:rsidR="002642C6" w:rsidRPr="0010707C" w:rsidRDefault="002642C6" w:rsidP="008A226E">
            <w:pPr>
              <w:keepNext/>
              <w:keepLines/>
              <w:spacing w:after="0" w:line="240" w:lineRule="auto"/>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[EUR brez DDV]</w:t>
            </w:r>
          </w:p>
        </w:tc>
      </w:tr>
      <w:tr w:rsidR="00B20D0C" w:rsidRPr="0010707C" w14:paraId="2DD155E0" w14:textId="77777777" w:rsidTr="002642C6">
        <w:tc>
          <w:tcPr>
            <w:tcW w:w="403" w:type="dxa"/>
            <w:shd w:val="clear" w:color="auto" w:fill="auto"/>
          </w:tcPr>
          <w:p w14:paraId="0C785900" w14:textId="77777777" w:rsidR="00B20D0C" w:rsidRPr="0010707C" w:rsidRDefault="00B20D0C" w:rsidP="008A226E">
            <w:pPr>
              <w:keepNext/>
              <w:keepLines/>
              <w:tabs>
                <w:tab w:val="left" w:pos="2835"/>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1.</w:t>
            </w:r>
          </w:p>
        </w:tc>
        <w:tc>
          <w:tcPr>
            <w:tcW w:w="4666" w:type="dxa"/>
            <w:shd w:val="clear" w:color="auto" w:fill="auto"/>
          </w:tcPr>
          <w:p w14:paraId="7FFB0E64" w14:textId="2F999CDE" w:rsidR="00B20D0C" w:rsidRPr="0010707C" w:rsidRDefault="00282698" w:rsidP="008A226E">
            <w:pPr>
              <w:keepNext/>
              <w:keepLines/>
              <w:tabs>
                <w:tab w:val="left" w:pos="2835"/>
              </w:tabs>
              <w:spacing w:after="0" w:line="240" w:lineRule="auto"/>
              <w:jc w:val="both"/>
              <w:rPr>
                <w:rFonts w:ascii="Tahoma" w:eastAsia="Times New Roman" w:hAnsi="Tahoma" w:cs="Tahoma"/>
                <w:sz w:val="20"/>
                <w:szCs w:val="20"/>
                <w:lang w:eastAsia="sl-SI"/>
              </w:rPr>
            </w:pPr>
            <w:r w:rsidRPr="00282698">
              <w:rPr>
                <w:rFonts w:ascii="Tahoma" w:eastAsia="Times New Roman" w:hAnsi="Tahoma" w:cs="Tahoma"/>
                <w:sz w:val="20"/>
                <w:szCs w:val="20"/>
                <w:lang w:eastAsia="sl-SI"/>
              </w:rPr>
              <w:t>Odstranjevanje, pobiranje odpadkov po brežinah Ljubljanice in Gradaščice</w:t>
            </w:r>
          </w:p>
        </w:tc>
        <w:tc>
          <w:tcPr>
            <w:tcW w:w="1357" w:type="dxa"/>
            <w:shd w:val="clear" w:color="auto" w:fill="auto"/>
          </w:tcPr>
          <w:p w14:paraId="5D6417C6" w14:textId="77777777" w:rsidR="00B20D0C" w:rsidRPr="003745E2" w:rsidRDefault="00B20D0C" w:rsidP="008A226E">
            <w:pPr>
              <w:keepNext/>
              <w:keepLines/>
              <w:tabs>
                <w:tab w:val="left" w:pos="2835"/>
              </w:tabs>
              <w:spacing w:after="0" w:line="240" w:lineRule="auto"/>
              <w:jc w:val="right"/>
              <w:rPr>
                <w:rFonts w:ascii="Tahoma" w:eastAsia="Times New Roman" w:hAnsi="Tahoma" w:cs="Tahoma"/>
                <w:sz w:val="20"/>
                <w:szCs w:val="20"/>
                <w:lang w:eastAsia="sl-SI"/>
              </w:rPr>
            </w:pPr>
            <w:r w:rsidRPr="003745E2">
              <w:rPr>
                <w:rFonts w:ascii="Tahoma" w:eastAsia="Times New Roman" w:hAnsi="Tahoma" w:cs="Tahoma"/>
                <w:sz w:val="20"/>
                <w:szCs w:val="20"/>
                <w:lang w:eastAsia="sl-SI"/>
              </w:rPr>
              <w:t>36.711 m</w:t>
            </w:r>
            <w:r w:rsidRPr="003745E2">
              <w:rPr>
                <w:rFonts w:ascii="Tahoma" w:eastAsia="Times New Roman" w:hAnsi="Tahoma" w:cs="Tahoma"/>
                <w:sz w:val="20"/>
                <w:szCs w:val="20"/>
                <w:vertAlign w:val="superscript"/>
                <w:lang w:eastAsia="sl-SI"/>
              </w:rPr>
              <w:t>2</w:t>
            </w:r>
          </w:p>
        </w:tc>
        <w:tc>
          <w:tcPr>
            <w:tcW w:w="2754" w:type="dxa"/>
            <w:shd w:val="clear" w:color="auto" w:fill="auto"/>
          </w:tcPr>
          <w:p w14:paraId="63F0F419" w14:textId="77777777" w:rsidR="00B20D0C" w:rsidRPr="0010707C" w:rsidRDefault="00B20D0C" w:rsidP="008A226E">
            <w:pPr>
              <w:keepNext/>
              <w:keepLines/>
              <w:tabs>
                <w:tab w:val="left" w:pos="2835"/>
              </w:tabs>
              <w:spacing w:after="0" w:line="240" w:lineRule="auto"/>
              <w:jc w:val="both"/>
              <w:rPr>
                <w:rFonts w:ascii="Tahoma" w:eastAsia="Times New Roman" w:hAnsi="Tahoma" w:cs="Tahoma"/>
                <w:sz w:val="20"/>
                <w:szCs w:val="20"/>
                <w:lang w:eastAsia="sl-SI"/>
              </w:rPr>
            </w:pPr>
          </w:p>
        </w:tc>
      </w:tr>
      <w:tr w:rsidR="00B20D0C" w:rsidRPr="0010707C" w14:paraId="723BB355" w14:textId="77777777" w:rsidTr="002642C6">
        <w:tc>
          <w:tcPr>
            <w:tcW w:w="403" w:type="dxa"/>
            <w:shd w:val="clear" w:color="auto" w:fill="auto"/>
          </w:tcPr>
          <w:p w14:paraId="52D83057" w14:textId="77777777" w:rsidR="00B20D0C" w:rsidRPr="0010707C" w:rsidRDefault="00B20D0C" w:rsidP="008A226E">
            <w:pPr>
              <w:keepNext/>
              <w:keepLines/>
              <w:tabs>
                <w:tab w:val="left" w:pos="2835"/>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2.</w:t>
            </w:r>
          </w:p>
        </w:tc>
        <w:tc>
          <w:tcPr>
            <w:tcW w:w="4666" w:type="dxa"/>
            <w:shd w:val="clear" w:color="auto" w:fill="auto"/>
          </w:tcPr>
          <w:p w14:paraId="4AC35BC3" w14:textId="717D3C9E" w:rsidR="00B20D0C" w:rsidRPr="0010707C" w:rsidRDefault="00282698" w:rsidP="008A226E">
            <w:pPr>
              <w:keepNext/>
              <w:keepLines/>
              <w:tabs>
                <w:tab w:val="left" w:pos="2835"/>
              </w:tabs>
              <w:spacing w:after="0" w:line="240" w:lineRule="auto"/>
              <w:jc w:val="both"/>
              <w:rPr>
                <w:rFonts w:ascii="Tahoma" w:eastAsia="Times New Roman" w:hAnsi="Tahoma" w:cs="Tahoma"/>
                <w:sz w:val="20"/>
                <w:szCs w:val="20"/>
                <w:lang w:eastAsia="sl-SI"/>
              </w:rPr>
            </w:pPr>
            <w:r w:rsidRPr="00282698">
              <w:rPr>
                <w:rFonts w:ascii="Tahoma" w:eastAsia="Times New Roman" w:hAnsi="Tahoma" w:cs="Tahoma"/>
                <w:sz w:val="20"/>
                <w:szCs w:val="20"/>
                <w:lang w:eastAsia="sl-SI"/>
              </w:rPr>
              <w:t>Košnja trave na brežinah Ljubljanice, Gradaščice in Grubarjevega prekopa</w:t>
            </w:r>
          </w:p>
        </w:tc>
        <w:tc>
          <w:tcPr>
            <w:tcW w:w="1357" w:type="dxa"/>
            <w:shd w:val="clear" w:color="auto" w:fill="auto"/>
          </w:tcPr>
          <w:p w14:paraId="43A41FBB" w14:textId="486E3CC7" w:rsidR="00B20D0C" w:rsidRPr="003745E2" w:rsidRDefault="00282698" w:rsidP="00282698">
            <w:pPr>
              <w:keepNext/>
              <w:keepLines/>
              <w:tabs>
                <w:tab w:val="left" w:pos="2835"/>
              </w:tabs>
              <w:spacing w:after="0" w:line="240" w:lineRule="auto"/>
              <w:jc w:val="right"/>
              <w:rPr>
                <w:rFonts w:ascii="Tahoma" w:eastAsia="Times New Roman" w:hAnsi="Tahoma" w:cs="Tahoma"/>
                <w:sz w:val="20"/>
                <w:szCs w:val="20"/>
                <w:lang w:eastAsia="sl-SI"/>
              </w:rPr>
            </w:pPr>
            <w:r w:rsidRPr="00282698">
              <w:rPr>
                <w:rFonts w:ascii="Tahoma" w:eastAsia="Times New Roman" w:hAnsi="Tahoma" w:cs="Tahoma"/>
                <w:sz w:val="20"/>
                <w:szCs w:val="20"/>
                <w:lang w:eastAsia="sl-SI"/>
              </w:rPr>
              <w:t xml:space="preserve">38.889 </w:t>
            </w:r>
            <w:r w:rsidRPr="003745E2">
              <w:rPr>
                <w:rFonts w:ascii="Tahoma" w:eastAsia="Times New Roman" w:hAnsi="Tahoma" w:cs="Tahoma"/>
                <w:sz w:val="20"/>
                <w:szCs w:val="20"/>
                <w:lang w:eastAsia="sl-SI"/>
              </w:rPr>
              <w:t>m</w:t>
            </w:r>
            <w:r w:rsidRPr="003745E2">
              <w:rPr>
                <w:rFonts w:ascii="Tahoma" w:eastAsia="Times New Roman" w:hAnsi="Tahoma" w:cs="Tahoma"/>
                <w:sz w:val="20"/>
                <w:szCs w:val="20"/>
                <w:vertAlign w:val="superscript"/>
                <w:lang w:eastAsia="sl-SI"/>
              </w:rPr>
              <w:t>2</w:t>
            </w:r>
          </w:p>
        </w:tc>
        <w:tc>
          <w:tcPr>
            <w:tcW w:w="2754" w:type="dxa"/>
            <w:shd w:val="clear" w:color="auto" w:fill="auto"/>
          </w:tcPr>
          <w:p w14:paraId="0A622540" w14:textId="77777777" w:rsidR="00B20D0C" w:rsidRPr="0010707C" w:rsidRDefault="00B20D0C" w:rsidP="008A226E">
            <w:pPr>
              <w:keepNext/>
              <w:keepLines/>
              <w:tabs>
                <w:tab w:val="left" w:pos="2835"/>
              </w:tabs>
              <w:spacing w:after="0" w:line="240" w:lineRule="auto"/>
              <w:jc w:val="both"/>
              <w:rPr>
                <w:rFonts w:ascii="Tahoma" w:eastAsia="Times New Roman" w:hAnsi="Tahoma" w:cs="Tahoma"/>
                <w:sz w:val="20"/>
                <w:szCs w:val="20"/>
                <w:lang w:eastAsia="sl-SI"/>
              </w:rPr>
            </w:pPr>
          </w:p>
        </w:tc>
      </w:tr>
      <w:tr w:rsidR="00B20D0C" w:rsidRPr="0010707C" w14:paraId="17131CFA" w14:textId="77777777" w:rsidTr="002642C6">
        <w:tc>
          <w:tcPr>
            <w:tcW w:w="403" w:type="dxa"/>
            <w:shd w:val="clear" w:color="auto" w:fill="auto"/>
          </w:tcPr>
          <w:p w14:paraId="775BAEB9" w14:textId="77777777" w:rsidR="00B20D0C" w:rsidRPr="0010707C" w:rsidRDefault="00B20D0C" w:rsidP="008A226E">
            <w:pPr>
              <w:keepNext/>
              <w:keepLines/>
              <w:tabs>
                <w:tab w:val="left" w:pos="2835"/>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3.</w:t>
            </w:r>
          </w:p>
        </w:tc>
        <w:tc>
          <w:tcPr>
            <w:tcW w:w="4666" w:type="dxa"/>
            <w:shd w:val="clear" w:color="auto" w:fill="auto"/>
          </w:tcPr>
          <w:p w14:paraId="134AF050" w14:textId="65DBF87F" w:rsidR="00B20D0C" w:rsidRPr="0010707C" w:rsidRDefault="00282698" w:rsidP="008A226E">
            <w:pPr>
              <w:keepNext/>
              <w:keepLines/>
              <w:tabs>
                <w:tab w:val="left" w:pos="2835"/>
              </w:tabs>
              <w:spacing w:after="0" w:line="240" w:lineRule="auto"/>
              <w:jc w:val="both"/>
              <w:rPr>
                <w:rFonts w:ascii="Tahoma" w:eastAsia="Times New Roman" w:hAnsi="Tahoma" w:cs="Tahoma"/>
                <w:sz w:val="20"/>
                <w:szCs w:val="20"/>
                <w:lang w:eastAsia="sl-SI"/>
              </w:rPr>
            </w:pPr>
            <w:r w:rsidRPr="00282698">
              <w:rPr>
                <w:rFonts w:ascii="Tahoma" w:eastAsia="Times New Roman" w:hAnsi="Tahoma" w:cs="Tahoma"/>
                <w:sz w:val="20"/>
                <w:szCs w:val="20"/>
                <w:lang w:eastAsia="sl-SI"/>
              </w:rPr>
              <w:t>Jesensko grabljanje listja z brežin Ljubljanice</w:t>
            </w:r>
          </w:p>
        </w:tc>
        <w:tc>
          <w:tcPr>
            <w:tcW w:w="1357" w:type="dxa"/>
            <w:shd w:val="clear" w:color="auto" w:fill="auto"/>
          </w:tcPr>
          <w:p w14:paraId="3CF1DF57" w14:textId="53F661E5" w:rsidR="00B20D0C" w:rsidRPr="003745E2" w:rsidRDefault="00282698" w:rsidP="00282698">
            <w:pPr>
              <w:keepNext/>
              <w:keepLines/>
              <w:tabs>
                <w:tab w:val="left" w:pos="2835"/>
              </w:tabs>
              <w:spacing w:after="0" w:line="240" w:lineRule="auto"/>
              <w:jc w:val="right"/>
              <w:rPr>
                <w:rFonts w:ascii="Tahoma" w:eastAsia="Times New Roman" w:hAnsi="Tahoma" w:cs="Tahoma"/>
                <w:sz w:val="20"/>
                <w:szCs w:val="20"/>
                <w:lang w:eastAsia="sl-SI"/>
              </w:rPr>
            </w:pPr>
            <w:r w:rsidRPr="00282698">
              <w:rPr>
                <w:rFonts w:ascii="Tahoma" w:eastAsia="Times New Roman" w:hAnsi="Tahoma" w:cs="Tahoma"/>
                <w:sz w:val="20"/>
                <w:szCs w:val="20"/>
                <w:lang w:eastAsia="sl-SI"/>
              </w:rPr>
              <w:t xml:space="preserve">27.741 </w:t>
            </w:r>
            <w:r w:rsidRPr="003745E2">
              <w:rPr>
                <w:rFonts w:ascii="Tahoma" w:eastAsia="Times New Roman" w:hAnsi="Tahoma" w:cs="Tahoma"/>
                <w:sz w:val="20"/>
                <w:szCs w:val="20"/>
                <w:lang w:eastAsia="sl-SI"/>
              </w:rPr>
              <w:t>m</w:t>
            </w:r>
            <w:r w:rsidRPr="003745E2">
              <w:rPr>
                <w:rFonts w:ascii="Tahoma" w:eastAsia="Times New Roman" w:hAnsi="Tahoma" w:cs="Tahoma"/>
                <w:sz w:val="20"/>
                <w:szCs w:val="20"/>
                <w:vertAlign w:val="superscript"/>
                <w:lang w:eastAsia="sl-SI"/>
              </w:rPr>
              <w:t>2</w:t>
            </w:r>
          </w:p>
        </w:tc>
        <w:tc>
          <w:tcPr>
            <w:tcW w:w="2754" w:type="dxa"/>
            <w:shd w:val="clear" w:color="auto" w:fill="auto"/>
          </w:tcPr>
          <w:p w14:paraId="2611E1E0" w14:textId="77777777" w:rsidR="00B20D0C" w:rsidRPr="0010707C" w:rsidRDefault="00B20D0C" w:rsidP="008A226E">
            <w:pPr>
              <w:keepNext/>
              <w:keepLines/>
              <w:tabs>
                <w:tab w:val="left" w:pos="2835"/>
              </w:tabs>
              <w:spacing w:after="0" w:line="240" w:lineRule="auto"/>
              <w:jc w:val="both"/>
              <w:rPr>
                <w:rFonts w:ascii="Tahoma" w:eastAsia="Times New Roman" w:hAnsi="Tahoma" w:cs="Tahoma"/>
                <w:sz w:val="20"/>
                <w:szCs w:val="20"/>
                <w:lang w:eastAsia="sl-SI"/>
              </w:rPr>
            </w:pPr>
          </w:p>
        </w:tc>
      </w:tr>
      <w:tr w:rsidR="00B20D0C" w:rsidRPr="0010707C" w14:paraId="2C175FF5" w14:textId="77777777" w:rsidTr="002642C6">
        <w:tc>
          <w:tcPr>
            <w:tcW w:w="403" w:type="dxa"/>
            <w:shd w:val="clear" w:color="auto" w:fill="auto"/>
          </w:tcPr>
          <w:p w14:paraId="534B6B0D" w14:textId="77777777" w:rsidR="00B20D0C" w:rsidRPr="0010707C" w:rsidRDefault="00B20D0C" w:rsidP="008A226E">
            <w:pPr>
              <w:keepNext/>
              <w:keepLines/>
              <w:tabs>
                <w:tab w:val="left" w:pos="2835"/>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4.</w:t>
            </w:r>
          </w:p>
        </w:tc>
        <w:tc>
          <w:tcPr>
            <w:tcW w:w="4666" w:type="dxa"/>
            <w:shd w:val="clear" w:color="auto" w:fill="auto"/>
          </w:tcPr>
          <w:p w14:paraId="0F56AF76" w14:textId="6BC12110" w:rsidR="00B20D0C" w:rsidRPr="0010707C" w:rsidRDefault="00282698" w:rsidP="008A226E">
            <w:pPr>
              <w:keepNext/>
              <w:keepLines/>
              <w:tabs>
                <w:tab w:val="left" w:pos="2835"/>
              </w:tabs>
              <w:spacing w:after="0" w:line="240" w:lineRule="auto"/>
              <w:jc w:val="both"/>
              <w:rPr>
                <w:rFonts w:ascii="Tahoma" w:eastAsia="Times New Roman" w:hAnsi="Tahoma" w:cs="Tahoma"/>
                <w:sz w:val="20"/>
                <w:szCs w:val="20"/>
                <w:lang w:eastAsia="sl-SI"/>
              </w:rPr>
            </w:pPr>
            <w:r w:rsidRPr="00282698">
              <w:rPr>
                <w:rFonts w:ascii="Tahoma" w:eastAsia="Times New Roman" w:hAnsi="Tahoma" w:cs="Tahoma"/>
                <w:sz w:val="20"/>
                <w:szCs w:val="20"/>
                <w:lang w:eastAsia="sl-SI"/>
              </w:rPr>
              <w:t>Odstranjevanje grmičevja na brežinah Grubarjevega prekopa</w:t>
            </w:r>
          </w:p>
        </w:tc>
        <w:tc>
          <w:tcPr>
            <w:tcW w:w="1357" w:type="dxa"/>
            <w:shd w:val="clear" w:color="auto" w:fill="auto"/>
          </w:tcPr>
          <w:p w14:paraId="0B95FE43" w14:textId="29E6C375" w:rsidR="00B20D0C" w:rsidRPr="003745E2" w:rsidRDefault="00282698" w:rsidP="008A226E">
            <w:pPr>
              <w:keepNext/>
              <w:keepLines/>
              <w:tabs>
                <w:tab w:val="left" w:pos="2835"/>
              </w:tabs>
              <w:spacing w:after="0" w:line="240" w:lineRule="auto"/>
              <w:jc w:val="right"/>
              <w:rPr>
                <w:rFonts w:ascii="Tahoma" w:eastAsia="Times New Roman" w:hAnsi="Tahoma" w:cs="Tahoma"/>
                <w:sz w:val="20"/>
                <w:szCs w:val="20"/>
                <w:lang w:eastAsia="sl-SI"/>
              </w:rPr>
            </w:pPr>
            <w:r>
              <w:rPr>
                <w:rFonts w:ascii="Tahoma" w:eastAsia="Times New Roman" w:hAnsi="Tahoma" w:cs="Tahoma"/>
                <w:sz w:val="20"/>
                <w:szCs w:val="20"/>
                <w:lang w:eastAsia="sl-SI"/>
              </w:rPr>
              <w:t>9</w:t>
            </w:r>
            <w:r w:rsidR="00B20D0C" w:rsidRPr="003745E2">
              <w:rPr>
                <w:rFonts w:ascii="Tahoma" w:eastAsia="Times New Roman" w:hAnsi="Tahoma" w:cs="Tahoma"/>
                <w:sz w:val="20"/>
                <w:szCs w:val="20"/>
                <w:lang w:eastAsia="sl-SI"/>
              </w:rPr>
              <w:t>.</w:t>
            </w:r>
            <w:r>
              <w:rPr>
                <w:rFonts w:ascii="Tahoma" w:eastAsia="Times New Roman" w:hAnsi="Tahoma" w:cs="Tahoma"/>
                <w:sz w:val="20"/>
                <w:szCs w:val="20"/>
                <w:lang w:eastAsia="sl-SI"/>
              </w:rPr>
              <w:t>000</w:t>
            </w:r>
            <w:r w:rsidR="00B20D0C" w:rsidRPr="003745E2">
              <w:rPr>
                <w:rFonts w:ascii="Tahoma" w:eastAsia="Times New Roman" w:hAnsi="Tahoma" w:cs="Tahoma"/>
                <w:sz w:val="20"/>
                <w:szCs w:val="20"/>
                <w:lang w:eastAsia="sl-SI"/>
              </w:rPr>
              <w:t xml:space="preserve"> m</w:t>
            </w:r>
            <w:r w:rsidR="00B20D0C" w:rsidRPr="003745E2">
              <w:rPr>
                <w:rFonts w:ascii="Tahoma" w:eastAsia="Times New Roman" w:hAnsi="Tahoma" w:cs="Tahoma"/>
                <w:sz w:val="20"/>
                <w:szCs w:val="20"/>
                <w:vertAlign w:val="superscript"/>
                <w:lang w:eastAsia="sl-SI"/>
              </w:rPr>
              <w:t>2</w:t>
            </w:r>
          </w:p>
        </w:tc>
        <w:tc>
          <w:tcPr>
            <w:tcW w:w="2754" w:type="dxa"/>
            <w:shd w:val="clear" w:color="auto" w:fill="auto"/>
          </w:tcPr>
          <w:p w14:paraId="14481341" w14:textId="77777777" w:rsidR="00B20D0C" w:rsidRPr="0010707C" w:rsidRDefault="00B20D0C" w:rsidP="008A226E">
            <w:pPr>
              <w:keepNext/>
              <w:keepLines/>
              <w:tabs>
                <w:tab w:val="left" w:pos="2835"/>
              </w:tabs>
              <w:spacing w:after="0" w:line="240" w:lineRule="auto"/>
              <w:jc w:val="both"/>
              <w:rPr>
                <w:rFonts w:ascii="Tahoma" w:eastAsia="Times New Roman" w:hAnsi="Tahoma" w:cs="Tahoma"/>
                <w:sz w:val="20"/>
                <w:szCs w:val="20"/>
                <w:lang w:eastAsia="sl-SI"/>
              </w:rPr>
            </w:pPr>
          </w:p>
        </w:tc>
      </w:tr>
      <w:tr w:rsidR="00B20D0C" w:rsidRPr="0010707C" w14:paraId="3C3CD779" w14:textId="77777777" w:rsidTr="002642C6">
        <w:tc>
          <w:tcPr>
            <w:tcW w:w="403" w:type="dxa"/>
            <w:shd w:val="clear" w:color="auto" w:fill="auto"/>
          </w:tcPr>
          <w:p w14:paraId="17C90E73" w14:textId="77777777" w:rsidR="00B20D0C" w:rsidRPr="0010707C" w:rsidRDefault="00B20D0C" w:rsidP="008A226E">
            <w:pPr>
              <w:keepNext/>
              <w:keepLines/>
              <w:tabs>
                <w:tab w:val="left" w:pos="2835"/>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5.</w:t>
            </w:r>
          </w:p>
        </w:tc>
        <w:tc>
          <w:tcPr>
            <w:tcW w:w="4666" w:type="dxa"/>
            <w:shd w:val="clear" w:color="auto" w:fill="auto"/>
          </w:tcPr>
          <w:p w14:paraId="173C2074" w14:textId="66F34209" w:rsidR="00B20D0C" w:rsidRPr="0010707C" w:rsidRDefault="00282698" w:rsidP="008A226E">
            <w:pPr>
              <w:keepNext/>
              <w:keepLines/>
              <w:tabs>
                <w:tab w:val="left" w:pos="2835"/>
              </w:tabs>
              <w:spacing w:after="0" w:line="240" w:lineRule="auto"/>
              <w:jc w:val="both"/>
              <w:rPr>
                <w:rFonts w:ascii="Tahoma" w:eastAsia="Times New Roman" w:hAnsi="Tahoma" w:cs="Tahoma"/>
                <w:sz w:val="20"/>
                <w:szCs w:val="20"/>
                <w:lang w:eastAsia="sl-SI"/>
              </w:rPr>
            </w:pPr>
            <w:r w:rsidRPr="00282698">
              <w:rPr>
                <w:rFonts w:ascii="Tahoma" w:eastAsia="Times New Roman" w:hAnsi="Tahoma" w:cs="Tahoma"/>
                <w:sz w:val="20"/>
                <w:szCs w:val="20"/>
                <w:lang w:eastAsia="sl-SI"/>
              </w:rPr>
              <w:t>Obrezovanje grmičevja na težje dostopnih mestih</w:t>
            </w:r>
          </w:p>
        </w:tc>
        <w:tc>
          <w:tcPr>
            <w:tcW w:w="1357" w:type="dxa"/>
            <w:shd w:val="clear" w:color="auto" w:fill="auto"/>
          </w:tcPr>
          <w:p w14:paraId="78B5D156" w14:textId="342FAC2F" w:rsidR="00B20D0C" w:rsidRPr="003745E2" w:rsidRDefault="00282698" w:rsidP="008A226E">
            <w:pPr>
              <w:keepNext/>
              <w:keepLines/>
              <w:tabs>
                <w:tab w:val="left" w:pos="2835"/>
              </w:tabs>
              <w:spacing w:after="0" w:line="240" w:lineRule="auto"/>
              <w:jc w:val="right"/>
              <w:rPr>
                <w:rFonts w:ascii="Tahoma" w:eastAsia="Times New Roman" w:hAnsi="Tahoma" w:cs="Tahoma"/>
                <w:sz w:val="20"/>
                <w:szCs w:val="20"/>
                <w:lang w:eastAsia="sl-SI"/>
              </w:rPr>
            </w:pPr>
            <w:r>
              <w:rPr>
                <w:rFonts w:ascii="Tahoma" w:eastAsia="Times New Roman" w:hAnsi="Tahoma" w:cs="Tahoma"/>
                <w:sz w:val="20"/>
                <w:szCs w:val="20"/>
                <w:lang w:eastAsia="sl-SI"/>
              </w:rPr>
              <w:t>6</w:t>
            </w:r>
            <w:r w:rsidR="00B20D0C" w:rsidRPr="003745E2">
              <w:rPr>
                <w:rFonts w:ascii="Tahoma" w:eastAsia="Times New Roman" w:hAnsi="Tahoma" w:cs="Tahoma"/>
                <w:sz w:val="20"/>
                <w:szCs w:val="20"/>
                <w:lang w:eastAsia="sl-SI"/>
              </w:rPr>
              <w:t>.000 m</w:t>
            </w:r>
            <w:r w:rsidR="00B20D0C" w:rsidRPr="003745E2">
              <w:rPr>
                <w:rFonts w:ascii="Tahoma" w:eastAsia="Times New Roman" w:hAnsi="Tahoma" w:cs="Tahoma"/>
                <w:sz w:val="20"/>
                <w:szCs w:val="20"/>
                <w:vertAlign w:val="superscript"/>
                <w:lang w:eastAsia="sl-SI"/>
              </w:rPr>
              <w:t>2</w:t>
            </w:r>
          </w:p>
        </w:tc>
        <w:tc>
          <w:tcPr>
            <w:tcW w:w="2754" w:type="dxa"/>
            <w:shd w:val="clear" w:color="auto" w:fill="auto"/>
          </w:tcPr>
          <w:p w14:paraId="722CD038" w14:textId="77777777" w:rsidR="00B20D0C" w:rsidRPr="0010707C" w:rsidRDefault="00B20D0C" w:rsidP="008A226E">
            <w:pPr>
              <w:keepNext/>
              <w:keepLines/>
              <w:tabs>
                <w:tab w:val="left" w:pos="2835"/>
              </w:tabs>
              <w:spacing w:after="0" w:line="240" w:lineRule="auto"/>
              <w:jc w:val="both"/>
              <w:rPr>
                <w:rFonts w:ascii="Tahoma" w:eastAsia="Times New Roman" w:hAnsi="Tahoma" w:cs="Tahoma"/>
                <w:sz w:val="20"/>
                <w:szCs w:val="20"/>
                <w:lang w:eastAsia="sl-SI"/>
              </w:rPr>
            </w:pPr>
          </w:p>
        </w:tc>
      </w:tr>
    </w:tbl>
    <w:p w14:paraId="052322CA" w14:textId="70E5454F" w:rsidR="002642C6" w:rsidRDefault="002642C6" w:rsidP="008A226E">
      <w:pPr>
        <w:keepNext/>
        <w:keepLines/>
        <w:tabs>
          <w:tab w:val="left" w:pos="2835"/>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 </w:t>
      </w:r>
    </w:p>
    <w:p w14:paraId="27F7DDFE" w14:textId="61919062" w:rsidR="003C7928" w:rsidRPr="003C7928" w:rsidRDefault="003C7928" w:rsidP="003C7928">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3C7928">
        <w:rPr>
          <w:rFonts w:ascii="Tahoma" w:eastAsia="Times New Roman" w:hAnsi="Tahoma" w:cs="Tahoma"/>
          <w:color w:val="000000"/>
          <w:sz w:val="20"/>
          <w:szCs w:val="20"/>
          <w:lang w:eastAsia="sl-SI"/>
        </w:rPr>
        <w:t>člen</w:t>
      </w:r>
    </w:p>
    <w:p w14:paraId="6B0C2DB7" w14:textId="77777777" w:rsidR="003C7928" w:rsidRPr="003C7928" w:rsidRDefault="003C7928" w:rsidP="003C7928">
      <w:pPr>
        <w:keepNext/>
        <w:keepLines/>
        <w:spacing w:after="0" w:line="240" w:lineRule="auto"/>
        <w:jc w:val="both"/>
        <w:rPr>
          <w:rFonts w:ascii="Tahoma" w:eastAsia="Times New Roman" w:hAnsi="Tahoma" w:cs="Tahoma"/>
          <w:sz w:val="20"/>
          <w:szCs w:val="20"/>
          <w:lang w:eastAsia="sl-SI"/>
        </w:rPr>
      </w:pPr>
    </w:p>
    <w:p w14:paraId="4D42BA85" w14:textId="17F7C538" w:rsidR="003C7928" w:rsidRPr="003C7928" w:rsidRDefault="003C7928" w:rsidP="003C7928">
      <w:pPr>
        <w:keepNext/>
        <w:keepLines/>
        <w:spacing w:after="0" w:line="240" w:lineRule="auto"/>
        <w:jc w:val="both"/>
        <w:rPr>
          <w:rFonts w:ascii="Tahoma" w:eastAsia="Times New Roman" w:hAnsi="Tahoma" w:cs="Tahoma"/>
          <w:sz w:val="20"/>
          <w:szCs w:val="20"/>
          <w:lang w:eastAsia="sl-SI"/>
        </w:rPr>
      </w:pPr>
      <w:r w:rsidRPr="003C7928">
        <w:rPr>
          <w:rFonts w:ascii="Tahoma" w:eastAsia="Times New Roman" w:hAnsi="Tahoma" w:cs="Tahoma"/>
          <w:sz w:val="20"/>
          <w:szCs w:val="20"/>
          <w:lang w:eastAsia="sl-SI"/>
        </w:rPr>
        <w:t>Cene na enoto mere, navedene v ponudbenem predračunu izvajalca</w:t>
      </w:r>
      <w:r>
        <w:rPr>
          <w:rFonts w:ascii="Tahoma" w:eastAsia="Times New Roman" w:hAnsi="Tahoma" w:cs="Tahoma"/>
          <w:sz w:val="20"/>
          <w:szCs w:val="20"/>
          <w:lang w:eastAsia="sl-SI"/>
        </w:rPr>
        <w:t xml:space="preserve"> in v tabeli v 10. členu tega okvirnega sporazuma</w:t>
      </w:r>
      <w:r w:rsidRPr="003C7928">
        <w:rPr>
          <w:rFonts w:ascii="Tahoma" w:eastAsia="Times New Roman" w:hAnsi="Tahoma" w:cs="Tahoma"/>
          <w:sz w:val="20"/>
          <w:szCs w:val="20"/>
          <w:lang w:eastAsia="sl-SI"/>
        </w:rPr>
        <w:t>, se lahko po preteku enega (1) leta od pričetka veljavnosti tega okvirnega sporazuma povišajo, in sicer ko kumulativno povečanje indeksa cen industrijskih proizvodov (vir: www.stat.si; SI-STAT podatkovni portal, indeks cen industrijskih proizvodov pri proizvajalcih po Standardni klasifikaciji dejavnosti) preseže štiri odstotke (4 %) vrednosti, šteto od preteka enega (1) leta od pričetka uporabe tega okvirnega sporazuma. Nadaljnja povišanja se lahko izvedejo, ko kumulativno povišanje indeksa cen industrijskih proizvodov ponovno preseže štiri odstotke (4 %) vrednosti od zadnjega povišanja cen. Povišanje cen lahko znaša največ osemdeset odstotkov (80 %) povišanja indeksa cen iz tega odstavka.</w:t>
      </w:r>
    </w:p>
    <w:p w14:paraId="13FA4FAB" w14:textId="77777777" w:rsidR="003C7928" w:rsidRPr="003C7928" w:rsidRDefault="003C7928" w:rsidP="003C7928">
      <w:pPr>
        <w:keepNext/>
        <w:keepLines/>
        <w:spacing w:after="0" w:line="240" w:lineRule="auto"/>
        <w:jc w:val="both"/>
        <w:rPr>
          <w:rFonts w:ascii="Tahoma" w:eastAsia="Times New Roman" w:hAnsi="Tahoma" w:cs="Tahoma"/>
          <w:sz w:val="20"/>
          <w:szCs w:val="20"/>
          <w:lang w:eastAsia="sl-SI"/>
        </w:rPr>
      </w:pPr>
    </w:p>
    <w:p w14:paraId="04CF1450" w14:textId="77777777" w:rsidR="003C7928" w:rsidRPr="003C7928" w:rsidRDefault="003C7928" w:rsidP="003C7928">
      <w:pPr>
        <w:keepNext/>
        <w:keepLines/>
        <w:spacing w:after="0" w:line="240" w:lineRule="auto"/>
        <w:jc w:val="both"/>
        <w:rPr>
          <w:rFonts w:ascii="Tahoma" w:eastAsia="Times New Roman" w:hAnsi="Tahoma" w:cs="Tahoma"/>
          <w:sz w:val="20"/>
          <w:szCs w:val="20"/>
          <w:lang w:eastAsia="sl-SI"/>
        </w:rPr>
      </w:pPr>
      <w:r w:rsidRPr="003C7928">
        <w:rPr>
          <w:rFonts w:ascii="Tahoma" w:eastAsia="Times New Roman" w:hAnsi="Tahoma" w:cs="Tahoma"/>
          <w:sz w:val="20"/>
          <w:szCs w:val="20"/>
          <w:lang w:eastAsia="sl-SI"/>
        </w:rPr>
        <w:t xml:space="preserve">Izvajalec bo naročnika sproti obveščal o znižanjih cen. V primeru znižanja cen na tržišču za istovrstne storitve lahko naročnik zahteva znižanje cen izvajalca. </w:t>
      </w:r>
    </w:p>
    <w:p w14:paraId="174AF597" w14:textId="77777777" w:rsidR="003C7928" w:rsidRPr="003C7928" w:rsidRDefault="003C7928" w:rsidP="003C7928">
      <w:pPr>
        <w:keepNext/>
        <w:keepLines/>
        <w:spacing w:after="0" w:line="240" w:lineRule="auto"/>
        <w:jc w:val="both"/>
        <w:rPr>
          <w:rFonts w:ascii="Tahoma" w:eastAsia="Times New Roman" w:hAnsi="Tahoma" w:cs="Tahoma"/>
          <w:sz w:val="20"/>
          <w:szCs w:val="20"/>
          <w:lang w:eastAsia="sl-SI"/>
        </w:rPr>
      </w:pPr>
    </w:p>
    <w:p w14:paraId="1B6AE2EB" w14:textId="31BC61FF" w:rsidR="00151535" w:rsidRDefault="003C7928" w:rsidP="003C7928">
      <w:pPr>
        <w:keepNext/>
        <w:keepLines/>
        <w:spacing w:after="0" w:line="240" w:lineRule="auto"/>
        <w:jc w:val="both"/>
        <w:rPr>
          <w:rFonts w:ascii="Tahoma" w:eastAsia="Times New Roman" w:hAnsi="Tahoma" w:cs="Tahoma"/>
          <w:sz w:val="20"/>
          <w:szCs w:val="20"/>
          <w:lang w:eastAsia="sl-SI"/>
        </w:rPr>
      </w:pPr>
      <w:r w:rsidRPr="003C7928">
        <w:rPr>
          <w:rFonts w:ascii="Tahoma" w:eastAsia="Times New Roman" w:hAnsi="Tahoma" w:cs="Tahoma"/>
          <w:sz w:val="20"/>
          <w:szCs w:val="20"/>
          <w:lang w:eastAsia="sl-SI"/>
        </w:rPr>
        <w:t>Izvajalec mora pred uveljavljanjem spremembe cen predložiti naročniku zahtevek za spremembo cen z dokazili o upravičenosti predlagane spremembe. Naročnik se mora s spremembo cen strinjati, kar bo potrdil s pisnim soglasjem ter s sklenitvijo aneksa k okvirnemu sporazumu.</w:t>
      </w:r>
    </w:p>
    <w:p w14:paraId="306C3D8E" w14:textId="77777777" w:rsidR="00EC3759" w:rsidRPr="0010707C" w:rsidRDefault="00EC3759" w:rsidP="008A226E">
      <w:pPr>
        <w:keepNext/>
        <w:keepLines/>
        <w:spacing w:after="0" w:line="240" w:lineRule="auto"/>
        <w:jc w:val="both"/>
        <w:rPr>
          <w:rFonts w:ascii="Tahoma" w:eastAsia="Times New Roman" w:hAnsi="Tahoma" w:cs="Tahoma"/>
          <w:sz w:val="20"/>
          <w:szCs w:val="20"/>
          <w:lang w:eastAsia="sl-SI"/>
        </w:rPr>
      </w:pPr>
    </w:p>
    <w:p w14:paraId="43822E07" w14:textId="0C407EDC" w:rsidR="00EC3759" w:rsidRPr="0010707C" w:rsidRDefault="00EC3759" w:rsidP="008A226E">
      <w:pPr>
        <w:pStyle w:val="Odstavekseznama"/>
        <w:keepNext/>
        <w:keepLines/>
        <w:numPr>
          <w:ilvl w:val="0"/>
          <w:numId w:val="11"/>
        </w:numPr>
        <w:ind w:left="567" w:hanging="567"/>
        <w:jc w:val="both"/>
        <w:rPr>
          <w:rFonts w:ascii="Tahoma" w:hAnsi="Tahoma" w:cs="Tahoma"/>
          <w:b/>
        </w:rPr>
      </w:pPr>
      <w:r w:rsidRPr="0010707C">
        <w:rPr>
          <w:rFonts w:ascii="Tahoma" w:hAnsi="Tahoma" w:cs="Tahoma"/>
          <w:b/>
        </w:rPr>
        <w:t>NAČIN OBRAČUNAVANJA IN PLAČ</w:t>
      </w:r>
      <w:r w:rsidR="00AF01A6">
        <w:rPr>
          <w:rFonts w:ascii="Tahoma" w:hAnsi="Tahoma" w:cs="Tahoma"/>
          <w:b/>
        </w:rPr>
        <w:t>ILO</w:t>
      </w:r>
    </w:p>
    <w:p w14:paraId="742C9A48" w14:textId="77777777" w:rsidR="00EC3759" w:rsidRPr="0010707C" w:rsidRDefault="00EC3759" w:rsidP="008A226E">
      <w:pPr>
        <w:keepNext/>
        <w:keepLines/>
        <w:spacing w:after="0" w:line="240" w:lineRule="auto"/>
        <w:jc w:val="center"/>
        <w:rPr>
          <w:rFonts w:ascii="Tahoma" w:eastAsia="Times New Roman" w:hAnsi="Tahoma" w:cs="Tahoma"/>
          <w:sz w:val="20"/>
          <w:szCs w:val="20"/>
          <w:lang w:eastAsia="sl-SI"/>
        </w:rPr>
      </w:pPr>
    </w:p>
    <w:p w14:paraId="6E27B0E4" w14:textId="77777777" w:rsidR="00E360E6" w:rsidRPr="0010707C" w:rsidRDefault="00E360E6" w:rsidP="008A226E">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03BA1B09" w14:textId="77777777" w:rsidR="00E360E6" w:rsidRPr="0010707C" w:rsidRDefault="00E360E6" w:rsidP="008A226E">
      <w:pPr>
        <w:keepNext/>
        <w:keepLines/>
        <w:spacing w:after="0" w:line="240" w:lineRule="auto"/>
        <w:ind w:left="360"/>
        <w:jc w:val="both"/>
        <w:rPr>
          <w:rFonts w:ascii="Tahoma" w:hAnsi="Tahoma" w:cs="Tahoma"/>
          <w:sz w:val="20"/>
          <w:szCs w:val="20"/>
          <w:highlight w:val="yellow"/>
        </w:rPr>
      </w:pPr>
    </w:p>
    <w:p w14:paraId="15ABD3A8" w14:textId="15B69338" w:rsidR="002642C6" w:rsidRPr="0010707C" w:rsidRDefault="002642C6" w:rsidP="008A226E">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Izvajalec izstavi račun do petega (5.) dne v mesecu za pretekli mesec v vložišče naročnika, in sicer na naslov </w:t>
      </w:r>
      <w:r w:rsidR="00AF01A6" w:rsidRPr="00AF01A6">
        <w:rPr>
          <w:rFonts w:ascii="Tahoma" w:eastAsia="Times New Roman" w:hAnsi="Tahoma" w:cs="Tahoma"/>
          <w:bCs/>
          <w:sz w:val="20"/>
          <w:szCs w:val="20"/>
          <w:lang w:eastAsia="sl-SI"/>
        </w:rPr>
        <w:t xml:space="preserve">JAVNO PODJETJE VODOVOD KANALIZACIJA SNAGA d.o.o., </w:t>
      </w:r>
      <w:r w:rsidR="00AF01A6" w:rsidRPr="00AF01A6">
        <w:rPr>
          <w:rFonts w:ascii="Tahoma" w:eastAsia="Times New Roman" w:hAnsi="Tahoma" w:cs="Tahoma"/>
          <w:sz w:val="20"/>
          <w:szCs w:val="20"/>
          <w:lang w:eastAsia="sl-SI"/>
        </w:rPr>
        <w:t>Vodovodna cesta 90, 1000 Ljubljana</w:t>
      </w:r>
      <w:r w:rsidRPr="0010707C">
        <w:rPr>
          <w:rFonts w:ascii="Tahoma" w:eastAsia="Times New Roman" w:hAnsi="Tahoma" w:cs="Tahoma"/>
          <w:sz w:val="20"/>
          <w:szCs w:val="20"/>
          <w:lang w:eastAsia="sl-SI"/>
        </w:rPr>
        <w:t>. Storitev se šteje za opravljeno s pretekom zadnjega dne preteklega meseca, na katerega se nanaša izstavljeni račun.</w:t>
      </w:r>
    </w:p>
    <w:p w14:paraId="7BE38E06" w14:textId="77777777" w:rsidR="002642C6" w:rsidRPr="0010707C" w:rsidRDefault="002642C6" w:rsidP="008A226E">
      <w:pPr>
        <w:keepNext/>
        <w:keepLines/>
        <w:spacing w:after="0" w:line="240" w:lineRule="auto"/>
        <w:jc w:val="both"/>
        <w:rPr>
          <w:rFonts w:ascii="Tahoma" w:eastAsia="Times New Roman" w:hAnsi="Tahoma" w:cs="Tahoma"/>
          <w:sz w:val="20"/>
          <w:szCs w:val="20"/>
          <w:lang w:eastAsia="sl-SI"/>
        </w:rPr>
      </w:pPr>
    </w:p>
    <w:p w14:paraId="63CC6CA5" w14:textId="02F8AB78" w:rsidR="002642C6" w:rsidRPr="0010707C" w:rsidRDefault="002642C6" w:rsidP="008A226E">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Iz računa mora biti razvidna natančna specifikacija opravljenih storitev in opravljenih delovnih ur. Sestavni del računa je </w:t>
      </w:r>
      <w:r w:rsidR="00C8128D" w:rsidRPr="0010707C">
        <w:rPr>
          <w:rFonts w:ascii="Tahoma" w:eastAsia="Times New Roman" w:hAnsi="Tahoma" w:cs="Tahoma"/>
          <w:sz w:val="20"/>
          <w:szCs w:val="20"/>
          <w:lang w:eastAsia="sl-SI"/>
        </w:rPr>
        <w:t xml:space="preserve">tudi </w:t>
      </w:r>
      <w:r w:rsidRPr="0010707C">
        <w:rPr>
          <w:rFonts w:ascii="Tahoma" w:eastAsia="Times New Roman" w:hAnsi="Tahoma" w:cs="Tahoma"/>
          <w:sz w:val="20"/>
          <w:szCs w:val="20"/>
          <w:lang w:eastAsia="sl-SI"/>
        </w:rPr>
        <w:t xml:space="preserve">s strani naročnika potrjen dnevnik storitev, ki mora vsebovati: čas izvajanja storitev, </w:t>
      </w:r>
      <w:r w:rsidR="006F7E8A">
        <w:rPr>
          <w:rFonts w:ascii="Tahoma" w:eastAsia="Times New Roman" w:hAnsi="Tahoma" w:cs="Tahoma"/>
          <w:sz w:val="20"/>
          <w:szCs w:val="20"/>
          <w:lang w:eastAsia="sl-SI"/>
        </w:rPr>
        <w:t>območje</w:t>
      </w:r>
      <w:r w:rsidRPr="0010707C">
        <w:rPr>
          <w:rFonts w:ascii="Tahoma" w:eastAsia="Times New Roman" w:hAnsi="Tahoma" w:cs="Tahoma"/>
          <w:sz w:val="20"/>
          <w:szCs w:val="20"/>
          <w:lang w:eastAsia="sl-SI"/>
        </w:rPr>
        <w:t xml:space="preserve"> izvajanja storitev, seznam delavcev in seznam opravljenih storitev</w:t>
      </w:r>
      <w:r w:rsidR="00C8128D" w:rsidRPr="0010707C">
        <w:rPr>
          <w:rFonts w:ascii="Tahoma" w:eastAsia="Times New Roman" w:hAnsi="Tahoma" w:cs="Tahoma"/>
          <w:sz w:val="20"/>
          <w:szCs w:val="20"/>
          <w:lang w:eastAsia="sl-SI"/>
        </w:rPr>
        <w:t>,</w:t>
      </w:r>
      <w:r w:rsidRPr="0010707C">
        <w:rPr>
          <w:rFonts w:ascii="Tahoma" w:eastAsia="Times New Roman" w:hAnsi="Tahoma" w:cs="Tahoma"/>
          <w:sz w:val="20"/>
          <w:szCs w:val="20"/>
          <w:lang w:eastAsia="sl-SI"/>
        </w:rPr>
        <w:t xml:space="preserve"> vključno s površinami in izmerami, opravljene oglede lokacij ter morebitne pomanjkljivosti z rokom za njihovo odpravo.</w:t>
      </w:r>
    </w:p>
    <w:p w14:paraId="3470E882" w14:textId="77777777" w:rsidR="002642C6" w:rsidRPr="0010707C" w:rsidRDefault="002642C6" w:rsidP="008A226E">
      <w:pPr>
        <w:keepNext/>
        <w:keepLines/>
        <w:tabs>
          <w:tab w:val="left" w:pos="1418"/>
          <w:tab w:val="left" w:pos="1702"/>
        </w:tabs>
        <w:spacing w:after="0" w:line="240" w:lineRule="auto"/>
        <w:jc w:val="both"/>
        <w:rPr>
          <w:rFonts w:ascii="Tahoma" w:eastAsia="Times New Roman" w:hAnsi="Tahoma" w:cs="Tahoma"/>
          <w:sz w:val="20"/>
          <w:szCs w:val="20"/>
          <w:lang w:eastAsia="sl-SI"/>
        </w:rPr>
      </w:pPr>
    </w:p>
    <w:p w14:paraId="1B4D13EE" w14:textId="16511946" w:rsidR="00AF01A6" w:rsidRPr="002C7D77" w:rsidRDefault="00AF01A6" w:rsidP="008A226E">
      <w:pPr>
        <w:pStyle w:val="BESEDILO"/>
        <w:keepNext/>
        <w:widowControl/>
        <w:rPr>
          <w:rFonts w:ascii="Tahoma" w:hAnsi="Tahoma" w:cs="Tahoma"/>
          <w:i/>
        </w:rPr>
      </w:pPr>
      <w:r w:rsidRPr="002C7D77">
        <w:rPr>
          <w:rFonts w:ascii="Tahoma" w:hAnsi="Tahoma" w:cs="Tahoma"/>
          <w:i/>
          <w:u w:val="single"/>
        </w:rPr>
        <w:t xml:space="preserve">A. V primeru, da ima izvajalec sedež v Republiki Sloveniji: </w:t>
      </w:r>
      <w:r w:rsidRPr="002C7D77">
        <w:rPr>
          <w:rFonts w:ascii="Tahoma" w:hAnsi="Tahoma" w:cs="Tahoma"/>
          <w:i/>
        </w:rPr>
        <w:t xml:space="preserve">Naročnik bo račune, izstavljene v skladu s prvim odstavkom tega člena </w:t>
      </w:r>
      <w:r w:rsidR="000C4D89">
        <w:rPr>
          <w:rFonts w:ascii="Tahoma" w:hAnsi="Tahoma" w:cs="Tahoma"/>
          <w:i/>
        </w:rPr>
        <w:t>okvirnega sporazuma</w:t>
      </w:r>
      <w:r w:rsidRPr="002C7D77">
        <w:rPr>
          <w:rFonts w:ascii="Tahoma" w:hAnsi="Tahoma" w:cs="Tahoma"/>
          <w:i/>
        </w:rPr>
        <w:t xml:space="preserve">, plačal na transakcijski račun izvajalca oz. podizvajalca, ki je uradno evidentiran pri AJPES in bo naveden na računu, v roku 30 (tridesetih) </w:t>
      </w:r>
      <w:r w:rsidR="002F70CF">
        <w:rPr>
          <w:rFonts w:ascii="Tahoma" w:hAnsi="Tahoma" w:cs="Tahoma"/>
          <w:i/>
        </w:rPr>
        <w:t xml:space="preserve">koledarskih </w:t>
      </w:r>
      <w:r w:rsidRPr="002C7D77">
        <w:rPr>
          <w:rFonts w:ascii="Tahoma" w:hAnsi="Tahoma" w:cs="Tahoma"/>
          <w:i/>
        </w:rPr>
        <w:t xml:space="preserve">dni od dneva </w:t>
      </w:r>
      <w:r w:rsidR="008403F5">
        <w:rPr>
          <w:rFonts w:ascii="Tahoma" w:hAnsi="Tahoma" w:cs="Tahoma"/>
          <w:i/>
        </w:rPr>
        <w:t xml:space="preserve">prejema </w:t>
      </w:r>
      <w:r w:rsidRPr="002C7D77">
        <w:rPr>
          <w:rFonts w:ascii="Tahoma" w:hAnsi="Tahoma" w:cs="Tahoma"/>
          <w:i/>
        </w:rPr>
        <w:t>pravilnega računa za opravljene storitve v vložišče naročnika.</w:t>
      </w:r>
    </w:p>
    <w:p w14:paraId="770248AE" w14:textId="77777777" w:rsidR="00AF01A6" w:rsidRPr="002C7D77" w:rsidRDefault="00AF01A6" w:rsidP="008A226E">
      <w:pPr>
        <w:pStyle w:val="BESEDILO"/>
        <w:keepNext/>
        <w:widowControl/>
        <w:rPr>
          <w:rFonts w:ascii="Tahoma" w:hAnsi="Tahoma" w:cs="Tahoma"/>
        </w:rPr>
      </w:pPr>
    </w:p>
    <w:p w14:paraId="2DAB3665" w14:textId="071FC394" w:rsidR="00AF01A6" w:rsidRPr="002C7D77" w:rsidRDefault="00AF01A6" w:rsidP="008A226E">
      <w:pPr>
        <w:pStyle w:val="BESEDILO"/>
        <w:keepNext/>
        <w:widowControl/>
        <w:rPr>
          <w:rFonts w:ascii="Tahoma" w:hAnsi="Tahoma" w:cs="Tahoma"/>
          <w:i/>
        </w:rPr>
      </w:pPr>
      <w:r w:rsidRPr="002C7D77">
        <w:rPr>
          <w:rFonts w:ascii="Tahoma" w:hAnsi="Tahoma" w:cs="Tahoma"/>
          <w:i/>
          <w:u w:val="single"/>
        </w:rPr>
        <w:t xml:space="preserve">B. V primeru, da izvajalec nima sedeža v Republiki Sloveniji: </w:t>
      </w:r>
      <w:r w:rsidRPr="002C7D77">
        <w:rPr>
          <w:rFonts w:ascii="Tahoma" w:hAnsi="Tahoma" w:cs="Tahoma"/>
          <w:i/>
        </w:rPr>
        <w:t xml:space="preserve">Naročnik bo račune, izstavljene v skladu s prvim odstavkom tega člena </w:t>
      </w:r>
      <w:r w:rsidR="000C4D89">
        <w:rPr>
          <w:rFonts w:ascii="Tahoma" w:hAnsi="Tahoma" w:cs="Tahoma"/>
          <w:i/>
        </w:rPr>
        <w:t>okvirnega sporazuma</w:t>
      </w:r>
      <w:r w:rsidRPr="002C7D77">
        <w:rPr>
          <w:rFonts w:ascii="Tahoma" w:hAnsi="Tahoma" w:cs="Tahoma"/>
          <w:i/>
        </w:rPr>
        <w:t xml:space="preserve">, plačal na poslovni račun izvajalca oz. podizvajalca v roku 30 (tridesetih) </w:t>
      </w:r>
      <w:r w:rsidR="002F70CF">
        <w:rPr>
          <w:rFonts w:ascii="Tahoma" w:hAnsi="Tahoma" w:cs="Tahoma"/>
          <w:i/>
        </w:rPr>
        <w:t xml:space="preserve">koledarskih </w:t>
      </w:r>
      <w:r w:rsidRPr="002C7D77">
        <w:rPr>
          <w:rFonts w:ascii="Tahoma" w:hAnsi="Tahoma" w:cs="Tahoma"/>
          <w:i/>
        </w:rPr>
        <w:t xml:space="preserve">dni od dneva </w:t>
      </w:r>
      <w:r w:rsidR="00417F71">
        <w:rPr>
          <w:rFonts w:ascii="Tahoma" w:hAnsi="Tahoma" w:cs="Tahoma"/>
          <w:i/>
        </w:rPr>
        <w:t xml:space="preserve">prejema </w:t>
      </w:r>
      <w:r w:rsidRPr="002C7D77">
        <w:rPr>
          <w:rFonts w:ascii="Tahoma" w:hAnsi="Tahoma" w:cs="Tahoma"/>
          <w:i/>
        </w:rPr>
        <w:t xml:space="preserve">pravilnega računa za opravljene storitve v vložišče naročnika. Poslovni račun mora biti naveden tudi na posameznem računu. </w:t>
      </w:r>
    </w:p>
    <w:p w14:paraId="1C528BD9" w14:textId="77777777" w:rsidR="00AF01A6" w:rsidRPr="002C7D77" w:rsidRDefault="00AF01A6" w:rsidP="008A226E">
      <w:pPr>
        <w:pStyle w:val="BESEDILO"/>
        <w:keepNext/>
        <w:widowControl/>
        <w:rPr>
          <w:rFonts w:ascii="Tahoma" w:hAnsi="Tahoma" w:cs="Tahoma"/>
        </w:rPr>
      </w:pPr>
    </w:p>
    <w:p w14:paraId="25CBBE6E" w14:textId="2DDADF81" w:rsidR="00AF01A6" w:rsidRPr="002C7D77" w:rsidRDefault="00AF01A6" w:rsidP="008A226E">
      <w:pPr>
        <w:pStyle w:val="BESEDILO"/>
        <w:keepNext/>
        <w:widowControl/>
        <w:rPr>
          <w:rFonts w:ascii="Tahoma" w:hAnsi="Tahoma" w:cs="Tahoma"/>
        </w:rPr>
      </w:pPr>
      <w:r w:rsidRPr="002C7D77">
        <w:rPr>
          <w:rFonts w:ascii="Tahoma" w:hAnsi="Tahoma" w:cs="Tahoma"/>
        </w:rPr>
        <w:t xml:space="preserve">V primeru, da izstavljeni račun ni pravilen, ga je naročnik dolžan zavrniti z obrazložitvijo v petih (5) </w:t>
      </w:r>
      <w:r w:rsidR="00CF6231">
        <w:rPr>
          <w:rFonts w:ascii="Tahoma" w:hAnsi="Tahoma" w:cs="Tahoma"/>
        </w:rPr>
        <w:t>delovnih</w:t>
      </w:r>
      <w:r w:rsidR="00CF6231" w:rsidRPr="002C7D77">
        <w:rPr>
          <w:rFonts w:ascii="Tahoma" w:hAnsi="Tahoma" w:cs="Tahoma"/>
        </w:rPr>
        <w:t xml:space="preserve"> </w:t>
      </w:r>
      <w:r w:rsidRPr="002C7D77">
        <w:rPr>
          <w:rFonts w:ascii="Tahoma" w:hAnsi="Tahoma" w:cs="Tahoma"/>
        </w:rPr>
        <w:t xml:space="preserve">dneh od prejema, izvajalec pa je dolžan izstaviti nov, popravljen </w:t>
      </w:r>
      <w:r w:rsidR="006056C9">
        <w:rPr>
          <w:rFonts w:ascii="Tahoma" w:hAnsi="Tahoma" w:cs="Tahoma"/>
        </w:rPr>
        <w:t xml:space="preserve">oziroma pravilen </w:t>
      </w:r>
      <w:r w:rsidRPr="002C7D77">
        <w:rPr>
          <w:rFonts w:ascii="Tahoma" w:hAnsi="Tahoma" w:cs="Tahoma"/>
        </w:rPr>
        <w:t xml:space="preserve">račun v roku </w:t>
      </w:r>
      <w:r>
        <w:rPr>
          <w:rFonts w:ascii="Tahoma" w:hAnsi="Tahoma" w:cs="Tahoma"/>
        </w:rPr>
        <w:t>treh</w:t>
      </w:r>
      <w:r w:rsidRPr="002C7D77">
        <w:rPr>
          <w:rFonts w:ascii="Tahoma" w:hAnsi="Tahoma" w:cs="Tahoma"/>
        </w:rPr>
        <w:t xml:space="preserve"> (</w:t>
      </w:r>
      <w:r>
        <w:rPr>
          <w:rFonts w:ascii="Tahoma" w:hAnsi="Tahoma" w:cs="Tahoma"/>
        </w:rPr>
        <w:t>3</w:t>
      </w:r>
      <w:r w:rsidRPr="002C7D77">
        <w:rPr>
          <w:rFonts w:ascii="Tahoma" w:hAnsi="Tahoma" w:cs="Tahoma"/>
        </w:rPr>
        <w:t xml:space="preserve">) </w:t>
      </w:r>
      <w:r w:rsidR="00430531">
        <w:rPr>
          <w:rFonts w:ascii="Tahoma" w:hAnsi="Tahoma" w:cs="Tahoma"/>
        </w:rPr>
        <w:t>delovnih</w:t>
      </w:r>
      <w:r w:rsidR="00430531" w:rsidRPr="002C7D77">
        <w:rPr>
          <w:rFonts w:ascii="Tahoma" w:hAnsi="Tahoma" w:cs="Tahoma"/>
        </w:rPr>
        <w:t xml:space="preserve"> </w:t>
      </w:r>
      <w:r w:rsidRPr="002C7D77">
        <w:rPr>
          <w:rFonts w:ascii="Tahoma" w:hAnsi="Tahoma" w:cs="Tahoma"/>
        </w:rPr>
        <w:t xml:space="preserve">dni od </w:t>
      </w:r>
      <w:r w:rsidR="001C1CE7">
        <w:rPr>
          <w:rFonts w:ascii="Tahoma" w:hAnsi="Tahoma" w:cs="Tahoma"/>
        </w:rPr>
        <w:t xml:space="preserve">prejema </w:t>
      </w:r>
      <w:r w:rsidRPr="002C7D77">
        <w:rPr>
          <w:rFonts w:ascii="Tahoma" w:hAnsi="Tahoma" w:cs="Tahoma"/>
        </w:rPr>
        <w:t>zavrnitve, v katerem bo izkazana pravilna vrednost izvedenih storitev</w:t>
      </w:r>
      <w:r w:rsidR="005A7B2B">
        <w:rPr>
          <w:rFonts w:ascii="Tahoma" w:hAnsi="Tahoma" w:cs="Tahoma"/>
        </w:rPr>
        <w:t xml:space="preserve"> in drugi pravilni podatki</w:t>
      </w:r>
      <w:r w:rsidRPr="002C7D77">
        <w:rPr>
          <w:rFonts w:ascii="Tahoma" w:hAnsi="Tahoma" w:cs="Tahoma"/>
        </w:rPr>
        <w:t>.</w:t>
      </w:r>
    </w:p>
    <w:p w14:paraId="14553717" w14:textId="77777777" w:rsidR="00AF01A6" w:rsidRPr="002C7D77" w:rsidRDefault="00AF01A6" w:rsidP="008A226E">
      <w:pPr>
        <w:pStyle w:val="BESEDILO"/>
        <w:keepNext/>
        <w:widowControl/>
        <w:rPr>
          <w:rFonts w:ascii="Tahoma" w:hAnsi="Tahoma" w:cs="Tahoma"/>
        </w:rPr>
      </w:pPr>
    </w:p>
    <w:p w14:paraId="242F1884" w14:textId="40BD2A0F" w:rsidR="00AF01A6" w:rsidRDefault="00AF01A6" w:rsidP="008A226E">
      <w:pPr>
        <w:pStyle w:val="BESEDILO"/>
        <w:keepNext/>
        <w:widowControl/>
        <w:rPr>
          <w:rFonts w:ascii="Tahoma" w:hAnsi="Tahoma" w:cs="Tahoma"/>
        </w:rPr>
      </w:pPr>
      <w:r w:rsidRPr="002C7D77">
        <w:rPr>
          <w:rFonts w:ascii="Tahoma" w:hAnsi="Tahoma" w:cs="Tahoma"/>
        </w:rPr>
        <w:t xml:space="preserve">V primeru zamude s plačilom je izvajalec upravičen zaračunati naročniku </w:t>
      </w:r>
      <w:r w:rsidR="000F6FE6">
        <w:rPr>
          <w:rFonts w:ascii="Tahoma" w:hAnsi="Tahoma" w:cs="Tahoma"/>
        </w:rPr>
        <w:t>zakonske</w:t>
      </w:r>
      <w:r w:rsidR="000F6FE6" w:rsidRPr="002C7D77">
        <w:rPr>
          <w:rFonts w:ascii="Tahoma" w:hAnsi="Tahoma" w:cs="Tahoma"/>
        </w:rPr>
        <w:t xml:space="preserve"> </w:t>
      </w:r>
      <w:r w:rsidRPr="002C7D77">
        <w:rPr>
          <w:rFonts w:ascii="Tahoma" w:hAnsi="Tahoma" w:cs="Tahoma"/>
        </w:rPr>
        <w:t>zamudne obresti.</w:t>
      </w:r>
    </w:p>
    <w:p w14:paraId="6F5185BF" w14:textId="77777777" w:rsidR="00217B71" w:rsidRPr="0010707C" w:rsidRDefault="00217B71" w:rsidP="008A226E">
      <w:pPr>
        <w:pStyle w:val="Telobesedila"/>
        <w:keepNext/>
        <w:keepLines/>
        <w:widowControl/>
        <w:numPr>
          <w:ilvl w:val="12"/>
          <w:numId w:val="0"/>
        </w:numPr>
        <w:jc w:val="center"/>
        <w:rPr>
          <w:rFonts w:ascii="Tahoma" w:hAnsi="Tahoma" w:cs="Tahoma"/>
        </w:rPr>
      </w:pPr>
    </w:p>
    <w:p w14:paraId="2584D970" w14:textId="77777777" w:rsidR="00217B71" w:rsidRPr="0010707C" w:rsidRDefault="00217B71" w:rsidP="008A226E">
      <w:pPr>
        <w:keepNext/>
        <w:keepLines/>
        <w:numPr>
          <w:ilvl w:val="0"/>
          <w:numId w:val="6"/>
        </w:numPr>
        <w:tabs>
          <w:tab w:val="clear" w:pos="0"/>
          <w:tab w:val="num" w:pos="426"/>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74966AA3" w14:textId="77777777" w:rsidR="00217B71" w:rsidRPr="0010707C" w:rsidRDefault="00217B71" w:rsidP="008A226E">
      <w:pPr>
        <w:keepNext/>
        <w:keepLines/>
        <w:tabs>
          <w:tab w:val="left" w:pos="4820"/>
        </w:tabs>
        <w:spacing w:after="0" w:line="240" w:lineRule="auto"/>
        <w:jc w:val="center"/>
        <w:rPr>
          <w:b/>
          <w:sz w:val="20"/>
          <w:szCs w:val="20"/>
        </w:rPr>
      </w:pPr>
    </w:p>
    <w:p w14:paraId="4985DDF5" w14:textId="71BC9A17" w:rsidR="00151535" w:rsidRDefault="008978EA" w:rsidP="008A226E">
      <w:pPr>
        <w:keepNext/>
        <w:keepLines/>
        <w:spacing w:after="0" w:line="240" w:lineRule="auto"/>
        <w:jc w:val="both"/>
        <w:rPr>
          <w:rFonts w:ascii="Tahoma" w:hAnsi="Tahoma" w:cs="Tahoma"/>
          <w:sz w:val="20"/>
          <w:szCs w:val="20"/>
        </w:rPr>
      </w:pPr>
      <w:r w:rsidRPr="008978EA">
        <w:rPr>
          <w:rFonts w:ascii="Tahoma" w:hAnsi="Tahoma" w:cs="Tahoma"/>
          <w:sz w:val="20"/>
          <w:szCs w:val="20"/>
        </w:rPr>
        <w:t>Stranki okvirnega sporazuma se zavezujeta, da velja prepoved odstopa oziroma cesije denarnih terjatev, ki izvirajo iz predmetnega okvirnega sporazuma, drugim pravnim ali fizičnim osebam, razen bankam. V primeru odstopa denarne terjatve drugim pravnim ali fizičnim osebam, razen bankam, odstop nima pravnega učinka</w:t>
      </w:r>
      <w:r w:rsidR="00217B71" w:rsidRPr="0010707C">
        <w:rPr>
          <w:rFonts w:ascii="Tahoma" w:hAnsi="Tahoma" w:cs="Tahoma"/>
          <w:sz w:val="20"/>
          <w:szCs w:val="20"/>
        </w:rPr>
        <w:t>.</w:t>
      </w:r>
    </w:p>
    <w:p w14:paraId="6AECDB83" w14:textId="77777777" w:rsidR="00C07684" w:rsidRPr="0010707C" w:rsidRDefault="00C07684" w:rsidP="008A226E">
      <w:pPr>
        <w:keepNext/>
        <w:keepLines/>
        <w:suppressAutoHyphens/>
        <w:autoSpaceDE w:val="0"/>
        <w:spacing w:after="0" w:line="240" w:lineRule="auto"/>
        <w:jc w:val="both"/>
        <w:rPr>
          <w:rFonts w:ascii="Tahoma" w:eastAsia="Arial" w:hAnsi="Tahoma" w:cs="Tahoma"/>
          <w:sz w:val="20"/>
          <w:szCs w:val="20"/>
          <w:lang w:eastAsia="ar-SA"/>
        </w:rPr>
      </w:pPr>
    </w:p>
    <w:p w14:paraId="4B83E61A" w14:textId="77777777" w:rsidR="00EC3759" w:rsidRPr="0010707C" w:rsidRDefault="00EC3759" w:rsidP="008A226E">
      <w:pPr>
        <w:pStyle w:val="Odstavekseznama"/>
        <w:keepNext/>
        <w:keepLines/>
        <w:numPr>
          <w:ilvl w:val="0"/>
          <w:numId w:val="11"/>
        </w:numPr>
        <w:ind w:left="567" w:hanging="567"/>
        <w:jc w:val="both"/>
        <w:rPr>
          <w:rFonts w:ascii="Tahoma" w:hAnsi="Tahoma" w:cs="Tahoma"/>
          <w:b/>
        </w:rPr>
      </w:pPr>
      <w:r w:rsidRPr="0010707C">
        <w:rPr>
          <w:rFonts w:ascii="Tahoma" w:hAnsi="Tahoma" w:cs="Tahoma"/>
          <w:b/>
        </w:rPr>
        <w:t>PODIZVAJALCI</w:t>
      </w:r>
    </w:p>
    <w:p w14:paraId="1E1F553B" w14:textId="77777777" w:rsidR="00EC3759" w:rsidRPr="0010707C" w:rsidRDefault="00EC3759" w:rsidP="008A226E">
      <w:pPr>
        <w:keepNext/>
        <w:keepLines/>
        <w:spacing w:after="0" w:line="240" w:lineRule="auto"/>
        <w:ind w:left="1077"/>
        <w:jc w:val="center"/>
        <w:rPr>
          <w:rFonts w:ascii="Tahoma" w:eastAsia="Times New Roman" w:hAnsi="Tahoma" w:cs="Tahoma"/>
          <w:b/>
          <w:color w:val="000000"/>
          <w:sz w:val="20"/>
          <w:szCs w:val="20"/>
          <w:lang w:eastAsia="sl-SI"/>
        </w:rPr>
      </w:pPr>
    </w:p>
    <w:p w14:paraId="33156D7C" w14:textId="77777777" w:rsidR="00EC3759" w:rsidRPr="0010707C" w:rsidRDefault="00EC3759" w:rsidP="008A226E">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5815F899" w14:textId="77777777" w:rsidR="00843285" w:rsidRPr="0010707C" w:rsidRDefault="00843285" w:rsidP="008A226E">
      <w:pPr>
        <w:keepNext/>
        <w:keepLines/>
        <w:spacing w:after="0" w:line="240" w:lineRule="auto"/>
        <w:jc w:val="center"/>
        <w:rPr>
          <w:rFonts w:ascii="Tahoma" w:eastAsia="Times New Roman" w:hAnsi="Tahoma" w:cs="Tahoma"/>
          <w:b/>
          <w:i/>
          <w:sz w:val="20"/>
          <w:szCs w:val="20"/>
          <w:lang w:eastAsia="sl-SI"/>
        </w:rPr>
      </w:pPr>
    </w:p>
    <w:p w14:paraId="5DEEFB85" w14:textId="77777777" w:rsidR="00843285" w:rsidRPr="0010707C" w:rsidRDefault="00843285" w:rsidP="008A226E">
      <w:pPr>
        <w:keepNext/>
        <w:keepLines/>
        <w:spacing w:after="0" w:line="240" w:lineRule="auto"/>
        <w:jc w:val="center"/>
        <w:rPr>
          <w:rFonts w:ascii="Tahoma" w:eastAsia="Times New Roman" w:hAnsi="Tahoma" w:cs="Tahoma"/>
          <w:b/>
          <w:i/>
          <w:sz w:val="20"/>
          <w:szCs w:val="20"/>
          <w:lang w:eastAsia="sl-SI"/>
        </w:rPr>
      </w:pPr>
      <w:r w:rsidRPr="0010707C">
        <w:rPr>
          <w:rFonts w:ascii="Tahoma" w:eastAsia="Times New Roman" w:hAnsi="Tahoma" w:cs="Tahoma"/>
          <w:b/>
          <w:i/>
          <w:sz w:val="20"/>
          <w:szCs w:val="20"/>
          <w:lang w:eastAsia="sl-SI"/>
        </w:rPr>
        <w:t>/ se upošteva v primeru, da izvajalec nastopa s podizvajalcem /</w:t>
      </w:r>
    </w:p>
    <w:p w14:paraId="3433F369" w14:textId="77777777" w:rsidR="00843285" w:rsidRPr="0010707C" w:rsidRDefault="00843285" w:rsidP="008A226E">
      <w:pPr>
        <w:keepNext/>
        <w:keepLines/>
        <w:spacing w:after="0" w:line="240" w:lineRule="auto"/>
        <w:jc w:val="both"/>
        <w:rPr>
          <w:rFonts w:ascii="Tahoma" w:eastAsia="Times New Roman" w:hAnsi="Tahoma" w:cs="Tahoma"/>
          <w:sz w:val="20"/>
          <w:szCs w:val="20"/>
          <w:lang w:eastAsia="sl-SI"/>
        </w:rPr>
      </w:pPr>
    </w:p>
    <w:p w14:paraId="722A60C7" w14:textId="77777777" w:rsidR="008978EA" w:rsidRPr="008978EA" w:rsidRDefault="008978EA" w:rsidP="008978EA">
      <w:pPr>
        <w:keepNext/>
        <w:keepLines/>
        <w:spacing w:after="0" w:line="240" w:lineRule="auto"/>
        <w:jc w:val="both"/>
        <w:rPr>
          <w:rFonts w:ascii="Tahoma" w:eastAsia="Times New Roman" w:hAnsi="Tahoma" w:cs="Tahoma"/>
          <w:sz w:val="20"/>
          <w:szCs w:val="20"/>
          <w:lang w:eastAsia="sl-SI"/>
        </w:rPr>
      </w:pPr>
      <w:r w:rsidRPr="008978EA">
        <w:rPr>
          <w:rFonts w:ascii="Tahoma" w:eastAsia="Times New Roman" w:hAnsi="Tahoma" w:cs="Tahoma"/>
          <w:sz w:val="20"/>
          <w:szCs w:val="20"/>
          <w:lang w:eastAsia="sl-SI"/>
        </w:rPr>
        <w:t>Izvajalec v okviru tega okvirnega sporazuma nastopa skupaj z naslednjim/i podizvajalcem/ci:</w:t>
      </w:r>
    </w:p>
    <w:p w14:paraId="5ECF9C2A" w14:textId="77777777" w:rsidR="008978EA" w:rsidRPr="008978EA" w:rsidRDefault="008978EA" w:rsidP="008978EA">
      <w:pPr>
        <w:keepNext/>
        <w:keepLines/>
        <w:spacing w:after="0" w:line="240" w:lineRule="auto"/>
        <w:jc w:val="both"/>
        <w:rPr>
          <w:rFonts w:ascii="Tahoma" w:eastAsia="Times New Roman" w:hAnsi="Tahoma" w:cs="Tahoma"/>
          <w:sz w:val="20"/>
          <w:szCs w:val="20"/>
          <w:lang w:eastAsia="sl-SI"/>
        </w:rPr>
      </w:pPr>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659"/>
      </w:tblGrid>
      <w:tr w:rsidR="008978EA" w:rsidRPr="008978EA" w14:paraId="1DCCFD8D" w14:textId="77777777" w:rsidTr="00424943">
        <w:trPr>
          <w:trHeight w:val="269"/>
          <w:jc w:val="center"/>
        </w:trPr>
        <w:tc>
          <w:tcPr>
            <w:tcW w:w="4519" w:type="dxa"/>
            <w:tcBorders>
              <w:top w:val="single" w:sz="4" w:space="0" w:color="auto"/>
              <w:left w:val="single" w:sz="4" w:space="0" w:color="auto"/>
              <w:bottom w:val="single" w:sz="4" w:space="0" w:color="auto"/>
              <w:right w:val="single" w:sz="4" w:space="0" w:color="auto"/>
            </w:tcBorders>
            <w:vAlign w:val="center"/>
          </w:tcPr>
          <w:p w14:paraId="5DA6EA6C" w14:textId="77777777" w:rsidR="008978EA" w:rsidRPr="008978EA" w:rsidRDefault="008978EA" w:rsidP="008978EA">
            <w:pPr>
              <w:keepNext/>
              <w:keepLines/>
              <w:spacing w:after="0" w:line="240" w:lineRule="auto"/>
              <w:jc w:val="both"/>
              <w:rPr>
                <w:rFonts w:ascii="Tahoma" w:eastAsia="Times New Roman" w:hAnsi="Tahoma" w:cs="Tahoma"/>
                <w:sz w:val="20"/>
                <w:szCs w:val="18"/>
                <w:lang w:eastAsia="sl-SI"/>
              </w:rPr>
            </w:pPr>
            <w:r w:rsidRPr="008978EA">
              <w:rPr>
                <w:rFonts w:ascii="Tahoma" w:eastAsia="Times New Roman" w:hAnsi="Tahoma" w:cs="Tahoma"/>
                <w:sz w:val="20"/>
                <w:szCs w:val="18"/>
                <w:lang w:eastAsia="sl-SI"/>
              </w:rPr>
              <w:t>Naziv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677C120A" w14:textId="77777777" w:rsidR="008978EA" w:rsidRPr="008978EA" w:rsidRDefault="008978EA" w:rsidP="008978EA">
            <w:pPr>
              <w:keepNext/>
              <w:keepLines/>
              <w:spacing w:after="0" w:line="240" w:lineRule="auto"/>
              <w:rPr>
                <w:rFonts w:ascii="Tahoma" w:eastAsia="Times New Roman" w:hAnsi="Tahoma" w:cs="Tahoma"/>
                <w:sz w:val="20"/>
                <w:szCs w:val="18"/>
                <w:lang w:eastAsia="sl-SI"/>
              </w:rPr>
            </w:pPr>
          </w:p>
        </w:tc>
      </w:tr>
      <w:tr w:rsidR="008978EA" w:rsidRPr="008978EA" w14:paraId="215C3B87" w14:textId="77777777" w:rsidTr="00424943">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14:paraId="5C27BD9F" w14:textId="77777777" w:rsidR="008978EA" w:rsidRPr="008978EA" w:rsidRDefault="008978EA" w:rsidP="008978EA">
            <w:pPr>
              <w:keepNext/>
              <w:keepLines/>
              <w:spacing w:after="0" w:line="240" w:lineRule="auto"/>
              <w:jc w:val="both"/>
              <w:rPr>
                <w:rFonts w:ascii="Tahoma" w:eastAsia="Times New Roman" w:hAnsi="Tahoma" w:cs="Tahoma"/>
                <w:sz w:val="20"/>
                <w:szCs w:val="18"/>
                <w:lang w:eastAsia="sl-SI"/>
              </w:rPr>
            </w:pPr>
            <w:r w:rsidRPr="008978EA">
              <w:rPr>
                <w:rFonts w:ascii="Tahoma" w:eastAsia="Times New Roman" w:hAnsi="Tahoma" w:cs="Tahoma"/>
                <w:sz w:val="20"/>
                <w:szCs w:val="18"/>
                <w:lang w:eastAsia="sl-SI"/>
              </w:rPr>
              <w:t>Polni naslov</w:t>
            </w:r>
          </w:p>
        </w:tc>
        <w:tc>
          <w:tcPr>
            <w:tcW w:w="4659" w:type="dxa"/>
            <w:tcBorders>
              <w:top w:val="single" w:sz="4" w:space="0" w:color="auto"/>
              <w:left w:val="single" w:sz="4" w:space="0" w:color="auto"/>
              <w:bottom w:val="single" w:sz="4" w:space="0" w:color="auto"/>
              <w:right w:val="single" w:sz="4" w:space="0" w:color="auto"/>
            </w:tcBorders>
            <w:vAlign w:val="center"/>
          </w:tcPr>
          <w:p w14:paraId="7BA26DD3" w14:textId="77777777" w:rsidR="008978EA" w:rsidRPr="008978EA" w:rsidRDefault="008978EA" w:rsidP="008978EA">
            <w:pPr>
              <w:keepNext/>
              <w:keepLines/>
              <w:spacing w:after="0" w:line="240" w:lineRule="auto"/>
              <w:rPr>
                <w:rFonts w:ascii="Tahoma" w:eastAsia="Times New Roman" w:hAnsi="Tahoma" w:cs="Tahoma"/>
                <w:sz w:val="20"/>
                <w:szCs w:val="18"/>
                <w:lang w:eastAsia="sl-SI"/>
              </w:rPr>
            </w:pPr>
          </w:p>
        </w:tc>
      </w:tr>
      <w:tr w:rsidR="008978EA" w:rsidRPr="008978EA" w14:paraId="77B9C4CF" w14:textId="77777777" w:rsidTr="00424943">
        <w:trPr>
          <w:trHeight w:val="285"/>
          <w:jc w:val="center"/>
        </w:trPr>
        <w:tc>
          <w:tcPr>
            <w:tcW w:w="4519" w:type="dxa"/>
            <w:tcBorders>
              <w:top w:val="single" w:sz="4" w:space="0" w:color="auto"/>
              <w:left w:val="single" w:sz="4" w:space="0" w:color="auto"/>
              <w:bottom w:val="single" w:sz="4" w:space="0" w:color="auto"/>
              <w:right w:val="single" w:sz="4" w:space="0" w:color="auto"/>
            </w:tcBorders>
            <w:vAlign w:val="center"/>
          </w:tcPr>
          <w:p w14:paraId="6A6477E4" w14:textId="77777777" w:rsidR="008978EA" w:rsidRPr="008978EA" w:rsidRDefault="008978EA" w:rsidP="008978EA">
            <w:pPr>
              <w:keepNext/>
              <w:keepLines/>
              <w:spacing w:after="0" w:line="240" w:lineRule="auto"/>
              <w:jc w:val="both"/>
              <w:rPr>
                <w:rFonts w:ascii="Tahoma" w:eastAsia="Times New Roman" w:hAnsi="Tahoma" w:cs="Tahoma"/>
                <w:sz w:val="20"/>
                <w:szCs w:val="18"/>
                <w:lang w:eastAsia="sl-SI"/>
              </w:rPr>
            </w:pPr>
            <w:r w:rsidRPr="008978EA">
              <w:rPr>
                <w:rFonts w:ascii="Tahoma" w:eastAsia="Times New Roman" w:hAnsi="Tahoma" w:cs="Tahoma"/>
                <w:sz w:val="20"/>
                <w:szCs w:val="18"/>
                <w:lang w:eastAsia="sl-SI"/>
              </w:rPr>
              <w:t>Matična številka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2B585B78" w14:textId="77777777" w:rsidR="008978EA" w:rsidRPr="008978EA" w:rsidRDefault="008978EA" w:rsidP="008978EA">
            <w:pPr>
              <w:keepNext/>
              <w:keepLines/>
              <w:spacing w:after="0" w:line="240" w:lineRule="auto"/>
              <w:rPr>
                <w:rFonts w:ascii="Tahoma" w:eastAsia="Times New Roman" w:hAnsi="Tahoma" w:cs="Tahoma"/>
                <w:sz w:val="20"/>
                <w:szCs w:val="18"/>
                <w:lang w:eastAsia="sl-SI"/>
              </w:rPr>
            </w:pPr>
          </w:p>
        </w:tc>
      </w:tr>
      <w:tr w:rsidR="008978EA" w:rsidRPr="008978EA" w14:paraId="72F63433" w14:textId="77777777" w:rsidTr="00424943">
        <w:trPr>
          <w:trHeight w:val="261"/>
          <w:jc w:val="center"/>
        </w:trPr>
        <w:tc>
          <w:tcPr>
            <w:tcW w:w="4519" w:type="dxa"/>
            <w:tcBorders>
              <w:top w:val="single" w:sz="4" w:space="0" w:color="auto"/>
              <w:left w:val="single" w:sz="4" w:space="0" w:color="auto"/>
              <w:bottom w:val="single" w:sz="4" w:space="0" w:color="auto"/>
              <w:right w:val="single" w:sz="4" w:space="0" w:color="auto"/>
            </w:tcBorders>
            <w:vAlign w:val="center"/>
          </w:tcPr>
          <w:p w14:paraId="2CC03E93" w14:textId="77777777" w:rsidR="008978EA" w:rsidRPr="008978EA" w:rsidRDefault="008978EA" w:rsidP="008978EA">
            <w:pPr>
              <w:keepNext/>
              <w:keepLines/>
              <w:spacing w:after="0" w:line="240" w:lineRule="auto"/>
              <w:jc w:val="both"/>
              <w:rPr>
                <w:rFonts w:ascii="Tahoma" w:eastAsia="Times New Roman" w:hAnsi="Tahoma" w:cs="Tahoma"/>
                <w:sz w:val="20"/>
                <w:szCs w:val="18"/>
                <w:lang w:eastAsia="sl-SI"/>
              </w:rPr>
            </w:pPr>
            <w:r w:rsidRPr="008978EA">
              <w:rPr>
                <w:rFonts w:ascii="Tahoma" w:eastAsia="Times New Roman" w:hAnsi="Tahoma" w:cs="Tahoma"/>
                <w:sz w:val="20"/>
                <w:szCs w:val="18"/>
                <w:lang w:eastAsia="sl-SI"/>
              </w:rPr>
              <w:t>Davčna številka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662D4D2A" w14:textId="77777777" w:rsidR="008978EA" w:rsidRPr="008978EA" w:rsidRDefault="008978EA" w:rsidP="008978EA">
            <w:pPr>
              <w:keepNext/>
              <w:keepLines/>
              <w:spacing w:after="0" w:line="240" w:lineRule="auto"/>
              <w:rPr>
                <w:rFonts w:ascii="Tahoma" w:eastAsia="Times New Roman" w:hAnsi="Tahoma" w:cs="Tahoma"/>
                <w:sz w:val="20"/>
                <w:szCs w:val="18"/>
                <w:lang w:eastAsia="sl-SI"/>
              </w:rPr>
            </w:pPr>
          </w:p>
        </w:tc>
      </w:tr>
      <w:tr w:rsidR="0038144B" w:rsidRPr="008978EA" w14:paraId="0EDE6791" w14:textId="77777777" w:rsidTr="00424943">
        <w:trPr>
          <w:trHeight w:val="261"/>
          <w:jc w:val="center"/>
        </w:trPr>
        <w:tc>
          <w:tcPr>
            <w:tcW w:w="4519" w:type="dxa"/>
            <w:tcBorders>
              <w:top w:val="single" w:sz="4" w:space="0" w:color="auto"/>
              <w:left w:val="single" w:sz="4" w:space="0" w:color="auto"/>
              <w:bottom w:val="single" w:sz="4" w:space="0" w:color="auto"/>
              <w:right w:val="single" w:sz="4" w:space="0" w:color="auto"/>
            </w:tcBorders>
            <w:vAlign w:val="center"/>
          </w:tcPr>
          <w:p w14:paraId="6B94FB42" w14:textId="2A4BBF53" w:rsidR="0038144B" w:rsidRPr="008978EA" w:rsidRDefault="0038144B" w:rsidP="008978EA">
            <w:pPr>
              <w:keepNext/>
              <w:keepLines/>
              <w:spacing w:after="0" w:line="240" w:lineRule="auto"/>
              <w:jc w:val="both"/>
              <w:rPr>
                <w:rFonts w:ascii="Tahoma" w:eastAsia="Times New Roman" w:hAnsi="Tahoma" w:cs="Tahoma"/>
                <w:sz w:val="20"/>
                <w:szCs w:val="18"/>
                <w:lang w:eastAsia="sl-SI"/>
              </w:rPr>
            </w:pPr>
            <w:r>
              <w:rPr>
                <w:rFonts w:ascii="Tahoma" w:eastAsia="Times New Roman" w:hAnsi="Tahoma" w:cs="Tahoma"/>
                <w:sz w:val="20"/>
                <w:szCs w:val="18"/>
                <w:lang w:eastAsia="sl-SI"/>
              </w:rPr>
              <w:t>Identifikacijska št. za DDV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4D77FAD4" w14:textId="77777777" w:rsidR="0038144B" w:rsidRPr="008978EA" w:rsidRDefault="0038144B" w:rsidP="008978EA">
            <w:pPr>
              <w:keepNext/>
              <w:keepLines/>
              <w:spacing w:after="0" w:line="240" w:lineRule="auto"/>
              <w:rPr>
                <w:rFonts w:ascii="Tahoma" w:eastAsia="Times New Roman" w:hAnsi="Tahoma" w:cs="Tahoma"/>
                <w:sz w:val="20"/>
                <w:szCs w:val="18"/>
                <w:lang w:eastAsia="sl-SI"/>
              </w:rPr>
            </w:pPr>
          </w:p>
        </w:tc>
      </w:tr>
      <w:tr w:rsidR="008978EA" w:rsidRPr="008978EA" w14:paraId="240DA5C7" w14:textId="77777777" w:rsidTr="00424943">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6A3D709A" w14:textId="77777777" w:rsidR="008978EA" w:rsidRPr="008978EA" w:rsidRDefault="008978EA" w:rsidP="008978EA">
            <w:pPr>
              <w:keepNext/>
              <w:keepLines/>
              <w:spacing w:after="0" w:line="240" w:lineRule="auto"/>
              <w:jc w:val="both"/>
              <w:rPr>
                <w:rFonts w:ascii="Tahoma" w:eastAsia="Times New Roman" w:hAnsi="Tahoma" w:cs="Tahoma"/>
                <w:sz w:val="20"/>
                <w:szCs w:val="18"/>
                <w:lang w:eastAsia="sl-SI"/>
              </w:rPr>
            </w:pPr>
            <w:r w:rsidRPr="008978EA">
              <w:rPr>
                <w:rFonts w:ascii="Tahoma" w:eastAsia="Times New Roman" w:hAnsi="Tahoma" w:cs="Tahoma"/>
                <w:sz w:val="20"/>
                <w:szCs w:val="18"/>
                <w:lang w:eastAsia="sl-SI"/>
              </w:rPr>
              <w:t>Transakcijski račun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5215A953" w14:textId="77777777" w:rsidR="008978EA" w:rsidRPr="008978EA" w:rsidRDefault="008978EA" w:rsidP="008978EA">
            <w:pPr>
              <w:keepNext/>
              <w:keepLines/>
              <w:spacing w:after="0" w:line="240" w:lineRule="auto"/>
              <w:rPr>
                <w:rFonts w:ascii="Tahoma" w:eastAsia="Times New Roman" w:hAnsi="Tahoma" w:cs="Tahoma"/>
                <w:sz w:val="20"/>
                <w:szCs w:val="18"/>
                <w:lang w:eastAsia="sl-SI"/>
              </w:rPr>
            </w:pPr>
          </w:p>
        </w:tc>
      </w:tr>
      <w:tr w:rsidR="008978EA" w:rsidRPr="008978EA" w14:paraId="48D78D9F" w14:textId="77777777" w:rsidTr="00424943">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3A9D87DA" w14:textId="77777777" w:rsidR="008978EA" w:rsidRPr="008978EA" w:rsidRDefault="008978EA" w:rsidP="008978EA">
            <w:pPr>
              <w:keepNext/>
              <w:keepLines/>
              <w:spacing w:after="0" w:line="240" w:lineRule="auto"/>
              <w:jc w:val="both"/>
              <w:rPr>
                <w:rFonts w:ascii="Tahoma" w:eastAsia="Times New Roman" w:hAnsi="Tahoma" w:cs="Tahoma"/>
                <w:sz w:val="20"/>
                <w:szCs w:val="18"/>
                <w:lang w:eastAsia="sl-SI"/>
              </w:rPr>
            </w:pPr>
            <w:r w:rsidRPr="008978EA">
              <w:rPr>
                <w:rFonts w:ascii="Tahoma" w:eastAsia="Times New Roman" w:hAnsi="Tahoma" w:cs="Tahoma"/>
                <w:sz w:val="20"/>
                <w:szCs w:val="18"/>
                <w:lang w:eastAsia="sl-SI"/>
              </w:rPr>
              <w:t>Vse osebe, ki so člani upravnega, vodstvenega ali nadzornega organa tega gospodarskega subjekta ali ki imajo pooblastila za njegovo zastopanje ali odločanje ali nadzor v njem</w:t>
            </w:r>
          </w:p>
        </w:tc>
        <w:tc>
          <w:tcPr>
            <w:tcW w:w="4659" w:type="dxa"/>
            <w:tcBorders>
              <w:top w:val="single" w:sz="4" w:space="0" w:color="auto"/>
              <w:left w:val="single" w:sz="4" w:space="0" w:color="auto"/>
              <w:bottom w:val="single" w:sz="4" w:space="0" w:color="auto"/>
              <w:right w:val="single" w:sz="4" w:space="0" w:color="auto"/>
            </w:tcBorders>
            <w:vAlign w:val="center"/>
          </w:tcPr>
          <w:p w14:paraId="487197C0" w14:textId="77777777" w:rsidR="008978EA" w:rsidRPr="008978EA" w:rsidRDefault="008978EA" w:rsidP="008978EA">
            <w:pPr>
              <w:keepNext/>
              <w:keepLines/>
              <w:spacing w:after="0" w:line="240" w:lineRule="auto"/>
              <w:rPr>
                <w:rFonts w:ascii="Tahoma" w:eastAsia="Times New Roman" w:hAnsi="Tahoma" w:cs="Tahoma"/>
                <w:sz w:val="20"/>
                <w:szCs w:val="18"/>
                <w:lang w:eastAsia="sl-SI"/>
              </w:rPr>
            </w:pPr>
          </w:p>
        </w:tc>
      </w:tr>
      <w:tr w:rsidR="008978EA" w:rsidRPr="008978EA" w14:paraId="7E552C0C" w14:textId="77777777" w:rsidTr="00424943">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1060E3AF" w14:textId="77777777" w:rsidR="008978EA" w:rsidRPr="008978EA" w:rsidRDefault="008978EA" w:rsidP="008978EA">
            <w:pPr>
              <w:keepNext/>
              <w:keepLines/>
              <w:spacing w:after="0" w:line="240" w:lineRule="auto"/>
              <w:rPr>
                <w:rFonts w:ascii="Tahoma" w:eastAsia="Times New Roman" w:hAnsi="Tahoma" w:cs="Tahoma"/>
                <w:sz w:val="20"/>
                <w:szCs w:val="18"/>
                <w:lang w:eastAsia="sl-SI"/>
              </w:rPr>
            </w:pPr>
            <w:r w:rsidRPr="008978EA">
              <w:rPr>
                <w:rFonts w:ascii="Tahoma" w:eastAsia="Times New Roman" w:hAnsi="Tahoma" w:cs="Tahoma"/>
                <w:sz w:val="20"/>
                <w:szCs w:val="18"/>
                <w:lang w:eastAsia="sl-SI"/>
              </w:rPr>
              <w:t xml:space="preserve">Podizvajalec zahteva neposredno plačilo </w:t>
            </w:r>
          </w:p>
        </w:tc>
        <w:tc>
          <w:tcPr>
            <w:tcW w:w="4659" w:type="dxa"/>
            <w:tcBorders>
              <w:top w:val="single" w:sz="4" w:space="0" w:color="auto"/>
              <w:left w:val="single" w:sz="4" w:space="0" w:color="auto"/>
              <w:bottom w:val="single" w:sz="4" w:space="0" w:color="auto"/>
              <w:right w:val="single" w:sz="4" w:space="0" w:color="auto"/>
            </w:tcBorders>
            <w:vAlign w:val="center"/>
          </w:tcPr>
          <w:p w14:paraId="700B58A9" w14:textId="77777777" w:rsidR="008978EA" w:rsidRPr="008978EA" w:rsidRDefault="008978EA" w:rsidP="008978EA">
            <w:pPr>
              <w:keepNext/>
              <w:keepLines/>
              <w:spacing w:after="0" w:line="240" w:lineRule="auto"/>
              <w:jc w:val="center"/>
              <w:rPr>
                <w:rFonts w:ascii="Tahoma" w:eastAsia="Times New Roman" w:hAnsi="Tahoma" w:cs="Tahoma"/>
                <w:sz w:val="20"/>
                <w:szCs w:val="18"/>
                <w:lang w:eastAsia="sl-SI"/>
              </w:rPr>
            </w:pPr>
            <w:r w:rsidRPr="008978EA">
              <w:rPr>
                <w:rFonts w:ascii="Tahoma" w:eastAsia="Times New Roman" w:hAnsi="Tahoma" w:cs="Tahoma"/>
                <w:sz w:val="20"/>
                <w:szCs w:val="18"/>
                <w:lang w:eastAsia="sl-SI"/>
              </w:rPr>
              <w:t>DA / NE</w:t>
            </w:r>
          </w:p>
        </w:tc>
      </w:tr>
      <w:tr w:rsidR="008978EA" w:rsidRPr="008978EA" w14:paraId="5C120BE0" w14:textId="77777777" w:rsidTr="00424943">
        <w:trPr>
          <w:trHeight w:val="616"/>
          <w:jc w:val="center"/>
        </w:trPr>
        <w:tc>
          <w:tcPr>
            <w:tcW w:w="4519" w:type="dxa"/>
            <w:tcBorders>
              <w:top w:val="single" w:sz="4" w:space="0" w:color="auto"/>
              <w:left w:val="single" w:sz="4" w:space="0" w:color="auto"/>
              <w:right w:val="single" w:sz="4" w:space="0" w:color="auto"/>
            </w:tcBorders>
            <w:vAlign w:val="center"/>
          </w:tcPr>
          <w:p w14:paraId="2487D4DA" w14:textId="77777777" w:rsidR="008978EA" w:rsidRPr="008978EA" w:rsidRDefault="008978EA" w:rsidP="008978EA">
            <w:pPr>
              <w:keepNext/>
              <w:keepLines/>
              <w:spacing w:after="0" w:line="240" w:lineRule="auto"/>
              <w:jc w:val="both"/>
              <w:rPr>
                <w:rFonts w:ascii="Tahoma" w:eastAsia="Times New Roman" w:hAnsi="Tahoma" w:cs="Tahoma"/>
                <w:sz w:val="20"/>
                <w:szCs w:val="18"/>
                <w:lang w:eastAsia="sl-SI"/>
              </w:rPr>
            </w:pPr>
            <w:r w:rsidRPr="008978EA">
              <w:rPr>
                <w:rFonts w:ascii="Tahoma" w:eastAsia="Times New Roman" w:hAnsi="Tahoma" w:cs="Tahoma"/>
                <w:sz w:val="20"/>
                <w:szCs w:val="18"/>
                <w:lang w:eastAsia="sl-SI"/>
              </w:rPr>
              <w:t>Del javnega naročila, ki se oddaja v podizvajanje (vrsta/opis del)</w:t>
            </w:r>
          </w:p>
        </w:tc>
        <w:tc>
          <w:tcPr>
            <w:tcW w:w="4659" w:type="dxa"/>
            <w:tcBorders>
              <w:top w:val="single" w:sz="4" w:space="0" w:color="auto"/>
              <w:left w:val="single" w:sz="4" w:space="0" w:color="auto"/>
              <w:right w:val="single" w:sz="4" w:space="0" w:color="auto"/>
            </w:tcBorders>
            <w:vAlign w:val="center"/>
          </w:tcPr>
          <w:p w14:paraId="09FD78DA" w14:textId="77777777" w:rsidR="008978EA" w:rsidRPr="008978EA" w:rsidRDefault="008978EA" w:rsidP="008978EA">
            <w:pPr>
              <w:keepNext/>
              <w:keepLines/>
              <w:spacing w:after="0" w:line="240" w:lineRule="auto"/>
              <w:rPr>
                <w:rFonts w:ascii="Times New Roman" w:eastAsia="Times New Roman" w:hAnsi="Times New Roman"/>
                <w:sz w:val="20"/>
                <w:szCs w:val="18"/>
                <w:lang w:eastAsia="sl-SI"/>
              </w:rPr>
            </w:pPr>
          </w:p>
        </w:tc>
      </w:tr>
      <w:tr w:rsidR="008978EA" w:rsidRPr="008978EA" w14:paraId="305E1658" w14:textId="77777777" w:rsidTr="00424943">
        <w:trPr>
          <w:trHeight w:val="235"/>
          <w:jc w:val="center"/>
        </w:trPr>
        <w:tc>
          <w:tcPr>
            <w:tcW w:w="4519" w:type="dxa"/>
            <w:tcBorders>
              <w:top w:val="single" w:sz="4" w:space="0" w:color="auto"/>
              <w:left w:val="single" w:sz="4" w:space="0" w:color="auto"/>
              <w:bottom w:val="single" w:sz="4" w:space="0" w:color="auto"/>
              <w:right w:val="single" w:sz="4" w:space="0" w:color="auto"/>
            </w:tcBorders>
            <w:vAlign w:val="center"/>
          </w:tcPr>
          <w:p w14:paraId="3B5E718F" w14:textId="77777777" w:rsidR="008978EA" w:rsidRPr="008978EA" w:rsidRDefault="008978EA" w:rsidP="008978EA">
            <w:pPr>
              <w:keepNext/>
              <w:keepLines/>
              <w:spacing w:after="0" w:line="240" w:lineRule="auto"/>
              <w:jc w:val="both"/>
              <w:rPr>
                <w:rFonts w:ascii="Tahoma" w:eastAsia="Times New Roman" w:hAnsi="Tahoma" w:cs="Tahoma"/>
                <w:sz w:val="20"/>
                <w:szCs w:val="18"/>
                <w:lang w:eastAsia="sl-SI"/>
              </w:rPr>
            </w:pPr>
            <w:r w:rsidRPr="008978EA">
              <w:rPr>
                <w:rFonts w:ascii="Tahoma" w:eastAsia="Times New Roman" w:hAnsi="Tahoma" w:cs="Tahoma"/>
                <w:sz w:val="20"/>
                <w:szCs w:val="18"/>
                <w:lang w:eastAsia="sl-SI"/>
              </w:rPr>
              <w:t>Količina/Delež (%) v podizvajanju</w:t>
            </w:r>
          </w:p>
        </w:tc>
        <w:tc>
          <w:tcPr>
            <w:tcW w:w="4659" w:type="dxa"/>
            <w:tcBorders>
              <w:top w:val="single" w:sz="4" w:space="0" w:color="auto"/>
              <w:left w:val="single" w:sz="4" w:space="0" w:color="auto"/>
              <w:bottom w:val="single" w:sz="4" w:space="0" w:color="auto"/>
              <w:right w:val="single" w:sz="4" w:space="0" w:color="auto"/>
            </w:tcBorders>
            <w:vAlign w:val="center"/>
          </w:tcPr>
          <w:p w14:paraId="313744FB" w14:textId="77777777" w:rsidR="008978EA" w:rsidRPr="008978EA" w:rsidRDefault="008978EA" w:rsidP="008978EA">
            <w:pPr>
              <w:keepNext/>
              <w:keepLines/>
              <w:spacing w:after="0" w:line="240" w:lineRule="auto"/>
              <w:rPr>
                <w:rFonts w:ascii="Times New Roman" w:eastAsia="Times New Roman" w:hAnsi="Times New Roman"/>
                <w:sz w:val="20"/>
                <w:szCs w:val="18"/>
                <w:lang w:eastAsia="sl-SI"/>
              </w:rPr>
            </w:pPr>
          </w:p>
        </w:tc>
      </w:tr>
      <w:tr w:rsidR="008978EA" w:rsidRPr="008978EA" w14:paraId="094C4AC2" w14:textId="77777777" w:rsidTr="00424943">
        <w:trPr>
          <w:trHeight w:val="235"/>
          <w:jc w:val="center"/>
        </w:trPr>
        <w:tc>
          <w:tcPr>
            <w:tcW w:w="4519" w:type="dxa"/>
            <w:tcBorders>
              <w:top w:val="single" w:sz="4" w:space="0" w:color="auto"/>
              <w:left w:val="single" w:sz="4" w:space="0" w:color="auto"/>
              <w:bottom w:val="single" w:sz="4" w:space="0" w:color="auto"/>
              <w:right w:val="single" w:sz="4" w:space="0" w:color="auto"/>
            </w:tcBorders>
            <w:vAlign w:val="center"/>
          </w:tcPr>
          <w:p w14:paraId="248BFA8C" w14:textId="77777777" w:rsidR="008978EA" w:rsidRPr="008978EA" w:rsidRDefault="008978EA" w:rsidP="008978EA">
            <w:pPr>
              <w:keepNext/>
              <w:keepLines/>
              <w:spacing w:after="0" w:line="240" w:lineRule="auto"/>
              <w:jc w:val="both"/>
              <w:rPr>
                <w:rFonts w:ascii="Tahoma" w:eastAsia="Times New Roman" w:hAnsi="Tahoma" w:cs="Tahoma"/>
                <w:sz w:val="20"/>
                <w:szCs w:val="18"/>
                <w:lang w:eastAsia="sl-SI"/>
              </w:rPr>
            </w:pPr>
            <w:r w:rsidRPr="008978EA">
              <w:rPr>
                <w:rFonts w:ascii="Tahoma" w:eastAsia="Times New Roman" w:hAnsi="Tahoma" w:cs="Tahoma"/>
                <w:sz w:val="20"/>
                <w:szCs w:val="18"/>
                <w:lang w:eastAsia="sl-SI"/>
              </w:rPr>
              <w:t>Vrednost del v EUR brez DDV</w:t>
            </w:r>
          </w:p>
        </w:tc>
        <w:tc>
          <w:tcPr>
            <w:tcW w:w="4659" w:type="dxa"/>
            <w:tcBorders>
              <w:top w:val="single" w:sz="4" w:space="0" w:color="auto"/>
              <w:left w:val="single" w:sz="4" w:space="0" w:color="auto"/>
              <w:bottom w:val="single" w:sz="4" w:space="0" w:color="auto"/>
              <w:right w:val="single" w:sz="4" w:space="0" w:color="auto"/>
            </w:tcBorders>
            <w:vAlign w:val="center"/>
          </w:tcPr>
          <w:p w14:paraId="291798C3" w14:textId="77777777" w:rsidR="008978EA" w:rsidRPr="008978EA" w:rsidRDefault="008978EA" w:rsidP="008978EA">
            <w:pPr>
              <w:keepNext/>
              <w:keepLines/>
              <w:spacing w:after="0" w:line="240" w:lineRule="auto"/>
              <w:rPr>
                <w:rFonts w:ascii="Times New Roman" w:eastAsia="Times New Roman" w:hAnsi="Times New Roman"/>
                <w:sz w:val="20"/>
                <w:szCs w:val="18"/>
                <w:lang w:eastAsia="sl-SI"/>
              </w:rPr>
            </w:pPr>
          </w:p>
        </w:tc>
      </w:tr>
      <w:tr w:rsidR="008978EA" w:rsidRPr="008978EA" w14:paraId="57B8F133" w14:textId="77777777" w:rsidTr="00424943">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14:paraId="4EDCA6C1" w14:textId="77777777" w:rsidR="008978EA" w:rsidRPr="008978EA" w:rsidRDefault="008978EA" w:rsidP="008978EA">
            <w:pPr>
              <w:keepNext/>
              <w:keepLines/>
              <w:spacing w:after="0" w:line="240" w:lineRule="auto"/>
              <w:jc w:val="both"/>
              <w:rPr>
                <w:rFonts w:ascii="Tahoma" w:eastAsia="Times New Roman" w:hAnsi="Tahoma" w:cs="Tahoma"/>
                <w:sz w:val="20"/>
                <w:szCs w:val="18"/>
                <w:lang w:eastAsia="sl-SI"/>
              </w:rPr>
            </w:pPr>
            <w:r w:rsidRPr="008978EA">
              <w:rPr>
                <w:rFonts w:ascii="Tahoma" w:eastAsia="Times New Roman" w:hAnsi="Tahoma" w:cs="Tahoma"/>
                <w:sz w:val="20"/>
                <w:szCs w:val="18"/>
                <w:lang w:eastAsia="sl-SI"/>
              </w:rPr>
              <w:t>Kraj izvedbe</w:t>
            </w:r>
          </w:p>
        </w:tc>
        <w:tc>
          <w:tcPr>
            <w:tcW w:w="4659" w:type="dxa"/>
            <w:tcBorders>
              <w:top w:val="single" w:sz="4" w:space="0" w:color="auto"/>
              <w:left w:val="single" w:sz="4" w:space="0" w:color="auto"/>
              <w:bottom w:val="single" w:sz="4" w:space="0" w:color="auto"/>
              <w:right w:val="single" w:sz="4" w:space="0" w:color="auto"/>
            </w:tcBorders>
            <w:vAlign w:val="center"/>
          </w:tcPr>
          <w:p w14:paraId="01F60F63" w14:textId="77777777" w:rsidR="008978EA" w:rsidRPr="008978EA" w:rsidRDefault="008978EA" w:rsidP="008978EA">
            <w:pPr>
              <w:keepNext/>
              <w:keepLines/>
              <w:spacing w:after="0" w:line="240" w:lineRule="auto"/>
              <w:rPr>
                <w:rFonts w:ascii="Times New Roman" w:eastAsia="Times New Roman" w:hAnsi="Times New Roman"/>
                <w:sz w:val="20"/>
                <w:szCs w:val="18"/>
                <w:lang w:eastAsia="sl-SI"/>
              </w:rPr>
            </w:pPr>
          </w:p>
        </w:tc>
      </w:tr>
    </w:tbl>
    <w:p w14:paraId="6D0A201F" w14:textId="77777777" w:rsidR="008978EA" w:rsidRPr="008978EA" w:rsidRDefault="008978EA" w:rsidP="008978EA">
      <w:pPr>
        <w:keepNext/>
        <w:keepLines/>
        <w:spacing w:after="0" w:line="240" w:lineRule="auto"/>
        <w:jc w:val="both"/>
        <w:rPr>
          <w:rFonts w:ascii="Tahoma" w:eastAsia="Times New Roman" w:hAnsi="Tahoma" w:cs="Tahoma"/>
          <w:sz w:val="20"/>
          <w:lang w:eastAsia="sl-SI"/>
        </w:rPr>
      </w:pPr>
    </w:p>
    <w:p w14:paraId="387F3A00" w14:textId="77777777" w:rsidR="008978EA" w:rsidRPr="008978EA" w:rsidRDefault="008978EA" w:rsidP="008978EA">
      <w:pPr>
        <w:keepNext/>
        <w:keepLines/>
        <w:tabs>
          <w:tab w:val="left" w:pos="567"/>
          <w:tab w:val="left" w:pos="1702"/>
        </w:tabs>
        <w:spacing w:after="0" w:line="240" w:lineRule="auto"/>
        <w:jc w:val="both"/>
        <w:rPr>
          <w:rFonts w:ascii="Tahoma" w:eastAsia="Times New Roman" w:hAnsi="Tahoma" w:cs="Tahoma"/>
          <w:sz w:val="20"/>
          <w:lang w:eastAsia="sl-SI"/>
        </w:rPr>
      </w:pPr>
    </w:p>
    <w:p w14:paraId="03E0EBD8" w14:textId="34036541" w:rsidR="008978EA" w:rsidRPr="008978EA" w:rsidRDefault="008978EA" w:rsidP="008978EA">
      <w:pPr>
        <w:keepNext/>
        <w:keepLines/>
        <w:tabs>
          <w:tab w:val="left" w:pos="567"/>
          <w:tab w:val="left" w:pos="1702"/>
        </w:tabs>
        <w:spacing w:after="0" w:line="240" w:lineRule="auto"/>
        <w:jc w:val="both"/>
        <w:rPr>
          <w:rFonts w:ascii="Tahoma" w:eastAsia="Times New Roman" w:hAnsi="Tahoma" w:cs="Tahoma"/>
          <w:sz w:val="20"/>
          <w:lang w:eastAsia="sl-SI"/>
        </w:rPr>
      </w:pPr>
      <w:r w:rsidRPr="008978EA">
        <w:rPr>
          <w:rFonts w:ascii="Tahoma" w:eastAsia="Times New Roman" w:hAnsi="Tahoma" w:cs="Tahoma"/>
          <w:sz w:val="20"/>
          <w:lang w:eastAsia="sl-SI"/>
        </w:rPr>
        <w:t>Izvajalec, ki izvaja javno naročilo z enim ali več podizvajalci, mora v celoti upoštevati obveznosti iz 94.</w:t>
      </w:r>
      <w:r w:rsidR="00735FAF">
        <w:rPr>
          <w:rFonts w:ascii="Tahoma" w:eastAsia="Times New Roman" w:hAnsi="Tahoma" w:cs="Tahoma"/>
          <w:sz w:val="20"/>
          <w:lang w:eastAsia="sl-SI"/>
        </w:rPr>
        <w:t> </w:t>
      </w:r>
      <w:r w:rsidRPr="008978EA">
        <w:rPr>
          <w:rFonts w:ascii="Tahoma" w:eastAsia="Times New Roman" w:hAnsi="Tahoma" w:cs="Tahoma"/>
          <w:sz w:val="20"/>
          <w:lang w:eastAsia="sl-SI"/>
        </w:rPr>
        <w:t>člena ZJN-3 in zahteve iz razpisne dokumentacije, ter za vse navedene podizvajalce predložiti izpolnjene, podpisane in žigosane zahtevane obrazce iz razpisne dokumentacije. Če izvajalec ne ravna v skladu s 94. členom ZJN-3, bo naročnik Državni revizijski komisiji podal predlog za uvedbo postopka o prekršku iz 2. točke prvega odstavka 112. člena ZJN-3.</w:t>
      </w:r>
    </w:p>
    <w:p w14:paraId="66C468C6" w14:textId="77777777" w:rsidR="008978EA" w:rsidRPr="008978EA" w:rsidRDefault="008978EA" w:rsidP="008978EA">
      <w:pPr>
        <w:keepNext/>
        <w:keepLines/>
        <w:tabs>
          <w:tab w:val="left" w:pos="567"/>
          <w:tab w:val="left" w:pos="1702"/>
        </w:tabs>
        <w:spacing w:after="0" w:line="240" w:lineRule="auto"/>
        <w:jc w:val="both"/>
        <w:rPr>
          <w:rFonts w:ascii="Tahoma" w:eastAsia="Times New Roman" w:hAnsi="Tahoma" w:cs="Tahoma"/>
          <w:sz w:val="20"/>
          <w:lang w:eastAsia="sl-SI"/>
        </w:rPr>
      </w:pPr>
    </w:p>
    <w:p w14:paraId="17F473AF" w14:textId="77777777" w:rsidR="008978EA" w:rsidRPr="008978EA" w:rsidRDefault="008978EA" w:rsidP="008978EA">
      <w:pPr>
        <w:keepNext/>
        <w:keepLines/>
        <w:tabs>
          <w:tab w:val="left" w:pos="567"/>
          <w:tab w:val="left" w:pos="1702"/>
        </w:tabs>
        <w:spacing w:after="0" w:line="240" w:lineRule="auto"/>
        <w:jc w:val="both"/>
        <w:rPr>
          <w:rFonts w:ascii="Tahoma" w:eastAsia="Times New Roman" w:hAnsi="Tahoma" w:cs="Tahoma"/>
          <w:sz w:val="20"/>
          <w:lang w:eastAsia="sl-SI"/>
        </w:rPr>
      </w:pPr>
      <w:r w:rsidRPr="008978EA">
        <w:rPr>
          <w:rFonts w:ascii="Tahoma" w:eastAsia="Times New Roman" w:hAnsi="Tahoma" w:cs="Tahoma"/>
          <w:sz w:val="20"/>
          <w:lang w:eastAsia="sl-SI"/>
        </w:rPr>
        <w:t>Podizvajalec mora izpolnjevati vse pogoje in zahteve naročnika v zvezi s podizvajalci, ki so navedeni v razpisni dokumentaciji ter izpolniti vse navedene priloge, ki se nanašajo na izpolnjevanje pogojev podizvajalcev.</w:t>
      </w:r>
    </w:p>
    <w:p w14:paraId="1806CECD" w14:textId="77777777" w:rsidR="008978EA" w:rsidRPr="008978EA" w:rsidRDefault="008978EA" w:rsidP="008978EA">
      <w:pPr>
        <w:keepNext/>
        <w:keepLines/>
        <w:tabs>
          <w:tab w:val="left" w:pos="567"/>
          <w:tab w:val="left" w:pos="1702"/>
        </w:tabs>
        <w:spacing w:after="0" w:line="240" w:lineRule="auto"/>
        <w:jc w:val="both"/>
        <w:rPr>
          <w:rFonts w:ascii="Tahoma" w:eastAsia="Times New Roman" w:hAnsi="Tahoma" w:cs="Tahoma"/>
          <w:sz w:val="20"/>
          <w:lang w:eastAsia="sl-SI"/>
        </w:rPr>
      </w:pPr>
    </w:p>
    <w:p w14:paraId="58385A39" w14:textId="77777777" w:rsidR="008978EA" w:rsidRPr="008978EA" w:rsidRDefault="008978EA" w:rsidP="008978EA">
      <w:pPr>
        <w:keepNext/>
        <w:keepLines/>
        <w:tabs>
          <w:tab w:val="left" w:pos="567"/>
          <w:tab w:val="left" w:pos="1702"/>
        </w:tabs>
        <w:spacing w:after="0" w:line="240" w:lineRule="auto"/>
        <w:jc w:val="both"/>
        <w:rPr>
          <w:rFonts w:ascii="Tahoma" w:eastAsia="Times New Roman" w:hAnsi="Tahoma" w:cs="Tahoma"/>
          <w:sz w:val="20"/>
          <w:lang w:eastAsia="sl-SI"/>
        </w:rPr>
      </w:pPr>
      <w:r w:rsidRPr="008978EA">
        <w:rPr>
          <w:rFonts w:ascii="Tahoma" w:eastAsia="Times New Roman" w:hAnsi="Tahoma" w:cs="Tahoma"/>
          <w:sz w:val="20"/>
          <w:lang w:eastAsia="sl-SI"/>
        </w:rPr>
        <w:t>Izvajalec v razmerju do naročnika v celoti odgovarja za dobro izvedbo obveznosti iz okvirnega sporazuma, ne glede na število podizvajalcev.</w:t>
      </w:r>
    </w:p>
    <w:p w14:paraId="04EA2F0D" w14:textId="77777777" w:rsidR="008978EA" w:rsidRPr="008978EA" w:rsidRDefault="008978EA" w:rsidP="008978EA">
      <w:pPr>
        <w:keepNext/>
        <w:keepLines/>
        <w:tabs>
          <w:tab w:val="left" w:pos="567"/>
          <w:tab w:val="left" w:pos="1702"/>
        </w:tabs>
        <w:spacing w:after="0" w:line="240" w:lineRule="auto"/>
        <w:jc w:val="both"/>
        <w:rPr>
          <w:rFonts w:ascii="Tahoma" w:eastAsia="Times New Roman" w:hAnsi="Tahoma" w:cs="Tahoma"/>
          <w:sz w:val="20"/>
          <w:lang w:eastAsia="sl-SI"/>
        </w:rPr>
      </w:pPr>
    </w:p>
    <w:p w14:paraId="271BC03E" w14:textId="77777777" w:rsidR="008978EA" w:rsidRPr="008978EA" w:rsidRDefault="008978EA" w:rsidP="008978EA">
      <w:pPr>
        <w:keepNext/>
        <w:keepLines/>
        <w:tabs>
          <w:tab w:val="left" w:pos="567"/>
          <w:tab w:val="left" w:pos="1702"/>
        </w:tabs>
        <w:spacing w:after="0" w:line="240" w:lineRule="auto"/>
        <w:jc w:val="both"/>
        <w:rPr>
          <w:rFonts w:ascii="Tahoma" w:eastAsia="Times New Roman" w:hAnsi="Tahoma" w:cs="Tahoma"/>
          <w:sz w:val="20"/>
          <w:lang w:eastAsia="sl-SI"/>
        </w:rPr>
      </w:pPr>
      <w:r w:rsidRPr="008978EA">
        <w:rPr>
          <w:rFonts w:ascii="Tahoma" w:eastAsia="Times New Roman" w:hAnsi="Tahoma" w:cs="Tahoma"/>
          <w:sz w:val="20"/>
          <w:lang w:eastAsia="sl-SI"/>
        </w:rPr>
        <w:lastRenderedPageBreak/>
        <w:t>Izvajalec mora med izvajanjem okvirnega sporazuma naročnika obvestiti o morebitnih spremembah informacij iz drugega odstavka 94. člena ZJN-3 in poslati informacije o novih podizvajalcih, ki jih namerava naknadno vključiti, in sicer najkasneje v 5 (petih) dneh po spremembi. V primeru vključitve novih podizvajalcev mora izvajalec skupaj z obvestilom posredovati tudi podatke in dokumente iz druge, tretje in četrte alineje drugega odstavka 94. člena ZJN-3.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6EAADF0A" w14:textId="77777777" w:rsidR="008978EA" w:rsidRPr="008978EA" w:rsidRDefault="008978EA" w:rsidP="008978EA">
      <w:pPr>
        <w:keepNext/>
        <w:keepLines/>
        <w:tabs>
          <w:tab w:val="left" w:pos="567"/>
          <w:tab w:val="left" w:pos="1702"/>
        </w:tabs>
        <w:spacing w:after="0" w:line="240" w:lineRule="auto"/>
        <w:jc w:val="both"/>
        <w:rPr>
          <w:rFonts w:ascii="Tahoma" w:eastAsia="Times New Roman" w:hAnsi="Tahoma" w:cs="Tahoma"/>
          <w:sz w:val="20"/>
          <w:lang w:eastAsia="sl-SI"/>
        </w:rPr>
      </w:pPr>
    </w:p>
    <w:p w14:paraId="2C3B7EA4" w14:textId="77777777" w:rsidR="008978EA" w:rsidRPr="008978EA" w:rsidRDefault="008978EA" w:rsidP="008978EA">
      <w:pPr>
        <w:keepNext/>
        <w:keepLines/>
        <w:tabs>
          <w:tab w:val="left" w:pos="567"/>
          <w:tab w:val="left" w:pos="1702"/>
        </w:tabs>
        <w:spacing w:after="0" w:line="240" w:lineRule="auto"/>
        <w:jc w:val="both"/>
        <w:rPr>
          <w:rFonts w:ascii="Tahoma" w:eastAsia="Times New Roman" w:hAnsi="Tahoma" w:cs="Tahoma"/>
          <w:sz w:val="20"/>
          <w:lang w:eastAsia="sl-SI"/>
        </w:rPr>
      </w:pPr>
      <w:r w:rsidRPr="008978EA">
        <w:rPr>
          <w:rFonts w:ascii="Tahoma" w:eastAsia="Times New Roman" w:hAnsi="Tahoma" w:cs="Tahoma"/>
          <w:sz w:val="20"/>
          <w:lang w:eastAsia="sl-SI"/>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10 (desetih) dneh od prejema predloga.</w:t>
      </w:r>
    </w:p>
    <w:p w14:paraId="017624BC" w14:textId="77777777" w:rsidR="008978EA" w:rsidRPr="008978EA" w:rsidRDefault="008978EA" w:rsidP="008978EA">
      <w:pPr>
        <w:keepNext/>
        <w:keepLines/>
        <w:tabs>
          <w:tab w:val="left" w:pos="567"/>
          <w:tab w:val="left" w:pos="1702"/>
        </w:tabs>
        <w:spacing w:after="0" w:line="240" w:lineRule="auto"/>
        <w:jc w:val="both"/>
        <w:rPr>
          <w:rFonts w:ascii="Tahoma" w:eastAsia="Times New Roman" w:hAnsi="Tahoma" w:cs="Tahoma"/>
          <w:sz w:val="20"/>
          <w:lang w:eastAsia="sl-SI"/>
        </w:rPr>
      </w:pPr>
    </w:p>
    <w:p w14:paraId="2C6BFAE4" w14:textId="77777777" w:rsidR="008978EA" w:rsidRPr="008978EA" w:rsidRDefault="008978EA" w:rsidP="008978EA">
      <w:pPr>
        <w:keepNext/>
        <w:keepLines/>
        <w:tabs>
          <w:tab w:val="left" w:pos="567"/>
          <w:tab w:val="left" w:pos="1702"/>
        </w:tabs>
        <w:spacing w:after="0" w:line="240" w:lineRule="auto"/>
        <w:jc w:val="center"/>
        <w:rPr>
          <w:rFonts w:ascii="Tahoma" w:eastAsia="Times New Roman" w:hAnsi="Tahoma" w:cs="Tahoma"/>
          <w:b/>
          <w:sz w:val="20"/>
          <w:lang w:eastAsia="sl-SI"/>
        </w:rPr>
      </w:pPr>
      <w:r w:rsidRPr="008978EA">
        <w:rPr>
          <w:rFonts w:ascii="Tahoma" w:eastAsia="Times New Roman" w:hAnsi="Tahoma" w:cs="Tahoma"/>
          <w:b/>
          <w:sz w:val="20"/>
          <w:lang w:eastAsia="sl-SI"/>
        </w:rPr>
        <w:t>/se upošteva v primeru, da izvajalec nastopa s podizvajalcem, ki ne zahteva neposredno plačilo/</w:t>
      </w:r>
    </w:p>
    <w:p w14:paraId="4584D851" w14:textId="77777777" w:rsidR="008978EA" w:rsidRPr="008978EA" w:rsidRDefault="008978EA" w:rsidP="008978EA">
      <w:pPr>
        <w:keepNext/>
        <w:keepLines/>
        <w:tabs>
          <w:tab w:val="left" w:pos="567"/>
          <w:tab w:val="left" w:pos="1702"/>
        </w:tabs>
        <w:spacing w:after="0" w:line="240" w:lineRule="auto"/>
        <w:jc w:val="both"/>
        <w:rPr>
          <w:rFonts w:ascii="Tahoma" w:eastAsia="Times New Roman" w:hAnsi="Tahoma" w:cs="Tahoma"/>
          <w:sz w:val="20"/>
          <w:lang w:eastAsia="sl-SI"/>
        </w:rPr>
      </w:pPr>
      <w:r w:rsidRPr="008978EA">
        <w:rPr>
          <w:rFonts w:ascii="Tahoma" w:eastAsia="Times New Roman" w:hAnsi="Tahoma" w:cs="Tahoma"/>
          <w:sz w:val="20"/>
          <w:lang w:eastAsia="sl-SI"/>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izvedena dela, ki so neposredno povezana s predmetom okvirnega sporazuma. Če izvajalec naročniku na njegov poziv ne posreduje teh izjav, naročnik Državni revizijski komisiji poda predlog za uvedbo postopka o prekršku iz 2. točke prvega odstavka 112. člena ZJN-3.</w:t>
      </w:r>
    </w:p>
    <w:p w14:paraId="146B7874" w14:textId="77777777" w:rsidR="008978EA" w:rsidRPr="008978EA" w:rsidRDefault="008978EA" w:rsidP="008978EA">
      <w:pPr>
        <w:keepNext/>
        <w:keepLines/>
        <w:tabs>
          <w:tab w:val="left" w:pos="567"/>
          <w:tab w:val="left" w:pos="1702"/>
        </w:tabs>
        <w:spacing w:after="0" w:line="240" w:lineRule="auto"/>
        <w:jc w:val="both"/>
        <w:rPr>
          <w:rFonts w:ascii="Tahoma" w:eastAsia="Times New Roman" w:hAnsi="Tahoma" w:cs="Tahoma"/>
          <w:sz w:val="20"/>
          <w:lang w:eastAsia="sl-SI"/>
        </w:rPr>
      </w:pPr>
    </w:p>
    <w:p w14:paraId="79F8ADD7" w14:textId="77777777" w:rsidR="008978EA" w:rsidRPr="008978EA" w:rsidRDefault="008978EA" w:rsidP="008978EA">
      <w:pPr>
        <w:keepNext/>
        <w:keepLines/>
        <w:tabs>
          <w:tab w:val="left" w:pos="567"/>
          <w:tab w:val="left" w:pos="1702"/>
        </w:tabs>
        <w:spacing w:after="0" w:line="240" w:lineRule="auto"/>
        <w:jc w:val="center"/>
        <w:rPr>
          <w:rFonts w:ascii="Tahoma" w:eastAsia="Times New Roman" w:hAnsi="Tahoma" w:cs="Tahoma"/>
          <w:b/>
          <w:sz w:val="20"/>
          <w:lang w:eastAsia="sl-SI"/>
        </w:rPr>
      </w:pPr>
      <w:r w:rsidRPr="008978EA">
        <w:rPr>
          <w:rFonts w:ascii="Tahoma" w:eastAsia="Times New Roman" w:hAnsi="Tahoma" w:cs="Tahoma"/>
          <w:b/>
          <w:sz w:val="20"/>
          <w:lang w:eastAsia="sl-SI"/>
        </w:rPr>
        <w:t>/se upošteva v primeru, da izvajalec nastopa s podizvajalcem, ki zahteva neposredno plačilo/</w:t>
      </w:r>
    </w:p>
    <w:p w14:paraId="5431F7AE" w14:textId="0150465C" w:rsidR="008978EA" w:rsidRPr="008978EA" w:rsidRDefault="008978EA" w:rsidP="008978EA">
      <w:pPr>
        <w:keepNext/>
        <w:keepLines/>
        <w:tabs>
          <w:tab w:val="left" w:pos="567"/>
          <w:tab w:val="left" w:pos="1702"/>
        </w:tabs>
        <w:spacing w:after="0" w:line="240" w:lineRule="auto"/>
        <w:jc w:val="both"/>
        <w:rPr>
          <w:rFonts w:ascii="Tahoma" w:eastAsia="Times New Roman" w:hAnsi="Tahoma" w:cs="Tahoma"/>
          <w:sz w:val="20"/>
          <w:lang w:eastAsia="sl-SI"/>
        </w:rPr>
      </w:pPr>
      <w:r w:rsidRPr="008978EA">
        <w:rPr>
          <w:rFonts w:ascii="Tahoma" w:eastAsia="Times New Roman" w:hAnsi="Tahoma" w:cs="Tahoma"/>
          <w:sz w:val="20"/>
          <w:lang w:eastAsia="sl-SI"/>
        </w:rPr>
        <w:t>Kadar izvajalec izvaja javno naročilo s podizvajalcem, ki zahteva neposredno plačilo, mora v skladu s 94.</w:t>
      </w:r>
      <w:r w:rsidR="00436CD5">
        <w:rPr>
          <w:rFonts w:ascii="Tahoma" w:eastAsia="Times New Roman" w:hAnsi="Tahoma" w:cs="Tahoma"/>
          <w:sz w:val="20"/>
          <w:lang w:eastAsia="sl-SI"/>
        </w:rPr>
        <w:t> </w:t>
      </w:r>
      <w:r w:rsidRPr="008978EA">
        <w:rPr>
          <w:rFonts w:ascii="Tahoma" w:eastAsia="Times New Roman" w:hAnsi="Tahoma" w:cs="Tahoma"/>
          <w:sz w:val="20"/>
          <w:lang w:eastAsia="sl-SI"/>
        </w:rPr>
        <w:t xml:space="preserve">členom ZJN-3: </w:t>
      </w:r>
    </w:p>
    <w:p w14:paraId="1BF7C1AE" w14:textId="77777777" w:rsidR="008978EA" w:rsidRPr="008978EA" w:rsidRDefault="008978EA" w:rsidP="008978EA">
      <w:pPr>
        <w:keepNext/>
        <w:keepLines/>
        <w:numPr>
          <w:ilvl w:val="0"/>
          <w:numId w:val="53"/>
        </w:numPr>
        <w:spacing w:after="0" w:line="240" w:lineRule="auto"/>
        <w:ind w:left="284" w:hanging="284"/>
        <w:jc w:val="both"/>
        <w:rPr>
          <w:rFonts w:ascii="Tahoma" w:eastAsia="Times New Roman" w:hAnsi="Tahoma" w:cs="Tahoma"/>
          <w:sz w:val="20"/>
          <w:lang w:eastAsia="sl-SI"/>
        </w:rPr>
      </w:pPr>
      <w:r w:rsidRPr="008978EA">
        <w:rPr>
          <w:rFonts w:ascii="Tahoma" w:eastAsia="Times New Roman" w:hAnsi="Tahoma" w:cs="Tahoma"/>
          <w:sz w:val="20"/>
          <w:lang w:eastAsia="sl-SI"/>
        </w:rPr>
        <w:t>pooblastiti naročnika, da na podlagi potrjenega računa s strani izvajalca neposredno plačuje podizvajalcu,</w:t>
      </w:r>
    </w:p>
    <w:p w14:paraId="0ACDE02B" w14:textId="77777777" w:rsidR="008978EA" w:rsidRPr="008978EA" w:rsidRDefault="008978EA" w:rsidP="008978EA">
      <w:pPr>
        <w:keepNext/>
        <w:keepLines/>
        <w:numPr>
          <w:ilvl w:val="0"/>
          <w:numId w:val="53"/>
        </w:numPr>
        <w:spacing w:after="0" w:line="240" w:lineRule="auto"/>
        <w:ind w:left="284" w:hanging="284"/>
        <w:jc w:val="both"/>
        <w:rPr>
          <w:rFonts w:ascii="Tahoma" w:eastAsia="Times New Roman" w:hAnsi="Tahoma" w:cs="Tahoma"/>
          <w:sz w:val="20"/>
          <w:lang w:eastAsia="sl-SI"/>
        </w:rPr>
      </w:pPr>
      <w:r w:rsidRPr="008978EA">
        <w:rPr>
          <w:rFonts w:ascii="Tahoma" w:eastAsia="Times New Roman" w:hAnsi="Tahoma" w:cs="Tahoma"/>
          <w:sz w:val="20"/>
          <w:lang w:eastAsia="sl-SI"/>
        </w:rPr>
        <w:t>predložiti soglasje podizvajalca, na podlagi katerega naročnik namesto izvajalca poravna podizvajalčevo terjatev do izvajalca.</w:t>
      </w:r>
    </w:p>
    <w:p w14:paraId="171D8EB1" w14:textId="77777777" w:rsidR="008978EA" w:rsidRPr="008978EA" w:rsidRDefault="008978EA" w:rsidP="008978EA">
      <w:pPr>
        <w:keepNext/>
        <w:keepLines/>
        <w:tabs>
          <w:tab w:val="left" w:pos="567"/>
          <w:tab w:val="left" w:pos="1702"/>
        </w:tabs>
        <w:spacing w:after="0" w:line="240" w:lineRule="auto"/>
        <w:jc w:val="both"/>
        <w:rPr>
          <w:rFonts w:ascii="Tahoma" w:eastAsia="Times New Roman" w:hAnsi="Tahoma" w:cs="Tahoma"/>
          <w:sz w:val="20"/>
          <w:lang w:eastAsia="sl-SI"/>
        </w:rPr>
      </w:pPr>
    </w:p>
    <w:p w14:paraId="63F7D133" w14:textId="77777777" w:rsidR="008978EA" w:rsidRPr="008978EA" w:rsidRDefault="008978EA" w:rsidP="008978EA">
      <w:pPr>
        <w:keepNext/>
        <w:keepLines/>
        <w:tabs>
          <w:tab w:val="left" w:pos="567"/>
          <w:tab w:val="left" w:pos="1702"/>
        </w:tabs>
        <w:spacing w:after="0" w:line="240" w:lineRule="auto"/>
        <w:jc w:val="both"/>
        <w:rPr>
          <w:rFonts w:ascii="Tahoma" w:eastAsia="Times New Roman" w:hAnsi="Tahoma" w:cs="Tahoma"/>
          <w:sz w:val="20"/>
          <w:lang w:eastAsia="sl-SI"/>
        </w:rPr>
      </w:pPr>
      <w:r w:rsidRPr="008978EA">
        <w:rPr>
          <w:rFonts w:ascii="Tahoma" w:eastAsia="Times New Roman" w:hAnsi="Tahoma" w:cs="Tahoma"/>
          <w:sz w:val="20"/>
          <w:lang w:eastAsia="sl-SI"/>
        </w:rPr>
        <w:t>Izvajalec mora za podizvajalca, ki zahteva neposredno plačilo, ob vsakem računu priložiti:</w:t>
      </w:r>
    </w:p>
    <w:p w14:paraId="35217482" w14:textId="03F85684" w:rsidR="008978EA" w:rsidRPr="008978EA" w:rsidRDefault="008978EA" w:rsidP="008978EA">
      <w:pPr>
        <w:keepNext/>
        <w:keepLines/>
        <w:numPr>
          <w:ilvl w:val="0"/>
          <w:numId w:val="53"/>
        </w:numPr>
        <w:spacing w:after="0" w:line="240" w:lineRule="auto"/>
        <w:ind w:left="284" w:hanging="284"/>
        <w:jc w:val="both"/>
        <w:rPr>
          <w:rFonts w:ascii="Tahoma" w:eastAsia="Times New Roman" w:hAnsi="Tahoma" w:cs="Tahoma"/>
          <w:sz w:val="20"/>
          <w:lang w:eastAsia="sl-SI"/>
        </w:rPr>
      </w:pPr>
      <w:r w:rsidRPr="008978EA">
        <w:rPr>
          <w:rFonts w:ascii="Tahoma" w:eastAsia="Times New Roman" w:hAnsi="Tahoma" w:cs="Tahoma"/>
          <w:sz w:val="20"/>
          <w:lang w:eastAsia="sl-SI"/>
        </w:rPr>
        <w:t>račun podizvajalca za opravljene obveznosti</w:t>
      </w:r>
      <w:r w:rsidR="000C4D89">
        <w:rPr>
          <w:rFonts w:ascii="Tahoma" w:eastAsia="Times New Roman" w:hAnsi="Tahoma" w:cs="Tahoma"/>
          <w:sz w:val="20"/>
          <w:lang w:eastAsia="sl-SI"/>
        </w:rPr>
        <w:t xml:space="preserve"> po okvirnem sporazumu</w:t>
      </w:r>
      <w:r w:rsidRPr="008978EA">
        <w:rPr>
          <w:rFonts w:ascii="Tahoma" w:eastAsia="Times New Roman" w:hAnsi="Tahoma" w:cs="Tahoma"/>
          <w:sz w:val="20"/>
          <w:lang w:eastAsia="sl-SI"/>
        </w:rPr>
        <w:t xml:space="preserve">, potrjen s strani izvajalca, na podlagi katerega naročnik izvede nakazilo za opravljene pogodbene obveznosti neposredno na račun podizvajalca ali </w:t>
      </w:r>
    </w:p>
    <w:p w14:paraId="5F7F770A" w14:textId="3E483638" w:rsidR="008978EA" w:rsidRPr="008978EA" w:rsidRDefault="008978EA" w:rsidP="008978EA">
      <w:pPr>
        <w:keepNext/>
        <w:keepLines/>
        <w:numPr>
          <w:ilvl w:val="0"/>
          <w:numId w:val="53"/>
        </w:numPr>
        <w:spacing w:after="0" w:line="240" w:lineRule="auto"/>
        <w:ind w:left="284" w:hanging="284"/>
        <w:jc w:val="both"/>
        <w:rPr>
          <w:rFonts w:ascii="Tahoma" w:eastAsia="Times New Roman" w:hAnsi="Tahoma" w:cs="Tahoma"/>
          <w:sz w:val="20"/>
          <w:lang w:eastAsia="sl-SI"/>
        </w:rPr>
      </w:pPr>
      <w:r w:rsidRPr="008978EA">
        <w:rPr>
          <w:rFonts w:ascii="Tahoma" w:eastAsia="Times New Roman" w:hAnsi="Tahoma" w:cs="Tahoma"/>
          <w:sz w:val="20"/>
          <w:lang w:eastAsia="sl-SI"/>
        </w:rPr>
        <w:t xml:space="preserve">podpisano izjavo podizvajalca, naslovljeno na naročnika, o tem, da je ta seznanjen s konkretno izstavljenim računom izvajalca oziroma, da pri </w:t>
      </w:r>
      <w:r w:rsidR="000C4D89" w:rsidRPr="008978EA">
        <w:rPr>
          <w:rFonts w:ascii="Tahoma" w:eastAsia="Times New Roman" w:hAnsi="Tahoma" w:cs="Tahoma"/>
          <w:sz w:val="20"/>
          <w:lang w:eastAsia="sl-SI"/>
        </w:rPr>
        <w:t>obveznosti</w:t>
      </w:r>
      <w:r w:rsidR="000C4D89">
        <w:rPr>
          <w:rFonts w:ascii="Tahoma" w:eastAsia="Times New Roman" w:hAnsi="Tahoma" w:cs="Tahoma"/>
          <w:sz w:val="20"/>
          <w:lang w:eastAsia="sl-SI"/>
        </w:rPr>
        <w:t xml:space="preserve"> po okvirnem sporazumu</w:t>
      </w:r>
      <w:r w:rsidRPr="008978EA">
        <w:rPr>
          <w:rFonts w:ascii="Tahoma" w:eastAsia="Times New Roman" w:hAnsi="Tahoma" w:cs="Tahoma"/>
          <w:sz w:val="20"/>
          <w:lang w:eastAsia="sl-SI"/>
        </w:rPr>
        <w:t>, ki jih obravnava račun, ni sodeloval kot podizvajalec, ter da podizvajalec iz naslova tega računa izvajalca nima in ne bo imel do naročnika nobenih zahtevkov.</w:t>
      </w:r>
    </w:p>
    <w:p w14:paraId="3806B657" w14:textId="77777777" w:rsidR="008978EA" w:rsidRPr="008978EA" w:rsidRDefault="008978EA" w:rsidP="008978EA">
      <w:pPr>
        <w:keepNext/>
        <w:keepLines/>
        <w:tabs>
          <w:tab w:val="left" w:pos="567"/>
          <w:tab w:val="left" w:pos="1702"/>
        </w:tabs>
        <w:spacing w:after="0" w:line="240" w:lineRule="auto"/>
        <w:jc w:val="both"/>
        <w:rPr>
          <w:rFonts w:ascii="Tahoma" w:eastAsia="Times New Roman" w:hAnsi="Tahoma" w:cs="Tahoma"/>
          <w:sz w:val="20"/>
          <w:lang w:eastAsia="sl-SI"/>
        </w:rPr>
      </w:pPr>
    </w:p>
    <w:p w14:paraId="748DFD2C" w14:textId="77777777" w:rsidR="008978EA" w:rsidRPr="008978EA" w:rsidRDefault="008978EA" w:rsidP="008978EA">
      <w:pPr>
        <w:keepNext/>
        <w:keepLines/>
        <w:tabs>
          <w:tab w:val="left" w:pos="567"/>
          <w:tab w:val="left" w:pos="1702"/>
        </w:tabs>
        <w:spacing w:after="0" w:line="240" w:lineRule="auto"/>
        <w:jc w:val="both"/>
        <w:rPr>
          <w:rFonts w:ascii="Tahoma" w:eastAsia="Times New Roman" w:hAnsi="Tahoma" w:cs="Tahoma"/>
          <w:sz w:val="20"/>
          <w:lang w:eastAsia="sl-SI"/>
        </w:rPr>
      </w:pPr>
      <w:r w:rsidRPr="008978EA">
        <w:rPr>
          <w:rFonts w:ascii="Tahoma" w:eastAsia="Times New Roman" w:hAnsi="Tahoma" w:cs="Tahoma"/>
          <w:sz w:val="20"/>
          <w:lang w:eastAsia="sl-SI"/>
        </w:rPr>
        <w:t xml:space="preserve">V primeru, če nobeden od dokumentov iz prejšnjega odstavka za prijavljenega podizvajalca ni predložen, naročnik do dostavitve vseh dokumentov zadrži plačilo celotnega računa in s tem ne pride v zamudo pri plačilu. </w:t>
      </w:r>
    </w:p>
    <w:p w14:paraId="06366B76" w14:textId="77777777" w:rsidR="008978EA" w:rsidRPr="008978EA" w:rsidRDefault="008978EA" w:rsidP="008978EA">
      <w:pPr>
        <w:keepNext/>
        <w:keepLines/>
        <w:tabs>
          <w:tab w:val="left" w:pos="567"/>
          <w:tab w:val="left" w:pos="1702"/>
        </w:tabs>
        <w:spacing w:after="0" w:line="240" w:lineRule="auto"/>
        <w:jc w:val="both"/>
        <w:rPr>
          <w:rFonts w:ascii="Tahoma" w:eastAsia="Times New Roman" w:hAnsi="Tahoma" w:cs="Tahoma"/>
          <w:sz w:val="20"/>
          <w:lang w:eastAsia="sl-SI"/>
        </w:rPr>
      </w:pPr>
    </w:p>
    <w:p w14:paraId="70C545B0" w14:textId="77777777" w:rsidR="008978EA" w:rsidRPr="008978EA" w:rsidRDefault="008978EA" w:rsidP="008978EA">
      <w:pPr>
        <w:keepNext/>
        <w:keepLines/>
        <w:tabs>
          <w:tab w:val="left" w:pos="567"/>
          <w:tab w:val="left" w:pos="1702"/>
        </w:tabs>
        <w:spacing w:after="0" w:line="240" w:lineRule="auto"/>
        <w:jc w:val="both"/>
        <w:rPr>
          <w:rFonts w:ascii="Tahoma" w:eastAsia="Times New Roman" w:hAnsi="Tahoma" w:cs="Tahoma"/>
          <w:sz w:val="20"/>
          <w:lang w:eastAsia="sl-SI"/>
        </w:rPr>
      </w:pPr>
      <w:r w:rsidRPr="008978EA">
        <w:rPr>
          <w:rFonts w:ascii="Tahoma" w:eastAsia="Times New Roman" w:hAnsi="Tahoma" w:cs="Tahoma"/>
          <w:sz w:val="20"/>
          <w:lang w:eastAsia="sl-SI"/>
        </w:rPr>
        <w:t>S plačilom posameznega zneska podizvajalcu obveznost naročnika za plačilo izvajalcu ugasne do višine tako plačanega zneska podizvajalcu.</w:t>
      </w:r>
    </w:p>
    <w:p w14:paraId="5B0F5723" w14:textId="77777777" w:rsidR="008978EA" w:rsidRPr="008978EA" w:rsidRDefault="008978EA" w:rsidP="008978EA">
      <w:pPr>
        <w:keepNext/>
        <w:keepLines/>
        <w:tabs>
          <w:tab w:val="left" w:pos="567"/>
          <w:tab w:val="left" w:pos="1702"/>
        </w:tabs>
        <w:spacing w:after="0" w:line="240" w:lineRule="auto"/>
        <w:jc w:val="both"/>
        <w:rPr>
          <w:rFonts w:ascii="Tahoma" w:eastAsia="Times New Roman" w:hAnsi="Tahoma" w:cs="Tahoma"/>
          <w:sz w:val="20"/>
          <w:lang w:eastAsia="sl-SI"/>
        </w:rPr>
      </w:pPr>
    </w:p>
    <w:p w14:paraId="768ED09F" w14:textId="77777777" w:rsidR="008978EA" w:rsidRPr="008978EA" w:rsidRDefault="008978EA" w:rsidP="008978EA">
      <w:pPr>
        <w:keepNext/>
        <w:keepLines/>
        <w:tabs>
          <w:tab w:val="left" w:pos="567"/>
          <w:tab w:val="left" w:pos="1702"/>
        </w:tabs>
        <w:spacing w:after="0" w:line="240" w:lineRule="auto"/>
        <w:jc w:val="both"/>
        <w:rPr>
          <w:rFonts w:ascii="Tahoma" w:eastAsia="Times New Roman" w:hAnsi="Tahoma" w:cs="Tahoma"/>
          <w:sz w:val="20"/>
          <w:lang w:eastAsia="sl-SI"/>
        </w:rPr>
      </w:pPr>
      <w:r w:rsidRPr="008978EA">
        <w:rPr>
          <w:rFonts w:ascii="Tahoma" w:eastAsia="Times New Roman" w:hAnsi="Tahoma" w:cs="Tahoma"/>
          <w:sz w:val="20"/>
          <w:lang w:eastAsia="sl-SI"/>
        </w:rPr>
        <w:t>Roki plačil izvajalcu in njegovim podizvajalcem so enaki.</w:t>
      </w:r>
    </w:p>
    <w:p w14:paraId="5FE66E14" w14:textId="77777777" w:rsidR="008978EA" w:rsidRPr="008978EA" w:rsidRDefault="008978EA" w:rsidP="008978EA">
      <w:pPr>
        <w:keepNext/>
        <w:keepLines/>
        <w:tabs>
          <w:tab w:val="left" w:pos="567"/>
          <w:tab w:val="left" w:pos="1702"/>
        </w:tabs>
        <w:spacing w:after="0" w:line="240" w:lineRule="auto"/>
        <w:jc w:val="both"/>
        <w:rPr>
          <w:rFonts w:ascii="Tahoma" w:eastAsia="Times New Roman" w:hAnsi="Tahoma" w:cs="Tahoma"/>
          <w:b/>
          <w:bCs/>
          <w:sz w:val="20"/>
          <w:lang w:eastAsia="sl-SI"/>
        </w:rPr>
      </w:pPr>
    </w:p>
    <w:p w14:paraId="2619DB18" w14:textId="4A865AB4" w:rsidR="008978EA" w:rsidRPr="008978EA" w:rsidRDefault="008978EA" w:rsidP="008978EA">
      <w:pPr>
        <w:keepNext/>
        <w:keepLines/>
        <w:tabs>
          <w:tab w:val="left" w:pos="567"/>
          <w:tab w:val="left" w:pos="1702"/>
        </w:tabs>
        <w:spacing w:after="0" w:line="240" w:lineRule="auto"/>
        <w:jc w:val="center"/>
        <w:rPr>
          <w:rFonts w:ascii="Tahoma" w:eastAsia="Times New Roman" w:hAnsi="Tahoma" w:cs="Tahoma"/>
          <w:bCs/>
          <w:sz w:val="20"/>
          <w:lang w:eastAsia="sl-SI"/>
        </w:rPr>
      </w:pPr>
      <w:r>
        <w:rPr>
          <w:rFonts w:ascii="Tahoma" w:eastAsia="Times New Roman" w:hAnsi="Tahoma" w:cs="Tahoma"/>
          <w:bCs/>
          <w:sz w:val="20"/>
          <w:lang w:eastAsia="sl-SI"/>
        </w:rPr>
        <w:t>ALI</w:t>
      </w:r>
    </w:p>
    <w:p w14:paraId="48F6FBCA" w14:textId="77777777" w:rsidR="008978EA" w:rsidRPr="008978EA" w:rsidRDefault="008978EA" w:rsidP="008978EA">
      <w:pPr>
        <w:keepNext/>
        <w:keepLines/>
        <w:spacing w:after="0" w:line="240" w:lineRule="auto"/>
        <w:rPr>
          <w:rFonts w:ascii="Tahoma" w:eastAsia="Times New Roman" w:hAnsi="Tahoma" w:cs="Tahoma"/>
          <w:b/>
          <w:i/>
          <w:sz w:val="20"/>
          <w:lang w:eastAsia="sl-SI"/>
        </w:rPr>
      </w:pPr>
    </w:p>
    <w:p w14:paraId="46264694" w14:textId="77777777" w:rsidR="008978EA" w:rsidRPr="008978EA" w:rsidRDefault="008978EA" w:rsidP="008978EA">
      <w:pPr>
        <w:keepNext/>
        <w:keepLines/>
        <w:spacing w:after="0" w:line="240" w:lineRule="auto"/>
        <w:jc w:val="center"/>
        <w:rPr>
          <w:rFonts w:ascii="Tahoma" w:eastAsia="Times New Roman" w:hAnsi="Tahoma" w:cs="Tahoma"/>
          <w:b/>
          <w:i/>
          <w:sz w:val="20"/>
          <w:lang w:eastAsia="sl-SI"/>
        </w:rPr>
      </w:pPr>
      <w:r w:rsidRPr="008978EA">
        <w:rPr>
          <w:rFonts w:ascii="Tahoma" w:eastAsia="Times New Roman" w:hAnsi="Tahoma" w:cs="Tahoma"/>
          <w:b/>
          <w:i/>
          <w:sz w:val="20"/>
          <w:lang w:eastAsia="sl-SI"/>
        </w:rPr>
        <w:t>/ se upošteva v primeru, da izvajalec ne nastopa s podizvajalcem /</w:t>
      </w:r>
    </w:p>
    <w:p w14:paraId="456E7F92" w14:textId="77777777" w:rsidR="008978EA" w:rsidRPr="008978EA" w:rsidRDefault="008978EA" w:rsidP="008978EA">
      <w:pPr>
        <w:keepNext/>
        <w:keepLines/>
        <w:spacing w:after="0" w:line="240" w:lineRule="auto"/>
        <w:jc w:val="both"/>
        <w:rPr>
          <w:rFonts w:ascii="Tahoma" w:eastAsia="Times New Roman" w:hAnsi="Tahoma" w:cs="Tahoma"/>
          <w:sz w:val="20"/>
          <w:lang w:eastAsia="sl-SI"/>
        </w:rPr>
      </w:pPr>
      <w:r w:rsidRPr="008978EA">
        <w:rPr>
          <w:rFonts w:ascii="Tahoma" w:eastAsia="Times New Roman" w:hAnsi="Tahoma" w:cs="Tahoma"/>
          <w:sz w:val="20"/>
          <w:lang w:eastAsia="sl-SI"/>
        </w:rPr>
        <w:t xml:space="preserve">Izvajalec ob predložitvi ponudbe in ob sklenitvi tega okvirnega sporazuma nima prijavljenih podizvajalcev za izvedbo predmeta okvirnega sporazuma. </w:t>
      </w:r>
    </w:p>
    <w:p w14:paraId="3B20DBC8" w14:textId="77777777" w:rsidR="008978EA" w:rsidRPr="008978EA" w:rsidRDefault="008978EA" w:rsidP="008978EA">
      <w:pPr>
        <w:keepNext/>
        <w:keepLines/>
        <w:spacing w:after="0" w:line="240" w:lineRule="auto"/>
        <w:jc w:val="both"/>
        <w:rPr>
          <w:rFonts w:ascii="Tahoma" w:eastAsia="Times New Roman" w:hAnsi="Tahoma" w:cs="Tahoma"/>
          <w:b/>
          <w:sz w:val="20"/>
          <w:lang w:eastAsia="sl-SI"/>
        </w:rPr>
      </w:pPr>
    </w:p>
    <w:p w14:paraId="769C5607" w14:textId="77777777" w:rsidR="008978EA" w:rsidRPr="008978EA" w:rsidRDefault="008978EA" w:rsidP="008978EA">
      <w:pPr>
        <w:keepNext/>
        <w:keepLines/>
        <w:spacing w:after="0" w:line="240" w:lineRule="auto"/>
        <w:jc w:val="both"/>
        <w:rPr>
          <w:rFonts w:ascii="Tahoma" w:eastAsia="Times New Roman" w:hAnsi="Tahoma" w:cs="Tahoma"/>
          <w:sz w:val="20"/>
          <w:lang w:eastAsia="sl-SI"/>
        </w:rPr>
      </w:pPr>
      <w:r w:rsidRPr="008978EA">
        <w:rPr>
          <w:rFonts w:ascii="Tahoma" w:eastAsia="Times New Roman" w:hAnsi="Tahoma" w:cs="Tahoma"/>
          <w:sz w:val="20"/>
          <w:lang w:eastAsia="sl-SI"/>
        </w:rPr>
        <w:lastRenderedPageBreak/>
        <w:t>Izvajalec mora med izvajanjem okvirnega sporazuma naročnika obvestiti o morebitnih spremembah informacij iz drugega odstavka 94. člena ZJN-3 in poslati informacije o novih podizvajalcih, ki jih namerava naknadno vključiti v izvajanje takšnih del, in sicer najkasneje v 5 (petih) dneh po spremembi. V primeru vključitve novih podizvajalcev mora izvajalec skupaj z obvestilom posredovati tudi podatke in dokumente iz druge, tretje in četrte alineje drugega odstavka 94. člena ZJN-3.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669D4A98" w14:textId="77777777" w:rsidR="008978EA" w:rsidRPr="008978EA" w:rsidRDefault="008978EA" w:rsidP="008978EA">
      <w:pPr>
        <w:keepNext/>
        <w:keepLines/>
        <w:spacing w:after="0" w:line="240" w:lineRule="auto"/>
        <w:jc w:val="both"/>
        <w:rPr>
          <w:rFonts w:ascii="Tahoma" w:eastAsia="Times New Roman" w:hAnsi="Tahoma" w:cs="Tahoma"/>
          <w:sz w:val="20"/>
          <w:lang w:eastAsia="sl-SI"/>
        </w:rPr>
      </w:pPr>
    </w:p>
    <w:p w14:paraId="3B439365" w14:textId="77777777" w:rsidR="008978EA" w:rsidRPr="008978EA" w:rsidRDefault="008978EA" w:rsidP="008978EA">
      <w:pPr>
        <w:keepNext/>
        <w:keepLines/>
        <w:spacing w:after="0" w:line="240" w:lineRule="auto"/>
        <w:jc w:val="both"/>
        <w:rPr>
          <w:rFonts w:ascii="Tahoma" w:eastAsia="Times New Roman" w:hAnsi="Tahoma" w:cs="Tahoma"/>
          <w:sz w:val="20"/>
          <w:lang w:eastAsia="sl-SI"/>
        </w:rPr>
      </w:pPr>
      <w:r w:rsidRPr="008978EA">
        <w:rPr>
          <w:rFonts w:ascii="Tahoma" w:eastAsia="Times New Roman" w:hAnsi="Tahoma" w:cs="Tahoma"/>
          <w:sz w:val="20"/>
          <w:lang w:eastAsia="sl-SI"/>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10 (desetih) dneh od prejema predloga.</w:t>
      </w:r>
    </w:p>
    <w:p w14:paraId="2A7A4BEE" w14:textId="77777777" w:rsidR="008978EA" w:rsidRPr="008978EA" w:rsidRDefault="008978EA" w:rsidP="008978EA">
      <w:pPr>
        <w:keepNext/>
        <w:keepLines/>
        <w:spacing w:after="0" w:line="240" w:lineRule="auto"/>
        <w:jc w:val="both"/>
        <w:rPr>
          <w:rFonts w:ascii="Tahoma" w:eastAsia="Times New Roman" w:hAnsi="Tahoma" w:cs="Tahoma"/>
          <w:sz w:val="20"/>
          <w:lang w:eastAsia="sl-SI"/>
        </w:rPr>
      </w:pPr>
    </w:p>
    <w:p w14:paraId="30BFB2D1" w14:textId="1F527E30" w:rsidR="008978EA" w:rsidRDefault="008978EA" w:rsidP="008978EA">
      <w:pPr>
        <w:keepNext/>
        <w:keepLines/>
        <w:spacing w:after="0" w:line="240" w:lineRule="auto"/>
        <w:jc w:val="both"/>
        <w:rPr>
          <w:rFonts w:ascii="Tahoma" w:eastAsia="Times New Roman" w:hAnsi="Tahoma" w:cs="Tahoma"/>
          <w:sz w:val="20"/>
          <w:lang w:eastAsia="sl-SI"/>
        </w:rPr>
      </w:pPr>
      <w:r w:rsidRPr="008978EA">
        <w:rPr>
          <w:rFonts w:ascii="Tahoma" w:eastAsia="Times New Roman" w:hAnsi="Tahoma" w:cs="Tahoma"/>
          <w:sz w:val="20"/>
          <w:lang w:eastAsia="sl-SI"/>
        </w:rPr>
        <w:t>Izvajalec v razmerju do naročnika v celoti odgovarja za dobro izvedbo obveznosti po okvirnem sporazumu, ne glede na število podizvajalcev.</w:t>
      </w:r>
    </w:p>
    <w:p w14:paraId="3ABFC643" w14:textId="77777777" w:rsidR="008978EA" w:rsidRPr="008978EA" w:rsidRDefault="008978EA" w:rsidP="008978EA">
      <w:pPr>
        <w:keepNext/>
        <w:keepLines/>
        <w:spacing w:after="0" w:line="240" w:lineRule="auto"/>
        <w:jc w:val="both"/>
        <w:rPr>
          <w:rFonts w:ascii="Tahoma" w:eastAsia="Times New Roman" w:hAnsi="Tahoma" w:cs="Tahoma"/>
          <w:sz w:val="20"/>
          <w:lang w:eastAsia="sl-SI"/>
        </w:rPr>
      </w:pPr>
    </w:p>
    <w:p w14:paraId="285B8D41" w14:textId="77777777" w:rsidR="00EC3759" w:rsidRPr="0010707C" w:rsidRDefault="00EC3759" w:rsidP="008A226E">
      <w:pPr>
        <w:pStyle w:val="Odstavekseznama"/>
        <w:keepNext/>
        <w:keepLines/>
        <w:numPr>
          <w:ilvl w:val="0"/>
          <w:numId w:val="11"/>
        </w:numPr>
        <w:ind w:left="567" w:hanging="567"/>
        <w:jc w:val="both"/>
        <w:rPr>
          <w:rFonts w:ascii="Tahoma" w:hAnsi="Tahoma" w:cs="Tahoma"/>
          <w:b/>
        </w:rPr>
      </w:pPr>
      <w:r w:rsidRPr="0010707C">
        <w:rPr>
          <w:rFonts w:ascii="Tahoma" w:hAnsi="Tahoma" w:cs="Tahoma"/>
          <w:b/>
        </w:rPr>
        <w:t>ROK IZVEDBE</w:t>
      </w:r>
    </w:p>
    <w:p w14:paraId="5B46D133" w14:textId="77777777" w:rsidR="00EC3759" w:rsidRPr="0010707C" w:rsidRDefault="00EC3759" w:rsidP="008A226E">
      <w:pPr>
        <w:keepNext/>
        <w:keepLines/>
        <w:suppressAutoHyphens/>
        <w:autoSpaceDE w:val="0"/>
        <w:spacing w:after="0" w:line="240" w:lineRule="auto"/>
        <w:jc w:val="center"/>
        <w:rPr>
          <w:rFonts w:ascii="Tahoma" w:eastAsia="Arial" w:hAnsi="Tahoma" w:cs="Tahoma"/>
          <w:b/>
          <w:sz w:val="20"/>
          <w:szCs w:val="20"/>
          <w:lang w:eastAsia="ar-SA"/>
        </w:rPr>
      </w:pPr>
    </w:p>
    <w:p w14:paraId="46D48285" w14:textId="77777777" w:rsidR="00EC3759" w:rsidRPr="0010707C" w:rsidRDefault="00EC3759" w:rsidP="008A226E">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619FFEDB" w14:textId="77777777" w:rsidR="00EC3759" w:rsidRPr="0010707C" w:rsidRDefault="00EC3759" w:rsidP="008A226E">
      <w:pPr>
        <w:keepNext/>
        <w:keepLines/>
        <w:suppressAutoHyphens/>
        <w:autoSpaceDE w:val="0"/>
        <w:spacing w:after="0" w:line="240" w:lineRule="auto"/>
        <w:jc w:val="both"/>
        <w:rPr>
          <w:rFonts w:ascii="Tahoma" w:eastAsia="Arial" w:hAnsi="Tahoma" w:cs="Tahoma"/>
          <w:b/>
          <w:sz w:val="20"/>
          <w:szCs w:val="20"/>
          <w:lang w:eastAsia="ar-SA"/>
        </w:rPr>
      </w:pPr>
    </w:p>
    <w:p w14:paraId="52010FE5" w14:textId="3E169C42" w:rsidR="002642C6" w:rsidRPr="008E02B4" w:rsidRDefault="002642C6" w:rsidP="008A226E">
      <w:pPr>
        <w:keepNext/>
        <w:keepLines/>
        <w:spacing w:after="0" w:line="240" w:lineRule="auto"/>
        <w:jc w:val="both"/>
        <w:rPr>
          <w:rFonts w:ascii="Tahoma" w:eastAsia="Times New Roman" w:hAnsi="Tahoma" w:cs="Tahoma"/>
          <w:sz w:val="20"/>
          <w:szCs w:val="20"/>
          <w:lang w:eastAsia="sl-SI"/>
        </w:rPr>
      </w:pPr>
      <w:r w:rsidRPr="008E02B4">
        <w:rPr>
          <w:rFonts w:ascii="Tahoma" w:eastAsia="Times New Roman" w:hAnsi="Tahoma" w:cs="Tahoma"/>
          <w:sz w:val="20"/>
          <w:szCs w:val="20"/>
          <w:lang w:eastAsia="sl-SI"/>
        </w:rPr>
        <w:t>Izvajalec bo s košnjo trave, odstranjevanje</w:t>
      </w:r>
      <w:r w:rsidR="00C8128D" w:rsidRPr="008E02B4">
        <w:rPr>
          <w:rFonts w:ascii="Tahoma" w:eastAsia="Times New Roman" w:hAnsi="Tahoma" w:cs="Tahoma"/>
          <w:sz w:val="20"/>
          <w:szCs w:val="20"/>
          <w:lang w:eastAsia="sl-SI"/>
        </w:rPr>
        <w:t>m</w:t>
      </w:r>
      <w:r w:rsidRPr="008E02B4">
        <w:rPr>
          <w:rFonts w:ascii="Tahoma" w:eastAsia="Times New Roman" w:hAnsi="Tahoma" w:cs="Tahoma"/>
          <w:sz w:val="20"/>
          <w:szCs w:val="20"/>
          <w:lang w:eastAsia="sl-SI"/>
        </w:rPr>
        <w:t xml:space="preserve"> divjega grmičevja</w:t>
      </w:r>
      <w:r w:rsidR="00EF101C" w:rsidRPr="008E02B4">
        <w:rPr>
          <w:rFonts w:ascii="Tahoma" w:eastAsia="Times New Roman" w:hAnsi="Tahoma" w:cs="Tahoma"/>
          <w:sz w:val="20"/>
          <w:szCs w:val="20"/>
          <w:lang w:eastAsia="sl-SI"/>
        </w:rPr>
        <w:t>, obrezovanje</w:t>
      </w:r>
      <w:r w:rsidR="00135BE9">
        <w:rPr>
          <w:rFonts w:ascii="Tahoma" w:eastAsia="Times New Roman" w:hAnsi="Tahoma" w:cs="Tahoma"/>
          <w:sz w:val="20"/>
          <w:szCs w:val="20"/>
          <w:lang w:eastAsia="sl-SI"/>
        </w:rPr>
        <w:t>m</w:t>
      </w:r>
      <w:r w:rsidR="00EF101C" w:rsidRPr="008E02B4">
        <w:rPr>
          <w:rFonts w:ascii="Tahoma" w:eastAsia="Times New Roman" w:hAnsi="Tahoma" w:cs="Tahoma"/>
          <w:sz w:val="20"/>
          <w:szCs w:val="20"/>
          <w:lang w:eastAsia="sl-SI"/>
        </w:rPr>
        <w:t xml:space="preserve"> grmovnic na težje dostopnih mestih</w:t>
      </w:r>
      <w:r w:rsidRPr="008E02B4">
        <w:rPr>
          <w:rFonts w:ascii="Tahoma" w:eastAsia="Times New Roman" w:hAnsi="Tahoma" w:cs="Tahoma"/>
          <w:sz w:val="20"/>
          <w:szCs w:val="20"/>
          <w:lang w:eastAsia="sl-SI"/>
        </w:rPr>
        <w:t xml:space="preserve"> in grabljenj</w:t>
      </w:r>
      <w:r w:rsidR="00C8128D" w:rsidRPr="008E02B4">
        <w:rPr>
          <w:rFonts w:ascii="Tahoma" w:eastAsia="Times New Roman" w:hAnsi="Tahoma" w:cs="Tahoma"/>
          <w:sz w:val="20"/>
          <w:szCs w:val="20"/>
          <w:lang w:eastAsia="sl-SI"/>
        </w:rPr>
        <w:t>em</w:t>
      </w:r>
      <w:r w:rsidRPr="008E02B4">
        <w:rPr>
          <w:rFonts w:ascii="Tahoma" w:eastAsia="Times New Roman" w:hAnsi="Tahoma" w:cs="Tahoma"/>
          <w:sz w:val="20"/>
          <w:szCs w:val="20"/>
          <w:lang w:eastAsia="sl-SI"/>
        </w:rPr>
        <w:t xml:space="preserve"> listja na brežinah pričel takoj oz. najkasneje v dveh (2) dneh </w:t>
      </w:r>
      <w:r w:rsidR="008A47FE" w:rsidRPr="008E02B4">
        <w:rPr>
          <w:rFonts w:ascii="Tahoma" w:eastAsia="Times New Roman" w:hAnsi="Tahoma" w:cs="Tahoma"/>
          <w:sz w:val="20"/>
          <w:szCs w:val="20"/>
          <w:lang w:eastAsia="sl-SI"/>
        </w:rPr>
        <w:t xml:space="preserve">(delovnih) </w:t>
      </w:r>
      <w:r w:rsidRPr="008E02B4">
        <w:rPr>
          <w:rFonts w:ascii="Tahoma" w:eastAsia="Times New Roman" w:hAnsi="Tahoma" w:cs="Tahoma"/>
          <w:sz w:val="20"/>
          <w:szCs w:val="20"/>
          <w:lang w:eastAsia="sl-SI"/>
        </w:rPr>
        <w:t>po naročnikovem pisnem pozivu (preko elektronske pošte</w:t>
      </w:r>
      <w:r w:rsidR="00AC5111" w:rsidRPr="008E02B4">
        <w:rPr>
          <w:rFonts w:ascii="Tahoma" w:eastAsia="Times New Roman" w:hAnsi="Tahoma" w:cs="Tahoma"/>
          <w:sz w:val="20"/>
          <w:szCs w:val="20"/>
          <w:lang w:eastAsia="sl-SI"/>
        </w:rPr>
        <w:t>)</w:t>
      </w:r>
      <w:r w:rsidRPr="008E02B4">
        <w:rPr>
          <w:rFonts w:ascii="Tahoma" w:eastAsia="Times New Roman" w:hAnsi="Tahoma" w:cs="Tahoma"/>
          <w:sz w:val="20"/>
          <w:szCs w:val="20"/>
          <w:lang w:eastAsia="sl-SI"/>
        </w:rPr>
        <w:t xml:space="preserve"> in jih bo končal v roku treh (3) tednov</w:t>
      </w:r>
      <w:r w:rsidR="001C1CE7" w:rsidRPr="008E02B4">
        <w:rPr>
          <w:rFonts w:ascii="Tahoma" w:eastAsia="Times New Roman" w:hAnsi="Tahoma" w:cs="Tahoma"/>
          <w:sz w:val="20"/>
          <w:szCs w:val="20"/>
          <w:lang w:eastAsia="sl-SI"/>
        </w:rPr>
        <w:t xml:space="preserve"> od pričetka izvajanja</w:t>
      </w:r>
      <w:r w:rsidRPr="008E02B4">
        <w:rPr>
          <w:rFonts w:ascii="Tahoma" w:eastAsia="Times New Roman" w:hAnsi="Tahoma" w:cs="Tahoma"/>
          <w:sz w:val="20"/>
          <w:szCs w:val="20"/>
          <w:lang w:eastAsia="sl-SI"/>
        </w:rPr>
        <w:t xml:space="preserve">. </w:t>
      </w:r>
    </w:p>
    <w:p w14:paraId="0DCB9318" w14:textId="77777777" w:rsidR="002642C6" w:rsidRPr="008E02B4" w:rsidRDefault="002642C6" w:rsidP="008A226E">
      <w:pPr>
        <w:keepNext/>
        <w:keepLines/>
        <w:spacing w:after="0" w:line="240" w:lineRule="auto"/>
        <w:jc w:val="both"/>
        <w:rPr>
          <w:rFonts w:ascii="Tahoma" w:eastAsia="Times New Roman" w:hAnsi="Tahoma" w:cs="Tahoma"/>
          <w:sz w:val="20"/>
          <w:szCs w:val="20"/>
          <w:lang w:eastAsia="sl-SI"/>
        </w:rPr>
      </w:pPr>
    </w:p>
    <w:p w14:paraId="55D6BD75" w14:textId="10D12D62" w:rsidR="002642C6" w:rsidRPr="0010707C" w:rsidRDefault="002642C6" w:rsidP="008A226E">
      <w:pPr>
        <w:keepNext/>
        <w:keepLines/>
        <w:spacing w:after="0" w:line="240" w:lineRule="auto"/>
        <w:jc w:val="both"/>
        <w:rPr>
          <w:rFonts w:ascii="Tahoma" w:eastAsia="Times New Roman" w:hAnsi="Tahoma" w:cs="Tahoma"/>
          <w:sz w:val="20"/>
          <w:szCs w:val="20"/>
          <w:lang w:eastAsia="sl-SI"/>
        </w:rPr>
      </w:pPr>
      <w:r w:rsidRPr="008E02B4">
        <w:rPr>
          <w:rFonts w:ascii="Tahoma" w:eastAsia="Times New Roman" w:hAnsi="Tahoma" w:cs="Tahoma"/>
          <w:sz w:val="20"/>
          <w:szCs w:val="20"/>
          <w:lang w:eastAsia="sl-SI"/>
        </w:rPr>
        <w:t xml:space="preserve">Čiščenje brežin Ljubljanice in Gradaščice ter odstranjevanje odpadkov s površine vodotoka </w:t>
      </w:r>
      <w:r w:rsidR="00046E7C" w:rsidRPr="008E02B4">
        <w:rPr>
          <w:rFonts w:ascii="Tahoma" w:eastAsia="Times New Roman" w:hAnsi="Tahoma" w:cs="Tahoma"/>
          <w:sz w:val="20"/>
          <w:szCs w:val="20"/>
          <w:lang w:eastAsia="sl-SI"/>
        </w:rPr>
        <w:t xml:space="preserve">Ljubljanice in </w:t>
      </w:r>
      <w:r w:rsidRPr="008E02B4">
        <w:rPr>
          <w:rFonts w:ascii="Tahoma" w:eastAsia="Times New Roman" w:hAnsi="Tahoma" w:cs="Tahoma"/>
          <w:sz w:val="20"/>
          <w:szCs w:val="20"/>
          <w:lang w:eastAsia="sl-SI"/>
        </w:rPr>
        <w:t>Gradaščice se izvaja dvakrat tedensko in sicer ob ponedeljkih in četrtkih oziroma po vnaprejšnjem dogovoru drug delovni dan ter po potrebi glede na zahtevo naročnika tudi izredno</w:t>
      </w:r>
      <w:r w:rsidR="00717D7B" w:rsidRPr="008E02B4">
        <w:rPr>
          <w:rFonts w:ascii="Tahoma" w:eastAsia="Times New Roman" w:hAnsi="Tahoma" w:cs="Tahoma"/>
          <w:sz w:val="20"/>
          <w:szCs w:val="20"/>
          <w:lang w:eastAsia="sl-SI"/>
        </w:rPr>
        <w:t>,</w:t>
      </w:r>
      <w:r w:rsidR="001C1CE7" w:rsidRPr="008E02B4">
        <w:rPr>
          <w:rFonts w:ascii="Tahoma" w:eastAsia="Times New Roman" w:hAnsi="Tahoma" w:cs="Tahoma"/>
          <w:sz w:val="20"/>
          <w:szCs w:val="20"/>
          <w:lang w:eastAsia="sl-SI"/>
        </w:rPr>
        <w:t xml:space="preserve"> izven dogovorjenih</w:t>
      </w:r>
      <w:r w:rsidR="001C1CE7">
        <w:rPr>
          <w:rFonts w:ascii="Tahoma" w:eastAsia="Times New Roman" w:hAnsi="Tahoma" w:cs="Tahoma"/>
          <w:sz w:val="20"/>
          <w:szCs w:val="20"/>
          <w:lang w:eastAsia="sl-SI"/>
        </w:rPr>
        <w:t xml:space="preserve"> terminov</w:t>
      </w:r>
      <w:r w:rsidR="008A47FE">
        <w:rPr>
          <w:rFonts w:ascii="Tahoma" w:eastAsia="Times New Roman" w:hAnsi="Tahoma" w:cs="Tahoma"/>
          <w:sz w:val="20"/>
          <w:szCs w:val="20"/>
          <w:lang w:eastAsia="sl-SI"/>
        </w:rPr>
        <w:t xml:space="preserve"> (tudi ob d</w:t>
      </w:r>
      <w:r w:rsidR="00196854">
        <w:rPr>
          <w:rFonts w:ascii="Tahoma" w:eastAsia="Times New Roman" w:hAnsi="Tahoma" w:cs="Tahoma"/>
          <w:sz w:val="20"/>
          <w:szCs w:val="20"/>
          <w:lang w:eastAsia="sl-SI"/>
        </w:rPr>
        <w:t>ela</w:t>
      </w:r>
      <w:r w:rsidR="008A47FE">
        <w:rPr>
          <w:rFonts w:ascii="Tahoma" w:eastAsia="Times New Roman" w:hAnsi="Tahoma" w:cs="Tahoma"/>
          <w:sz w:val="20"/>
          <w:szCs w:val="20"/>
          <w:lang w:eastAsia="sl-SI"/>
        </w:rPr>
        <w:t xml:space="preserve"> prostih dneh-praznikih, vikendih)</w:t>
      </w:r>
      <w:r w:rsidRPr="0010707C">
        <w:rPr>
          <w:rFonts w:ascii="Tahoma" w:eastAsia="Times New Roman" w:hAnsi="Tahoma" w:cs="Tahoma"/>
          <w:sz w:val="20"/>
          <w:szCs w:val="20"/>
          <w:lang w:eastAsia="sl-SI"/>
        </w:rPr>
        <w:t>.</w:t>
      </w:r>
    </w:p>
    <w:p w14:paraId="2A2F251F" w14:textId="77777777" w:rsidR="002642C6" w:rsidRPr="0010707C" w:rsidRDefault="002642C6" w:rsidP="008A226E">
      <w:pPr>
        <w:keepNext/>
        <w:keepLines/>
        <w:spacing w:after="0" w:line="240" w:lineRule="auto"/>
        <w:jc w:val="both"/>
        <w:rPr>
          <w:rFonts w:ascii="Tahoma" w:eastAsia="Times New Roman" w:hAnsi="Tahoma" w:cs="Tahoma"/>
          <w:sz w:val="20"/>
          <w:szCs w:val="20"/>
          <w:lang w:eastAsia="sl-SI"/>
        </w:rPr>
      </w:pPr>
    </w:p>
    <w:p w14:paraId="192F263D" w14:textId="370EBE05" w:rsidR="006F7E8A" w:rsidRPr="0010707C" w:rsidRDefault="006F7E8A" w:rsidP="008A226E">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Izvajalec mora z izrednim čiščenjem brežin ali odstranjevanjem odpadkov </w:t>
      </w:r>
      <w:r w:rsidRPr="0009037F">
        <w:rPr>
          <w:rFonts w:ascii="Tahoma" w:eastAsia="Times New Roman" w:hAnsi="Tahoma" w:cs="Tahoma"/>
          <w:sz w:val="20"/>
          <w:szCs w:val="20"/>
          <w:lang w:eastAsia="sl-SI"/>
        </w:rPr>
        <w:t xml:space="preserve">s površine vodotoka </w:t>
      </w:r>
      <w:r w:rsidRPr="0010707C">
        <w:rPr>
          <w:rFonts w:ascii="Tahoma" w:eastAsia="Times New Roman" w:hAnsi="Tahoma" w:cs="Tahoma"/>
          <w:sz w:val="20"/>
          <w:szCs w:val="20"/>
          <w:lang w:eastAsia="sl-SI"/>
        </w:rPr>
        <w:t>pričeti v najkrajšem možnem času po prejemu telefonske zahteve s strani predstavnika naročnika, ki ne sme biti daljši od ene (1) ure po prejemu zahteve</w:t>
      </w:r>
      <w:r>
        <w:rPr>
          <w:rFonts w:ascii="Tahoma" w:eastAsia="Times New Roman" w:hAnsi="Tahoma" w:cs="Tahoma"/>
          <w:sz w:val="20"/>
          <w:szCs w:val="20"/>
          <w:lang w:eastAsia="sl-SI"/>
        </w:rPr>
        <w:t xml:space="preserve"> naročnika</w:t>
      </w:r>
      <w:r w:rsidRPr="0010707C">
        <w:rPr>
          <w:rFonts w:ascii="Tahoma" w:eastAsia="Times New Roman" w:hAnsi="Tahoma" w:cs="Tahoma"/>
          <w:sz w:val="20"/>
          <w:szCs w:val="20"/>
          <w:lang w:eastAsia="sl-SI"/>
        </w:rPr>
        <w:t xml:space="preserve"> in s storitvami končati najkasneje v osmih (8) urah od ure pričetka izvajanja. Naročnik v primeru izrednih čiščenj hkrati s</w:t>
      </w:r>
      <w:r w:rsidR="00717D7B">
        <w:rPr>
          <w:rFonts w:ascii="Tahoma" w:eastAsia="Times New Roman" w:hAnsi="Tahoma" w:cs="Tahoma"/>
          <w:sz w:val="20"/>
          <w:szCs w:val="20"/>
          <w:lang w:eastAsia="sl-SI"/>
        </w:rPr>
        <w:t xml:space="preserve"> podano</w:t>
      </w:r>
      <w:r w:rsidRPr="0010707C">
        <w:rPr>
          <w:rFonts w:ascii="Tahoma" w:eastAsia="Times New Roman" w:hAnsi="Tahoma" w:cs="Tahoma"/>
          <w:sz w:val="20"/>
          <w:szCs w:val="20"/>
          <w:lang w:eastAsia="sl-SI"/>
        </w:rPr>
        <w:t xml:space="preserve"> telefonsko zahtevo izvajalcu</w:t>
      </w:r>
      <w:r w:rsidR="007A4268">
        <w:rPr>
          <w:rFonts w:ascii="Tahoma" w:eastAsia="Times New Roman" w:hAnsi="Tahoma" w:cs="Tahoma"/>
          <w:sz w:val="20"/>
          <w:szCs w:val="20"/>
          <w:lang w:eastAsia="sl-SI"/>
        </w:rPr>
        <w:t xml:space="preserve"> pošlje tudi pisno</w:t>
      </w:r>
      <w:r w:rsidRPr="0010707C">
        <w:rPr>
          <w:rFonts w:ascii="Tahoma" w:eastAsia="Times New Roman" w:hAnsi="Tahoma" w:cs="Tahoma"/>
          <w:sz w:val="20"/>
          <w:szCs w:val="20"/>
          <w:lang w:eastAsia="sl-SI"/>
        </w:rPr>
        <w:t xml:space="preserve"> zahtevo o izvedbi izrednega čiščenja na elektronski naslov iz </w:t>
      </w:r>
      <w:r>
        <w:rPr>
          <w:rFonts w:ascii="Tahoma" w:eastAsia="Times New Roman" w:hAnsi="Tahoma" w:cs="Tahoma"/>
          <w:sz w:val="20"/>
          <w:szCs w:val="20"/>
          <w:lang w:eastAsia="sl-SI"/>
        </w:rPr>
        <w:t>drugega in tretjega</w:t>
      </w:r>
      <w:r w:rsidRPr="0010707C">
        <w:rPr>
          <w:rFonts w:ascii="Tahoma" w:eastAsia="Times New Roman" w:hAnsi="Tahoma" w:cs="Tahoma"/>
          <w:sz w:val="20"/>
          <w:szCs w:val="20"/>
          <w:lang w:eastAsia="sl-SI"/>
        </w:rPr>
        <w:t xml:space="preserve"> odstavka </w:t>
      </w:r>
      <w:r>
        <w:rPr>
          <w:rFonts w:ascii="Tahoma" w:eastAsia="Times New Roman" w:hAnsi="Tahoma" w:cs="Tahoma"/>
          <w:sz w:val="20"/>
          <w:szCs w:val="20"/>
          <w:lang w:eastAsia="sl-SI"/>
        </w:rPr>
        <w:t>2</w:t>
      </w:r>
      <w:r w:rsidR="00567AE8">
        <w:rPr>
          <w:rFonts w:ascii="Tahoma" w:eastAsia="Times New Roman" w:hAnsi="Tahoma" w:cs="Tahoma"/>
          <w:sz w:val="20"/>
          <w:szCs w:val="20"/>
          <w:lang w:eastAsia="sl-SI"/>
        </w:rPr>
        <w:t>5</w:t>
      </w:r>
      <w:r>
        <w:rPr>
          <w:rFonts w:ascii="Tahoma" w:eastAsia="Times New Roman" w:hAnsi="Tahoma" w:cs="Tahoma"/>
          <w:sz w:val="20"/>
          <w:szCs w:val="20"/>
          <w:lang w:eastAsia="sl-SI"/>
        </w:rPr>
        <w:t>.</w:t>
      </w:r>
      <w:r w:rsidRPr="0010707C">
        <w:rPr>
          <w:rFonts w:ascii="Tahoma" w:eastAsia="Times New Roman" w:hAnsi="Tahoma" w:cs="Tahoma"/>
          <w:sz w:val="20"/>
          <w:szCs w:val="20"/>
          <w:lang w:eastAsia="sl-SI"/>
        </w:rPr>
        <w:t xml:space="preserve"> člena</w:t>
      </w:r>
      <w:r>
        <w:rPr>
          <w:rFonts w:ascii="Tahoma" w:eastAsia="Times New Roman" w:hAnsi="Tahoma" w:cs="Tahoma"/>
          <w:sz w:val="20"/>
          <w:szCs w:val="20"/>
          <w:lang w:eastAsia="sl-SI"/>
        </w:rPr>
        <w:t xml:space="preserve"> te</w:t>
      </w:r>
      <w:r w:rsidR="00567AE8">
        <w:rPr>
          <w:rFonts w:ascii="Tahoma" w:eastAsia="Times New Roman" w:hAnsi="Tahoma" w:cs="Tahoma"/>
          <w:sz w:val="20"/>
          <w:szCs w:val="20"/>
          <w:lang w:eastAsia="sl-SI"/>
        </w:rPr>
        <w:t>ga okvirnega sporazuma</w:t>
      </w:r>
      <w:r w:rsidRPr="0010707C">
        <w:rPr>
          <w:rFonts w:ascii="Tahoma" w:eastAsia="Times New Roman" w:hAnsi="Tahoma" w:cs="Tahoma"/>
          <w:sz w:val="20"/>
          <w:szCs w:val="20"/>
          <w:lang w:eastAsia="sl-SI"/>
        </w:rPr>
        <w:t xml:space="preserve">. </w:t>
      </w:r>
      <w:r w:rsidR="00717D7B">
        <w:rPr>
          <w:rFonts w:ascii="Tahoma" w:eastAsia="Times New Roman" w:hAnsi="Tahoma" w:cs="Tahoma"/>
          <w:sz w:val="20"/>
          <w:szCs w:val="20"/>
          <w:lang w:eastAsia="sl-SI"/>
        </w:rPr>
        <w:t>Pisna oblika posredovane zahteve po elektronski pošti služi kot dokaz o oddanem naročilu, v primeru, da se izvajalec ne bi odzval na telefonski klic.</w:t>
      </w:r>
      <w:r w:rsidRPr="0010707C">
        <w:rPr>
          <w:rFonts w:ascii="Tahoma" w:eastAsia="Times New Roman" w:hAnsi="Tahoma" w:cs="Tahoma"/>
          <w:sz w:val="20"/>
          <w:szCs w:val="20"/>
          <w:lang w:eastAsia="sl-SI"/>
        </w:rPr>
        <w:t xml:space="preserve"> </w:t>
      </w:r>
    </w:p>
    <w:p w14:paraId="0D6AB75C" w14:textId="77777777" w:rsidR="002642C6" w:rsidRPr="0010707C" w:rsidRDefault="002642C6" w:rsidP="008A226E">
      <w:pPr>
        <w:keepNext/>
        <w:keepLines/>
        <w:spacing w:after="0" w:line="240" w:lineRule="auto"/>
        <w:jc w:val="both"/>
        <w:rPr>
          <w:rFonts w:ascii="Tahoma" w:eastAsia="Times New Roman" w:hAnsi="Tahoma" w:cs="Tahoma"/>
          <w:sz w:val="20"/>
          <w:szCs w:val="20"/>
          <w:lang w:eastAsia="sl-SI"/>
        </w:rPr>
      </w:pPr>
    </w:p>
    <w:p w14:paraId="5208FA25" w14:textId="66337F03" w:rsidR="002642C6" w:rsidRPr="0010707C" w:rsidRDefault="002642C6" w:rsidP="008A226E">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Enkratno čiščenje brežin mora biti izvedeno v </w:t>
      </w:r>
      <w:r w:rsidR="002E5F55">
        <w:rPr>
          <w:rFonts w:ascii="Tahoma" w:eastAsia="Times New Roman" w:hAnsi="Tahoma" w:cs="Tahoma"/>
          <w:sz w:val="20"/>
          <w:szCs w:val="20"/>
          <w:lang w:eastAsia="sl-SI"/>
        </w:rPr>
        <w:t>enem</w:t>
      </w:r>
      <w:r w:rsidR="002E5F55" w:rsidRPr="0010707C">
        <w:rPr>
          <w:rFonts w:ascii="Tahoma" w:eastAsia="Times New Roman" w:hAnsi="Tahoma" w:cs="Tahoma"/>
          <w:sz w:val="20"/>
          <w:szCs w:val="20"/>
          <w:lang w:eastAsia="sl-SI"/>
        </w:rPr>
        <w:t xml:space="preserve"> </w:t>
      </w:r>
      <w:r w:rsidRPr="0010707C">
        <w:rPr>
          <w:rFonts w:ascii="Tahoma" w:eastAsia="Times New Roman" w:hAnsi="Tahoma" w:cs="Tahoma"/>
          <w:sz w:val="20"/>
          <w:szCs w:val="20"/>
          <w:lang w:eastAsia="sl-SI"/>
        </w:rPr>
        <w:t>(1) dnevu. Čiščenje brežin odpade samo v primeru predhodnega pisnega obvestila s strani naročnika v zimskih razmerah pri večjih količinah snega.</w:t>
      </w:r>
    </w:p>
    <w:p w14:paraId="3D714059" w14:textId="77777777" w:rsidR="002642C6" w:rsidRPr="0010707C" w:rsidRDefault="002642C6" w:rsidP="008A226E">
      <w:pPr>
        <w:keepNext/>
        <w:keepLines/>
        <w:spacing w:after="0" w:line="240" w:lineRule="auto"/>
        <w:jc w:val="both"/>
        <w:rPr>
          <w:rFonts w:ascii="Tahoma" w:eastAsia="Times New Roman" w:hAnsi="Tahoma" w:cs="Tahoma"/>
          <w:sz w:val="20"/>
          <w:szCs w:val="20"/>
          <w:lang w:eastAsia="sl-SI"/>
        </w:rPr>
      </w:pPr>
    </w:p>
    <w:p w14:paraId="3CBE672E" w14:textId="77777777" w:rsidR="002642C6" w:rsidRPr="0010707C" w:rsidRDefault="002642C6" w:rsidP="008A226E">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6F89292C" w14:textId="77777777" w:rsidR="002642C6" w:rsidRPr="0010707C" w:rsidRDefault="002642C6" w:rsidP="008A226E">
      <w:pPr>
        <w:keepNext/>
        <w:keepLines/>
        <w:spacing w:after="0" w:line="240" w:lineRule="auto"/>
        <w:jc w:val="both"/>
        <w:rPr>
          <w:rFonts w:ascii="Tahoma" w:eastAsia="Times New Roman" w:hAnsi="Tahoma" w:cs="Tahoma"/>
          <w:sz w:val="20"/>
          <w:szCs w:val="20"/>
          <w:lang w:eastAsia="sl-SI"/>
        </w:rPr>
      </w:pPr>
    </w:p>
    <w:p w14:paraId="08805A17" w14:textId="4DC7082D" w:rsidR="00520511" w:rsidRDefault="002642C6" w:rsidP="008A226E">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Če izvajalec zamuja glede na terminski plan izvajanja storitev ali glede na rok dokončanja storitev, je o tem dolžan takoj pisno obvestiti naročnika in ga zaprositi za podaljšanje roka </w:t>
      </w:r>
      <w:r w:rsidR="001C1CE7">
        <w:rPr>
          <w:rFonts w:ascii="Tahoma" w:eastAsia="Times New Roman" w:hAnsi="Tahoma" w:cs="Tahoma"/>
          <w:sz w:val="20"/>
          <w:szCs w:val="20"/>
          <w:lang w:eastAsia="sl-SI"/>
        </w:rPr>
        <w:t xml:space="preserve">za </w:t>
      </w:r>
      <w:r w:rsidRPr="0010707C">
        <w:rPr>
          <w:rFonts w:ascii="Tahoma" w:eastAsia="Times New Roman" w:hAnsi="Tahoma" w:cs="Tahoma"/>
          <w:sz w:val="20"/>
          <w:szCs w:val="20"/>
          <w:lang w:eastAsia="sl-SI"/>
        </w:rPr>
        <w:t>dokončanj</w:t>
      </w:r>
      <w:r w:rsidR="001C1CE7">
        <w:rPr>
          <w:rFonts w:ascii="Tahoma" w:eastAsia="Times New Roman" w:hAnsi="Tahoma" w:cs="Tahoma"/>
          <w:sz w:val="20"/>
          <w:szCs w:val="20"/>
          <w:lang w:eastAsia="sl-SI"/>
        </w:rPr>
        <w:t>e</w:t>
      </w:r>
      <w:r w:rsidRPr="0010707C">
        <w:rPr>
          <w:rFonts w:ascii="Tahoma" w:eastAsia="Times New Roman" w:hAnsi="Tahoma" w:cs="Tahoma"/>
          <w:sz w:val="20"/>
          <w:szCs w:val="20"/>
          <w:lang w:eastAsia="sl-SI"/>
        </w:rPr>
        <w:t xml:space="preserve"> storitev, kar se dogovori in potrdi pisno.</w:t>
      </w:r>
      <w:r w:rsidR="008978EA">
        <w:rPr>
          <w:rFonts w:ascii="Tahoma" w:eastAsia="Times New Roman" w:hAnsi="Tahoma" w:cs="Tahoma"/>
          <w:sz w:val="20"/>
          <w:szCs w:val="20"/>
          <w:lang w:eastAsia="sl-SI"/>
        </w:rPr>
        <w:t xml:space="preserve"> </w:t>
      </w:r>
    </w:p>
    <w:p w14:paraId="679181FC" w14:textId="77777777" w:rsidR="008978EA" w:rsidRDefault="008978EA" w:rsidP="008A226E">
      <w:pPr>
        <w:keepNext/>
        <w:keepLines/>
        <w:spacing w:after="0" w:line="240" w:lineRule="auto"/>
        <w:jc w:val="both"/>
        <w:rPr>
          <w:rFonts w:ascii="Tahoma" w:eastAsia="Times New Roman" w:hAnsi="Tahoma" w:cs="Tahoma"/>
          <w:sz w:val="20"/>
          <w:szCs w:val="20"/>
          <w:lang w:eastAsia="sl-SI"/>
        </w:rPr>
      </w:pPr>
    </w:p>
    <w:p w14:paraId="770D8248" w14:textId="77777777" w:rsidR="002642C6" w:rsidRPr="0010707C" w:rsidRDefault="002642C6" w:rsidP="008A226E">
      <w:pPr>
        <w:pStyle w:val="Odstavekseznama"/>
        <w:keepNext/>
        <w:keepLines/>
        <w:numPr>
          <w:ilvl w:val="0"/>
          <w:numId w:val="11"/>
        </w:numPr>
        <w:ind w:left="567" w:hanging="567"/>
        <w:jc w:val="both"/>
        <w:rPr>
          <w:rFonts w:ascii="Tahoma" w:hAnsi="Tahoma" w:cs="Tahoma"/>
          <w:b/>
        </w:rPr>
      </w:pPr>
      <w:r w:rsidRPr="0010707C">
        <w:rPr>
          <w:rFonts w:ascii="Tahoma" w:hAnsi="Tahoma" w:cs="Tahoma"/>
          <w:b/>
        </w:rPr>
        <w:t>PREVZEM STORITEV</w:t>
      </w:r>
    </w:p>
    <w:p w14:paraId="5C4C0ABA" w14:textId="77777777" w:rsidR="002642C6" w:rsidRPr="0010707C" w:rsidRDefault="002642C6" w:rsidP="008A226E">
      <w:pPr>
        <w:keepNext/>
        <w:keepLines/>
        <w:spacing w:after="0" w:line="240" w:lineRule="auto"/>
        <w:jc w:val="both"/>
        <w:rPr>
          <w:rFonts w:ascii="Tahoma" w:eastAsia="Times New Roman" w:hAnsi="Tahoma" w:cs="Tahoma"/>
          <w:sz w:val="20"/>
          <w:szCs w:val="20"/>
          <w:lang w:eastAsia="sl-SI"/>
        </w:rPr>
      </w:pPr>
    </w:p>
    <w:p w14:paraId="6C446419" w14:textId="77777777" w:rsidR="002642C6" w:rsidRPr="0010707C" w:rsidRDefault="002642C6" w:rsidP="008A226E">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16C10DD1" w14:textId="77777777" w:rsidR="002642C6" w:rsidRPr="0010707C" w:rsidRDefault="002642C6" w:rsidP="008A226E">
      <w:pPr>
        <w:keepNext/>
        <w:keepLines/>
        <w:spacing w:after="0" w:line="240" w:lineRule="auto"/>
        <w:jc w:val="both"/>
        <w:rPr>
          <w:rFonts w:ascii="Tahoma" w:eastAsia="Times New Roman" w:hAnsi="Tahoma" w:cs="Tahoma"/>
          <w:sz w:val="20"/>
          <w:szCs w:val="20"/>
          <w:lang w:eastAsia="sl-SI"/>
        </w:rPr>
      </w:pPr>
    </w:p>
    <w:p w14:paraId="073BD2C9" w14:textId="77777777" w:rsidR="002642C6" w:rsidRPr="0010707C" w:rsidRDefault="002642C6" w:rsidP="008A226E">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Naročnik in izvajalec si bosta skupaj ogledala lokacije</w:t>
      </w:r>
      <w:r w:rsidR="00C8128D" w:rsidRPr="0010707C">
        <w:rPr>
          <w:rFonts w:ascii="Tahoma" w:eastAsia="Times New Roman" w:hAnsi="Tahoma" w:cs="Tahoma"/>
          <w:sz w:val="20"/>
          <w:szCs w:val="20"/>
          <w:lang w:eastAsia="sl-SI"/>
        </w:rPr>
        <w:t xml:space="preserve"> izvajanja storitev</w:t>
      </w:r>
      <w:r w:rsidRPr="0010707C">
        <w:rPr>
          <w:rFonts w:ascii="Tahoma" w:eastAsia="Times New Roman" w:hAnsi="Tahoma" w:cs="Tahoma"/>
          <w:sz w:val="20"/>
          <w:szCs w:val="20"/>
          <w:lang w:eastAsia="sl-SI"/>
        </w:rPr>
        <w:t>.</w:t>
      </w:r>
    </w:p>
    <w:p w14:paraId="1D1223EA" w14:textId="77777777" w:rsidR="002642C6" w:rsidRPr="0010707C" w:rsidRDefault="002642C6" w:rsidP="008A226E">
      <w:pPr>
        <w:keepNext/>
        <w:keepLines/>
        <w:spacing w:after="0" w:line="240" w:lineRule="auto"/>
        <w:jc w:val="both"/>
        <w:rPr>
          <w:rFonts w:ascii="Tahoma" w:eastAsia="Times New Roman" w:hAnsi="Tahoma" w:cs="Tahoma"/>
          <w:sz w:val="20"/>
          <w:szCs w:val="20"/>
          <w:lang w:eastAsia="sl-SI"/>
        </w:rPr>
      </w:pPr>
    </w:p>
    <w:p w14:paraId="5BF89901" w14:textId="0110F703" w:rsidR="002642C6" w:rsidRDefault="002642C6" w:rsidP="008A226E">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lastRenderedPageBreak/>
        <w:t>Pred prevzemom izvedenih storitev je s strani naročnika in izvajalca potreben skupen ogled izvedenih storitev</w:t>
      </w:r>
      <w:r w:rsidR="00C8128D" w:rsidRPr="0010707C">
        <w:rPr>
          <w:rFonts w:ascii="Tahoma" w:eastAsia="Times New Roman" w:hAnsi="Tahoma" w:cs="Tahoma"/>
          <w:sz w:val="20"/>
          <w:szCs w:val="20"/>
          <w:lang w:eastAsia="sl-SI"/>
        </w:rPr>
        <w:t xml:space="preserve"> oziroma lokacij, kjer so se storitve izvajale</w:t>
      </w:r>
      <w:r w:rsidRPr="0010707C">
        <w:rPr>
          <w:rFonts w:ascii="Tahoma" w:eastAsia="Times New Roman" w:hAnsi="Tahoma" w:cs="Tahoma"/>
          <w:sz w:val="20"/>
          <w:szCs w:val="20"/>
          <w:lang w:eastAsia="sl-SI"/>
        </w:rPr>
        <w:t xml:space="preserve">. Morebitne pomanjkljivosti glede izvedbe storitev bosta zapisala v dnevnik storitev, v katerem bosta določila tudi rok za njihovo odpravo. Izvajalec mora dnevnik storitev o ogledih lokacij priložiti k mesečnemu poročilu o opravljenih storitvah iz </w:t>
      </w:r>
      <w:r w:rsidR="005A5E1C">
        <w:rPr>
          <w:rFonts w:ascii="Tahoma" w:eastAsia="Times New Roman" w:hAnsi="Tahoma" w:cs="Tahoma"/>
          <w:sz w:val="20"/>
          <w:szCs w:val="20"/>
          <w:lang w:eastAsia="sl-SI"/>
        </w:rPr>
        <w:t>enajste alineje prvega</w:t>
      </w:r>
      <w:r w:rsidRPr="0010707C">
        <w:rPr>
          <w:rFonts w:ascii="Tahoma" w:eastAsia="Times New Roman" w:hAnsi="Tahoma" w:cs="Tahoma"/>
          <w:sz w:val="20"/>
          <w:szCs w:val="20"/>
          <w:lang w:eastAsia="sl-SI"/>
        </w:rPr>
        <w:t xml:space="preserve"> odstavka </w:t>
      </w:r>
      <w:r w:rsidRPr="0010707C">
        <w:rPr>
          <w:rFonts w:ascii="Tahoma" w:eastAsia="Times New Roman" w:hAnsi="Tahoma" w:cs="Tahoma"/>
          <w:color w:val="000000"/>
          <w:sz w:val="20"/>
          <w:szCs w:val="20"/>
          <w:lang w:eastAsia="sl-SI"/>
        </w:rPr>
        <w:t>1</w:t>
      </w:r>
      <w:r w:rsidR="008978EA">
        <w:rPr>
          <w:rFonts w:ascii="Tahoma" w:eastAsia="Times New Roman" w:hAnsi="Tahoma" w:cs="Tahoma"/>
          <w:color w:val="000000"/>
          <w:sz w:val="20"/>
          <w:szCs w:val="20"/>
          <w:lang w:eastAsia="sl-SI"/>
        </w:rPr>
        <w:t>9</w:t>
      </w:r>
      <w:r w:rsidRPr="0010707C">
        <w:rPr>
          <w:rFonts w:ascii="Tahoma" w:eastAsia="Times New Roman" w:hAnsi="Tahoma" w:cs="Tahoma"/>
          <w:sz w:val="20"/>
          <w:szCs w:val="20"/>
          <w:lang w:eastAsia="sl-SI"/>
        </w:rPr>
        <w:t>. člena te</w:t>
      </w:r>
      <w:r w:rsidR="008978EA">
        <w:rPr>
          <w:rFonts w:ascii="Tahoma" w:eastAsia="Times New Roman" w:hAnsi="Tahoma" w:cs="Tahoma"/>
          <w:sz w:val="20"/>
          <w:szCs w:val="20"/>
          <w:lang w:eastAsia="sl-SI"/>
        </w:rPr>
        <w:t>ga okvirnega sporazuma</w:t>
      </w:r>
      <w:r w:rsidRPr="0010707C">
        <w:rPr>
          <w:rFonts w:ascii="Tahoma" w:eastAsia="Times New Roman" w:hAnsi="Tahoma" w:cs="Tahoma"/>
          <w:sz w:val="20"/>
          <w:szCs w:val="20"/>
          <w:lang w:eastAsia="sl-SI"/>
        </w:rPr>
        <w:t xml:space="preserve">. </w:t>
      </w:r>
    </w:p>
    <w:p w14:paraId="30CB71F6" w14:textId="77777777" w:rsidR="00520511" w:rsidRPr="0010707C" w:rsidRDefault="00520511" w:rsidP="008A226E">
      <w:pPr>
        <w:keepNext/>
        <w:keepLines/>
        <w:spacing w:after="0" w:line="240" w:lineRule="auto"/>
        <w:jc w:val="both"/>
        <w:rPr>
          <w:rFonts w:ascii="Tahoma" w:eastAsia="Times New Roman" w:hAnsi="Tahoma" w:cs="Tahoma"/>
          <w:sz w:val="20"/>
          <w:szCs w:val="20"/>
          <w:lang w:eastAsia="sl-SI"/>
        </w:rPr>
      </w:pPr>
    </w:p>
    <w:p w14:paraId="44FB0628" w14:textId="77777777" w:rsidR="006D6A20" w:rsidRPr="0010707C" w:rsidRDefault="006D6A20" w:rsidP="008A226E">
      <w:pPr>
        <w:pStyle w:val="Odstavekseznama"/>
        <w:keepNext/>
        <w:keepLines/>
        <w:numPr>
          <w:ilvl w:val="0"/>
          <w:numId w:val="11"/>
        </w:numPr>
        <w:ind w:left="567" w:hanging="567"/>
        <w:jc w:val="both"/>
        <w:rPr>
          <w:rFonts w:ascii="Tahoma" w:hAnsi="Tahoma" w:cs="Tahoma"/>
          <w:b/>
        </w:rPr>
      </w:pPr>
      <w:r w:rsidRPr="0010707C">
        <w:rPr>
          <w:rFonts w:ascii="Tahoma" w:hAnsi="Tahoma" w:cs="Tahoma"/>
          <w:b/>
        </w:rPr>
        <w:t>VIŠJA SILA</w:t>
      </w:r>
    </w:p>
    <w:p w14:paraId="6D27F4FC" w14:textId="77777777" w:rsidR="006D6A20" w:rsidRPr="0010707C" w:rsidRDefault="006D6A20" w:rsidP="008A226E">
      <w:pPr>
        <w:keepNext/>
        <w:keepLines/>
        <w:tabs>
          <w:tab w:val="left" w:pos="-1980"/>
          <w:tab w:val="left" w:pos="2880"/>
        </w:tabs>
        <w:spacing w:after="0" w:line="240" w:lineRule="auto"/>
        <w:jc w:val="center"/>
        <w:rPr>
          <w:rFonts w:ascii="Tahoma" w:eastAsia="Times New Roman" w:hAnsi="Tahoma" w:cs="Tahoma"/>
          <w:sz w:val="20"/>
          <w:szCs w:val="20"/>
          <w:lang w:eastAsia="sl-SI"/>
        </w:rPr>
      </w:pPr>
    </w:p>
    <w:p w14:paraId="30EE5A30" w14:textId="77777777" w:rsidR="006D6A20" w:rsidRPr="0010707C" w:rsidRDefault="006D6A20" w:rsidP="008A226E">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4306B9FB" w14:textId="77777777" w:rsidR="006D6A20" w:rsidRPr="0010707C" w:rsidRDefault="006D6A20" w:rsidP="008A226E">
      <w:pPr>
        <w:keepNext/>
        <w:keepLines/>
        <w:tabs>
          <w:tab w:val="left" w:pos="1418"/>
          <w:tab w:val="left" w:pos="1702"/>
        </w:tabs>
        <w:spacing w:after="0" w:line="240" w:lineRule="auto"/>
        <w:jc w:val="both"/>
        <w:rPr>
          <w:rFonts w:ascii="Tahoma" w:hAnsi="Tahoma" w:cs="Tahoma"/>
          <w:sz w:val="20"/>
          <w:szCs w:val="20"/>
        </w:rPr>
      </w:pPr>
    </w:p>
    <w:p w14:paraId="7419A427" w14:textId="77777777" w:rsidR="006D6A20" w:rsidRPr="0010707C" w:rsidRDefault="006D6A20" w:rsidP="008A226E">
      <w:pPr>
        <w:keepNext/>
        <w:keepLines/>
        <w:tabs>
          <w:tab w:val="left" w:pos="1418"/>
          <w:tab w:val="left" w:pos="1702"/>
        </w:tabs>
        <w:spacing w:after="0" w:line="240" w:lineRule="auto"/>
        <w:jc w:val="both"/>
        <w:rPr>
          <w:rFonts w:ascii="Tahoma" w:hAnsi="Tahoma" w:cs="Tahoma"/>
          <w:sz w:val="20"/>
          <w:szCs w:val="20"/>
        </w:rPr>
      </w:pPr>
      <w:r w:rsidRPr="0010707C">
        <w:rPr>
          <w:rFonts w:ascii="Tahoma" w:hAnsi="Tahoma" w:cs="Tahoma"/>
          <w:sz w:val="20"/>
          <w:szCs w:val="20"/>
        </w:rPr>
        <w:t>Izvajalec ni odgovoren za delno ali celotno neizpolnjevanje obveznosti, če je to posledica višje sile.</w:t>
      </w:r>
    </w:p>
    <w:p w14:paraId="16BB616F" w14:textId="77777777" w:rsidR="006D6A20" w:rsidRPr="0010707C" w:rsidRDefault="006D6A20" w:rsidP="008A226E">
      <w:pPr>
        <w:keepNext/>
        <w:keepLines/>
        <w:tabs>
          <w:tab w:val="left" w:pos="1418"/>
          <w:tab w:val="left" w:pos="1702"/>
        </w:tabs>
        <w:spacing w:after="0" w:line="240" w:lineRule="auto"/>
        <w:jc w:val="both"/>
        <w:rPr>
          <w:rFonts w:ascii="Tahoma" w:hAnsi="Tahoma" w:cs="Tahoma"/>
          <w:sz w:val="20"/>
          <w:szCs w:val="20"/>
        </w:rPr>
      </w:pPr>
    </w:p>
    <w:p w14:paraId="285D2668" w14:textId="77777777" w:rsidR="008978EA" w:rsidRPr="008978EA" w:rsidRDefault="008978EA" w:rsidP="008978EA">
      <w:pPr>
        <w:keepNext/>
        <w:keepLines/>
        <w:tabs>
          <w:tab w:val="left" w:pos="1134"/>
          <w:tab w:val="left" w:pos="8080"/>
        </w:tabs>
        <w:spacing w:after="0" w:line="240" w:lineRule="auto"/>
        <w:jc w:val="both"/>
        <w:outlineLvl w:val="1"/>
        <w:rPr>
          <w:rFonts w:ascii="Tahoma" w:eastAsia="Times New Roman" w:hAnsi="Tahoma" w:cs="Tahoma"/>
          <w:sz w:val="20"/>
          <w:szCs w:val="20"/>
          <w:lang w:eastAsia="sl-SI"/>
        </w:rPr>
      </w:pPr>
      <w:r w:rsidRPr="008978EA">
        <w:rPr>
          <w:rFonts w:ascii="Tahoma" w:eastAsia="Times New Roman" w:hAnsi="Tahoma" w:cs="Tahoma"/>
          <w:sz w:val="20"/>
          <w:szCs w:val="20"/>
          <w:lang w:eastAsia="sl-SI"/>
        </w:rPr>
        <w:t xml:space="preserve">Višja sila pomeni zunanji vzrok, neodvisen od volje in vpliva katere koli stranke, ki je nepričakovan in nenaden in se mu ob splošni skrbnosti ni bilo moč izogniti in ga odvrniti, takšne okoliščine pa so se pojavile po sklenitvi okvirnega sporazuma </w:t>
      </w:r>
      <w:r w:rsidR="00E558AA" w:rsidRPr="0010707C">
        <w:rPr>
          <w:rFonts w:ascii="Tahoma" w:eastAsia="Times New Roman" w:hAnsi="Tahoma" w:cs="Tahoma"/>
          <w:sz w:val="20"/>
          <w:szCs w:val="20"/>
          <w:lang w:eastAsia="sl-SI"/>
        </w:rPr>
        <w:t xml:space="preserve">(npr.: požar, poplava, potres, visoka voda, ki onemogoča izvedbo </w:t>
      </w:r>
      <w:r w:rsidR="00C8128D" w:rsidRPr="0010707C">
        <w:rPr>
          <w:rFonts w:ascii="Tahoma" w:eastAsia="Times New Roman" w:hAnsi="Tahoma" w:cs="Tahoma"/>
          <w:sz w:val="20"/>
          <w:szCs w:val="20"/>
          <w:lang w:eastAsia="sl-SI"/>
        </w:rPr>
        <w:t>storitev</w:t>
      </w:r>
      <w:r w:rsidR="00E558AA" w:rsidRPr="0010707C">
        <w:rPr>
          <w:rFonts w:ascii="Tahoma" w:eastAsia="Times New Roman" w:hAnsi="Tahoma" w:cs="Tahoma"/>
          <w:sz w:val="20"/>
          <w:szCs w:val="20"/>
          <w:lang w:eastAsia="sl-SI"/>
        </w:rPr>
        <w:t>, izjemno slabo vreme, nenavadno za letni čas in kraj, v katerem se dela izvajajo, oz. ukrepov, določenih z akti pristojnih organov)</w:t>
      </w:r>
      <w:r w:rsidR="0012533E" w:rsidRPr="0010707C">
        <w:rPr>
          <w:rFonts w:ascii="Tahoma" w:eastAsia="Times New Roman" w:hAnsi="Tahoma" w:cs="Tahoma"/>
          <w:sz w:val="20"/>
          <w:szCs w:val="20"/>
          <w:lang w:eastAsia="sl-SI"/>
        </w:rPr>
        <w:t xml:space="preserve">. </w:t>
      </w:r>
      <w:r w:rsidRPr="008978EA">
        <w:rPr>
          <w:rFonts w:ascii="Tahoma" w:eastAsia="Times New Roman" w:hAnsi="Tahoma" w:cs="Tahoma"/>
          <w:sz w:val="20"/>
          <w:szCs w:val="20"/>
          <w:lang w:eastAsia="sl-SI"/>
        </w:rPr>
        <w:t>Če je izvedba del delno ali v celoti motena oziroma preprečena zaradi višje sile, je izvajalec o tem dolžan nemudoma obvestiti naročnika. Prav tako ga je dolžan sproti obveščati o prenehanju takih okoliščin. Roki izvedbe del se podaljšajo za čas trajanja višje sile. Na zahtevo naročnika je izvajalec dolžan dokazati obstoj višje sile.</w:t>
      </w:r>
    </w:p>
    <w:p w14:paraId="18972259" w14:textId="77777777" w:rsidR="008978EA" w:rsidRPr="008978EA" w:rsidRDefault="008978EA" w:rsidP="008978EA">
      <w:pPr>
        <w:keepNext/>
        <w:keepLines/>
        <w:tabs>
          <w:tab w:val="left" w:pos="1134"/>
          <w:tab w:val="left" w:pos="8080"/>
        </w:tabs>
        <w:spacing w:after="0" w:line="240" w:lineRule="auto"/>
        <w:jc w:val="both"/>
        <w:outlineLvl w:val="1"/>
        <w:rPr>
          <w:rFonts w:ascii="Tahoma" w:eastAsia="Times New Roman" w:hAnsi="Tahoma" w:cs="Tahoma"/>
          <w:sz w:val="20"/>
          <w:szCs w:val="20"/>
          <w:lang w:eastAsia="sl-SI"/>
        </w:rPr>
      </w:pPr>
    </w:p>
    <w:p w14:paraId="078E3DBF" w14:textId="790D7D81" w:rsidR="00C7037A" w:rsidRPr="0010707C" w:rsidRDefault="008978EA" w:rsidP="008978EA">
      <w:pPr>
        <w:keepNext/>
        <w:keepLines/>
        <w:tabs>
          <w:tab w:val="left" w:pos="1134"/>
          <w:tab w:val="left" w:pos="8080"/>
        </w:tabs>
        <w:spacing w:after="0" w:line="240" w:lineRule="auto"/>
        <w:jc w:val="both"/>
        <w:outlineLvl w:val="1"/>
        <w:rPr>
          <w:rFonts w:ascii="Tahoma" w:eastAsia="Times New Roman" w:hAnsi="Tahoma" w:cs="Tahoma"/>
          <w:snapToGrid w:val="0"/>
          <w:sz w:val="20"/>
          <w:szCs w:val="20"/>
          <w:lang w:eastAsia="sl-SI"/>
        </w:rPr>
      </w:pPr>
      <w:r w:rsidRPr="008978EA">
        <w:rPr>
          <w:rFonts w:ascii="Tahoma" w:eastAsia="Times New Roman" w:hAnsi="Tahoma" w:cs="Tahoma"/>
          <w:sz w:val="20"/>
          <w:szCs w:val="20"/>
          <w:lang w:eastAsia="sl-SI"/>
        </w:rPr>
        <w:t>Pomanjkanje delovne sile ali materiala pri izvajalcu ali pri njegovih podizvajalcih se ne šteje za višjo silo, razen, če ni posledica le-te</w:t>
      </w:r>
      <w:r w:rsidR="00C7037A" w:rsidRPr="0010707C">
        <w:rPr>
          <w:rFonts w:ascii="Tahoma" w:eastAsia="Times New Roman" w:hAnsi="Tahoma" w:cs="Tahoma"/>
          <w:snapToGrid w:val="0"/>
          <w:sz w:val="20"/>
          <w:szCs w:val="20"/>
          <w:lang w:eastAsia="sl-SI"/>
        </w:rPr>
        <w:t>.</w:t>
      </w:r>
    </w:p>
    <w:p w14:paraId="76E37D95" w14:textId="77777777" w:rsidR="00766916" w:rsidRPr="0010707C" w:rsidRDefault="00766916" w:rsidP="008A226E">
      <w:pPr>
        <w:keepNext/>
        <w:keepLines/>
        <w:tabs>
          <w:tab w:val="left" w:pos="-1980"/>
          <w:tab w:val="left" w:pos="2880"/>
        </w:tabs>
        <w:spacing w:after="0" w:line="240" w:lineRule="auto"/>
        <w:jc w:val="both"/>
        <w:rPr>
          <w:rFonts w:ascii="Tahoma" w:eastAsia="Times New Roman" w:hAnsi="Tahoma" w:cs="Tahoma"/>
          <w:sz w:val="20"/>
          <w:szCs w:val="20"/>
          <w:lang w:eastAsia="sl-SI"/>
        </w:rPr>
      </w:pPr>
    </w:p>
    <w:p w14:paraId="1055BBFC" w14:textId="18DD0FB2" w:rsidR="00EC3759" w:rsidRPr="0010707C" w:rsidRDefault="00EC3759" w:rsidP="008A226E">
      <w:pPr>
        <w:pStyle w:val="Odstavekseznama"/>
        <w:keepNext/>
        <w:keepLines/>
        <w:numPr>
          <w:ilvl w:val="0"/>
          <w:numId w:val="11"/>
        </w:numPr>
        <w:ind w:left="567" w:hanging="567"/>
        <w:jc w:val="both"/>
        <w:rPr>
          <w:rFonts w:ascii="Tahoma" w:hAnsi="Tahoma" w:cs="Tahoma"/>
          <w:b/>
        </w:rPr>
      </w:pPr>
      <w:r w:rsidRPr="0010707C">
        <w:rPr>
          <w:rFonts w:ascii="Tahoma" w:hAnsi="Tahoma" w:cs="Tahoma"/>
          <w:b/>
        </w:rPr>
        <w:t xml:space="preserve">OBVEZNOSTI </w:t>
      </w:r>
      <w:r w:rsidR="008978EA" w:rsidRPr="008978EA">
        <w:rPr>
          <w:rFonts w:ascii="Tahoma" w:hAnsi="Tahoma" w:cs="Tahoma"/>
          <w:b/>
        </w:rPr>
        <w:t>STRANK OKVIRNEGA SPORAZUMA</w:t>
      </w:r>
    </w:p>
    <w:p w14:paraId="441979F4" w14:textId="77777777" w:rsidR="00EC3759" w:rsidRPr="0010707C" w:rsidRDefault="00EC3759" w:rsidP="008A226E">
      <w:pPr>
        <w:keepNext/>
        <w:keepLines/>
        <w:tabs>
          <w:tab w:val="left" w:pos="567"/>
          <w:tab w:val="left" w:pos="1134"/>
          <w:tab w:val="left" w:pos="8080"/>
        </w:tabs>
        <w:spacing w:after="0" w:line="240" w:lineRule="auto"/>
        <w:jc w:val="center"/>
        <w:outlineLvl w:val="1"/>
        <w:rPr>
          <w:rFonts w:ascii="Tahoma" w:eastAsia="Times New Roman" w:hAnsi="Tahoma" w:cs="Tahoma"/>
          <w:b/>
          <w:sz w:val="20"/>
          <w:szCs w:val="20"/>
          <w:lang w:eastAsia="sl-SI"/>
        </w:rPr>
      </w:pPr>
    </w:p>
    <w:p w14:paraId="20686374" w14:textId="77777777" w:rsidR="00EC3759" w:rsidRPr="0010707C" w:rsidRDefault="00EC3759" w:rsidP="008A226E">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5FBC1C80" w14:textId="77777777" w:rsidR="00EC3759" w:rsidRPr="0010707C" w:rsidRDefault="00EC3759" w:rsidP="008A226E">
      <w:pPr>
        <w:keepNext/>
        <w:keepLines/>
        <w:spacing w:after="0" w:line="240" w:lineRule="auto"/>
        <w:jc w:val="both"/>
        <w:rPr>
          <w:rFonts w:ascii="Tahoma" w:eastAsia="Times New Roman" w:hAnsi="Tahoma" w:cs="Tahoma"/>
          <w:sz w:val="20"/>
          <w:szCs w:val="20"/>
          <w:lang w:eastAsia="sl-SI"/>
        </w:rPr>
      </w:pPr>
    </w:p>
    <w:p w14:paraId="4E9E3FA7" w14:textId="41810EC0" w:rsidR="00E558AA" w:rsidRPr="0010707C" w:rsidRDefault="00E558AA" w:rsidP="008A226E">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Izvajalec se v okviru te</w:t>
      </w:r>
      <w:r w:rsidR="008978EA">
        <w:rPr>
          <w:rFonts w:ascii="Tahoma" w:eastAsia="Times New Roman" w:hAnsi="Tahoma" w:cs="Tahoma"/>
          <w:sz w:val="20"/>
          <w:szCs w:val="20"/>
          <w:lang w:eastAsia="sl-SI"/>
        </w:rPr>
        <w:t>ga okvirnega sporazuma</w:t>
      </w:r>
      <w:r w:rsidRPr="0010707C">
        <w:rPr>
          <w:rFonts w:ascii="Tahoma" w:eastAsia="Times New Roman" w:hAnsi="Tahoma" w:cs="Tahoma"/>
          <w:sz w:val="20"/>
          <w:szCs w:val="20"/>
          <w:lang w:eastAsia="sl-SI"/>
        </w:rPr>
        <w:t xml:space="preserve"> obvezuje, da bo:</w:t>
      </w:r>
    </w:p>
    <w:p w14:paraId="27FCCBC0" w14:textId="387554CB" w:rsidR="00E558AA" w:rsidRPr="0010707C" w:rsidRDefault="00E171F9" w:rsidP="008A226E">
      <w:pPr>
        <w:keepNext/>
        <w:keepLines/>
        <w:numPr>
          <w:ilvl w:val="0"/>
          <w:numId w:val="32"/>
        </w:numPr>
        <w:tabs>
          <w:tab w:val="num" w:pos="360"/>
        </w:tabs>
        <w:spacing w:after="0" w:line="240" w:lineRule="auto"/>
        <w:ind w:left="360"/>
        <w:jc w:val="both"/>
        <w:rPr>
          <w:rFonts w:ascii="Tahoma" w:eastAsia="Times New Roman" w:hAnsi="Tahoma" w:cs="Tahoma"/>
          <w:sz w:val="20"/>
          <w:szCs w:val="20"/>
          <w:lang w:eastAsia="sl-SI"/>
        </w:rPr>
      </w:pPr>
      <w:r>
        <w:rPr>
          <w:rFonts w:ascii="Tahoma" w:eastAsia="Times New Roman" w:hAnsi="Tahoma" w:cs="Tahoma"/>
          <w:sz w:val="20"/>
          <w:szCs w:val="20"/>
          <w:lang w:eastAsia="sl-SI"/>
        </w:rPr>
        <w:t xml:space="preserve">upošteval </w:t>
      </w:r>
      <w:r w:rsidR="00E558AA" w:rsidRPr="0010707C">
        <w:rPr>
          <w:rFonts w:ascii="Tahoma" w:eastAsia="Times New Roman" w:hAnsi="Tahoma" w:cs="Tahoma"/>
          <w:sz w:val="20"/>
          <w:szCs w:val="20"/>
          <w:lang w:eastAsia="sl-SI"/>
        </w:rPr>
        <w:t>vse dejavnik</w:t>
      </w:r>
      <w:r>
        <w:rPr>
          <w:rFonts w:ascii="Tahoma" w:eastAsia="Times New Roman" w:hAnsi="Tahoma" w:cs="Tahoma"/>
          <w:sz w:val="20"/>
          <w:szCs w:val="20"/>
          <w:lang w:eastAsia="sl-SI"/>
        </w:rPr>
        <w:t>e</w:t>
      </w:r>
      <w:r w:rsidR="00E558AA" w:rsidRPr="0010707C">
        <w:rPr>
          <w:rFonts w:ascii="Tahoma" w:eastAsia="Times New Roman" w:hAnsi="Tahoma" w:cs="Tahoma"/>
          <w:sz w:val="20"/>
          <w:szCs w:val="20"/>
          <w:lang w:eastAsia="sl-SI"/>
        </w:rPr>
        <w:t xml:space="preserve">, ki vplivajo na izvedbo predmeta </w:t>
      </w:r>
      <w:r w:rsidR="008978EA">
        <w:rPr>
          <w:rFonts w:ascii="Tahoma" w:eastAsia="Times New Roman" w:hAnsi="Tahoma" w:cs="Tahoma"/>
          <w:sz w:val="20"/>
          <w:szCs w:val="20"/>
          <w:lang w:eastAsia="sl-SI"/>
        </w:rPr>
        <w:t>okvirnega sporazuma</w:t>
      </w:r>
      <w:r w:rsidR="00E558AA" w:rsidRPr="0010707C">
        <w:rPr>
          <w:rFonts w:ascii="Tahoma" w:eastAsia="Times New Roman" w:hAnsi="Tahoma" w:cs="Tahoma"/>
          <w:sz w:val="20"/>
          <w:szCs w:val="20"/>
          <w:lang w:eastAsia="sl-SI"/>
        </w:rPr>
        <w:t>,</w:t>
      </w:r>
    </w:p>
    <w:p w14:paraId="282155AD" w14:textId="468DD523" w:rsidR="00E558AA" w:rsidRPr="0010707C" w:rsidRDefault="00E558AA" w:rsidP="008A226E">
      <w:pPr>
        <w:keepNext/>
        <w:keepLines/>
        <w:numPr>
          <w:ilvl w:val="0"/>
          <w:numId w:val="32"/>
        </w:numPr>
        <w:tabs>
          <w:tab w:val="num" w:pos="360"/>
        </w:tabs>
        <w:spacing w:after="0" w:line="240" w:lineRule="auto"/>
        <w:ind w:left="36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zagotovil vsa tehnična in materialna sredstva, ki so potrebna za izvedbo predmeta </w:t>
      </w:r>
      <w:r w:rsidR="008978EA">
        <w:rPr>
          <w:rFonts w:ascii="Tahoma" w:eastAsia="Times New Roman" w:hAnsi="Tahoma" w:cs="Tahoma"/>
          <w:sz w:val="20"/>
          <w:szCs w:val="20"/>
          <w:lang w:eastAsia="sl-SI"/>
        </w:rPr>
        <w:t>okvirnega sporazuma</w:t>
      </w:r>
      <w:r w:rsidRPr="0010707C">
        <w:rPr>
          <w:rFonts w:ascii="Tahoma" w:eastAsia="Times New Roman" w:hAnsi="Tahoma" w:cs="Tahoma"/>
          <w:sz w:val="20"/>
          <w:szCs w:val="20"/>
          <w:lang w:eastAsia="sl-SI"/>
        </w:rPr>
        <w:t>, tako za izvajanje čiščenja kot tudi var</w:t>
      </w:r>
      <w:r w:rsidR="00E171F9">
        <w:rPr>
          <w:rFonts w:ascii="Tahoma" w:eastAsia="Times New Roman" w:hAnsi="Tahoma" w:cs="Tahoma"/>
          <w:sz w:val="20"/>
          <w:szCs w:val="20"/>
          <w:lang w:eastAsia="sl-SI"/>
        </w:rPr>
        <w:t>no izvajanje storitev</w:t>
      </w:r>
      <w:r w:rsidRPr="0010707C">
        <w:rPr>
          <w:rFonts w:ascii="Tahoma" w:eastAsia="Times New Roman" w:hAnsi="Tahoma" w:cs="Tahoma"/>
          <w:sz w:val="20"/>
          <w:szCs w:val="20"/>
          <w:lang w:eastAsia="sl-SI"/>
        </w:rPr>
        <w:t>; izvajalec mora priskrbeti in uporabljati vso potrebno opremo; na težko dostopnih mestih in za čiščenje površine Ljubljanice in Gradaščice bo uporabljal rečni čoln in plezalno opremo,</w:t>
      </w:r>
    </w:p>
    <w:p w14:paraId="21E087EB" w14:textId="77777777" w:rsidR="00E558AA" w:rsidRPr="0010707C" w:rsidRDefault="00E558AA" w:rsidP="008A226E">
      <w:pPr>
        <w:keepNext/>
        <w:keepLines/>
        <w:numPr>
          <w:ilvl w:val="0"/>
          <w:numId w:val="32"/>
        </w:numPr>
        <w:tabs>
          <w:tab w:val="num" w:pos="360"/>
        </w:tabs>
        <w:spacing w:after="0" w:line="240" w:lineRule="auto"/>
        <w:ind w:left="36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pridobil vsa dovoljenja za dostop z vozili, stroji in čolni do </w:t>
      </w:r>
      <w:r w:rsidR="00623209" w:rsidRPr="0010707C">
        <w:rPr>
          <w:rFonts w:ascii="Tahoma" w:eastAsia="Times New Roman" w:hAnsi="Tahoma" w:cs="Tahoma"/>
          <w:sz w:val="20"/>
          <w:szCs w:val="20"/>
          <w:lang w:eastAsia="sl-SI"/>
        </w:rPr>
        <w:t>lokacij izvajanja storitev/</w:t>
      </w:r>
      <w:r w:rsidRPr="0010707C">
        <w:rPr>
          <w:rFonts w:ascii="Tahoma" w:eastAsia="Times New Roman" w:hAnsi="Tahoma" w:cs="Tahoma"/>
          <w:sz w:val="20"/>
          <w:szCs w:val="20"/>
          <w:lang w:eastAsia="sl-SI"/>
        </w:rPr>
        <w:t>delovišč na območju središča MOL,</w:t>
      </w:r>
    </w:p>
    <w:p w14:paraId="3DCB1372" w14:textId="394CFC08" w:rsidR="00E558AA" w:rsidRPr="0010707C" w:rsidRDefault="008978EA" w:rsidP="008A226E">
      <w:pPr>
        <w:keepNext/>
        <w:keepLines/>
        <w:numPr>
          <w:ilvl w:val="0"/>
          <w:numId w:val="32"/>
        </w:numPr>
        <w:tabs>
          <w:tab w:val="num" w:pos="360"/>
        </w:tabs>
        <w:spacing w:after="0" w:line="240" w:lineRule="auto"/>
        <w:ind w:left="360"/>
        <w:jc w:val="both"/>
        <w:rPr>
          <w:rFonts w:ascii="Tahoma" w:eastAsia="Times New Roman" w:hAnsi="Tahoma" w:cs="Tahoma"/>
          <w:sz w:val="20"/>
          <w:szCs w:val="20"/>
          <w:lang w:eastAsia="sl-SI"/>
        </w:rPr>
      </w:pPr>
      <w:r>
        <w:rPr>
          <w:rFonts w:ascii="Tahoma" w:eastAsia="Times New Roman" w:hAnsi="Tahoma" w:cs="Tahoma"/>
          <w:sz w:val="20"/>
          <w:szCs w:val="20"/>
          <w:lang w:eastAsia="sl-SI"/>
        </w:rPr>
        <w:t xml:space="preserve">prevzete </w:t>
      </w:r>
      <w:r w:rsidR="00E558AA" w:rsidRPr="0010707C">
        <w:rPr>
          <w:rFonts w:ascii="Tahoma" w:eastAsia="Times New Roman" w:hAnsi="Tahoma" w:cs="Tahoma"/>
          <w:sz w:val="20"/>
          <w:szCs w:val="20"/>
          <w:lang w:eastAsia="sl-SI"/>
        </w:rPr>
        <w:t>obveznosti izvršil strokovno pravilno, vestno in kvalitetno</w:t>
      </w:r>
      <w:r w:rsidR="00623209" w:rsidRPr="0010707C">
        <w:rPr>
          <w:rFonts w:ascii="Tahoma" w:eastAsia="Times New Roman" w:hAnsi="Tahoma" w:cs="Tahoma"/>
          <w:sz w:val="20"/>
          <w:szCs w:val="20"/>
          <w:lang w:eastAsia="sl-SI"/>
        </w:rPr>
        <w:t>,</w:t>
      </w:r>
      <w:r w:rsidR="00E558AA" w:rsidRPr="0010707C">
        <w:rPr>
          <w:rFonts w:ascii="Tahoma" w:eastAsia="Times New Roman" w:hAnsi="Tahoma" w:cs="Tahoma"/>
          <w:sz w:val="20"/>
          <w:szCs w:val="20"/>
          <w:lang w:eastAsia="sl-SI"/>
        </w:rPr>
        <w:t xml:space="preserve"> v skladu z vsemi tehničnimi predpisi, standardi in uzancami ob tesnem sodelovanju z naročnikom</w:t>
      </w:r>
      <w:r w:rsidR="006F7E8A">
        <w:rPr>
          <w:rFonts w:ascii="Tahoma" w:eastAsia="Times New Roman" w:hAnsi="Tahoma" w:cs="Tahoma"/>
          <w:sz w:val="20"/>
          <w:szCs w:val="20"/>
          <w:lang w:eastAsia="sl-SI"/>
        </w:rPr>
        <w:t xml:space="preserve"> (skrbnost dobrega strokovnjaka)</w:t>
      </w:r>
      <w:r w:rsidR="00E558AA" w:rsidRPr="0010707C">
        <w:rPr>
          <w:rFonts w:ascii="Tahoma" w:eastAsia="Times New Roman" w:hAnsi="Tahoma" w:cs="Tahoma"/>
          <w:sz w:val="20"/>
          <w:szCs w:val="20"/>
          <w:lang w:eastAsia="sl-SI"/>
        </w:rPr>
        <w:t>,</w:t>
      </w:r>
    </w:p>
    <w:p w14:paraId="32B5C46C" w14:textId="77777777" w:rsidR="00E558AA" w:rsidRPr="0010707C" w:rsidRDefault="00E558AA" w:rsidP="008A226E">
      <w:pPr>
        <w:keepNext/>
        <w:keepLines/>
        <w:numPr>
          <w:ilvl w:val="0"/>
          <w:numId w:val="32"/>
        </w:numPr>
        <w:spacing w:after="0" w:line="240" w:lineRule="auto"/>
        <w:ind w:left="36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v primeru pripomb s strani naročnika, občanov ali predstavnikov MOL nemudoma oziroma istega dne odpravil pomanjkljivosti izvedenih storitev na svoje stroške,</w:t>
      </w:r>
    </w:p>
    <w:p w14:paraId="023D2C12" w14:textId="39494F64" w:rsidR="00E558AA" w:rsidRPr="0010707C" w:rsidRDefault="00E558AA" w:rsidP="008A226E">
      <w:pPr>
        <w:keepNext/>
        <w:keepLines/>
        <w:numPr>
          <w:ilvl w:val="0"/>
          <w:numId w:val="32"/>
        </w:numPr>
        <w:spacing w:after="0" w:line="240" w:lineRule="auto"/>
        <w:ind w:left="36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izvajal na </w:t>
      </w:r>
      <w:r w:rsidR="00623209" w:rsidRPr="0010707C">
        <w:rPr>
          <w:rFonts w:ascii="Tahoma" w:eastAsia="Times New Roman" w:hAnsi="Tahoma" w:cs="Tahoma"/>
          <w:sz w:val="20"/>
          <w:szCs w:val="20"/>
          <w:lang w:eastAsia="sl-SI"/>
        </w:rPr>
        <w:t>lokaciji izvajanja storitev/</w:t>
      </w:r>
      <w:r w:rsidRPr="0010707C">
        <w:rPr>
          <w:rFonts w:ascii="Tahoma" w:eastAsia="Times New Roman" w:hAnsi="Tahoma" w:cs="Tahoma"/>
          <w:sz w:val="20"/>
          <w:szCs w:val="20"/>
          <w:lang w:eastAsia="sl-SI"/>
        </w:rPr>
        <w:t>delovišču vse varnostne ukrepe po veljavni zakonodaji tako za delavce, naprave in material ter za vse mimoidoče,</w:t>
      </w:r>
    </w:p>
    <w:p w14:paraId="7FD050ED" w14:textId="77777777" w:rsidR="00E558AA" w:rsidRPr="0010707C" w:rsidRDefault="00E558AA" w:rsidP="008A226E">
      <w:pPr>
        <w:keepNext/>
        <w:keepLines/>
        <w:numPr>
          <w:ilvl w:val="0"/>
          <w:numId w:val="32"/>
        </w:numPr>
        <w:spacing w:after="0" w:line="240" w:lineRule="auto"/>
        <w:ind w:left="360"/>
        <w:jc w:val="both"/>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izvajal vse varnostne ukrepe za varstvo delavcev pred utopitvami,</w:t>
      </w:r>
    </w:p>
    <w:p w14:paraId="75BDA29C" w14:textId="77777777" w:rsidR="00E558AA" w:rsidRPr="0010707C" w:rsidRDefault="00E558AA" w:rsidP="008A226E">
      <w:pPr>
        <w:keepNext/>
        <w:keepLines/>
        <w:numPr>
          <w:ilvl w:val="0"/>
          <w:numId w:val="32"/>
        </w:numPr>
        <w:spacing w:after="0" w:line="240" w:lineRule="auto"/>
        <w:ind w:left="360"/>
        <w:jc w:val="both"/>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storitve izvajal le z usposobljenimi delavci,</w:t>
      </w:r>
    </w:p>
    <w:p w14:paraId="07143E06" w14:textId="77777777" w:rsidR="00E558AA" w:rsidRPr="0010707C" w:rsidRDefault="00E558AA" w:rsidP="008A226E">
      <w:pPr>
        <w:keepNext/>
        <w:keepLines/>
        <w:numPr>
          <w:ilvl w:val="0"/>
          <w:numId w:val="32"/>
        </w:numPr>
        <w:spacing w:after="0" w:line="240" w:lineRule="auto"/>
        <w:ind w:left="36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na </w:t>
      </w:r>
      <w:r w:rsidR="00623209" w:rsidRPr="0010707C">
        <w:rPr>
          <w:rFonts w:ascii="Tahoma" w:eastAsia="Times New Roman" w:hAnsi="Tahoma" w:cs="Tahoma"/>
          <w:sz w:val="20"/>
          <w:szCs w:val="20"/>
          <w:lang w:eastAsia="sl-SI"/>
        </w:rPr>
        <w:t>lokaciji izvajanja storitev/</w:t>
      </w:r>
      <w:r w:rsidRPr="0010707C">
        <w:rPr>
          <w:rFonts w:ascii="Tahoma" w:eastAsia="Times New Roman" w:hAnsi="Tahoma" w:cs="Tahoma"/>
          <w:sz w:val="20"/>
          <w:szCs w:val="20"/>
          <w:lang w:eastAsia="sl-SI"/>
        </w:rPr>
        <w:t>delovišču vzpostavil tak režim, da ne bo prišlo do poškodb in motenj sosednjih objektov in okolice,</w:t>
      </w:r>
    </w:p>
    <w:p w14:paraId="2E9C2FB1" w14:textId="77777777" w:rsidR="00E558AA" w:rsidRPr="0010707C" w:rsidRDefault="00E558AA" w:rsidP="008A226E">
      <w:pPr>
        <w:keepNext/>
        <w:keepLines/>
        <w:numPr>
          <w:ilvl w:val="0"/>
          <w:numId w:val="32"/>
        </w:numPr>
        <w:spacing w:after="0" w:line="240" w:lineRule="auto"/>
        <w:ind w:left="36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delavce ustrezno usposobil za dela na brežinah – tečaj </w:t>
      </w:r>
      <w:proofErr w:type="spellStart"/>
      <w:r w:rsidRPr="0010707C">
        <w:rPr>
          <w:rFonts w:ascii="Tahoma" w:eastAsia="Times New Roman" w:hAnsi="Tahoma" w:cs="Tahoma"/>
          <w:sz w:val="20"/>
          <w:szCs w:val="20"/>
          <w:lang w:eastAsia="sl-SI"/>
        </w:rPr>
        <w:t>samoreševanja</w:t>
      </w:r>
      <w:proofErr w:type="spellEnd"/>
      <w:r w:rsidRPr="0010707C">
        <w:rPr>
          <w:rFonts w:ascii="Tahoma" w:eastAsia="Times New Roman" w:hAnsi="Tahoma" w:cs="Tahoma"/>
          <w:sz w:val="20"/>
          <w:szCs w:val="20"/>
          <w:lang w:eastAsia="sl-SI"/>
        </w:rPr>
        <w:t xml:space="preserve"> </w:t>
      </w:r>
      <w:r w:rsidRPr="0010707C">
        <w:rPr>
          <w:rFonts w:ascii="Tahoma" w:eastAsia="Times New Roman" w:hAnsi="Tahoma" w:cs="Tahoma"/>
          <w:color w:val="000000"/>
          <w:sz w:val="20"/>
          <w:szCs w:val="20"/>
          <w:lang w:eastAsia="sl-SI"/>
        </w:rPr>
        <w:t>iz vode</w:t>
      </w:r>
      <w:r w:rsidRPr="0010707C">
        <w:rPr>
          <w:rFonts w:ascii="Tahoma" w:eastAsia="Times New Roman" w:hAnsi="Tahoma" w:cs="Tahoma"/>
          <w:sz w:val="20"/>
          <w:szCs w:val="20"/>
          <w:lang w:eastAsia="sl-SI"/>
        </w:rPr>
        <w:t>,</w:t>
      </w:r>
    </w:p>
    <w:p w14:paraId="38DE6607" w14:textId="2D3F4B7A" w:rsidR="00E558AA" w:rsidRPr="0010707C" w:rsidRDefault="00E558AA" w:rsidP="008A226E">
      <w:pPr>
        <w:keepNext/>
        <w:keepLines/>
        <w:numPr>
          <w:ilvl w:val="0"/>
          <w:numId w:val="32"/>
        </w:numPr>
        <w:spacing w:after="0" w:line="240" w:lineRule="auto"/>
        <w:ind w:left="36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po končanih storitvah pripravil podrobno mesečno poročilo z navedbo opravljenih storitev ter porabljenih delovnih ur za izvedbo predmeta </w:t>
      </w:r>
      <w:r w:rsidR="008978EA" w:rsidRPr="008978EA">
        <w:rPr>
          <w:rFonts w:ascii="Tahoma" w:eastAsia="Times New Roman" w:hAnsi="Tahoma" w:cs="Tahoma"/>
          <w:sz w:val="20"/>
          <w:szCs w:val="20"/>
          <w:lang w:eastAsia="sl-SI"/>
        </w:rPr>
        <w:t>okvirnega sporazuma</w:t>
      </w:r>
      <w:r w:rsidRPr="0010707C">
        <w:rPr>
          <w:rFonts w:ascii="Tahoma" w:eastAsia="Times New Roman" w:hAnsi="Tahoma" w:cs="Tahoma"/>
          <w:sz w:val="20"/>
          <w:szCs w:val="20"/>
          <w:lang w:eastAsia="sl-SI"/>
        </w:rPr>
        <w:t xml:space="preserve">, ki ga bo vsakokrat (mesečno) priložil </w:t>
      </w:r>
      <w:r w:rsidR="00623209" w:rsidRPr="0010707C">
        <w:rPr>
          <w:rFonts w:ascii="Tahoma" w:eastAsia="Times New Roman" w:hAnsi="Tahoma" w:cs="Tahoma"/>
          <w:sz w:val="20"/>
          <w:szCs w:val="20"/>
          <w:lang w:eastAsia="sl-SI"/>
        </w:rPr>
        <w:t xml:space="preserve">(mesečnemu) </w:t>
      </w:r>
      <w:r w:rsidRPr="0010707C">
        <w:rPr>
          <w:rFonts w:ascii="Tahoma" w:eastAsia="Times New Roman" w:hAnsi="Tahoma" w:cs="Tahoma"/>
          <w:sz w:val="20"/>
          <w:szCs w:val="20"/>
          <w:lang w:eastAsia="sl-SI"/>
        </w:rPr>
        <w:t xml:space="preserve">računu ter </w:t>
      </w:r>
      <w:r w:rsidR="00046E7C" w:rsidRPr="0010707C">
        <w:rPr>
          <w:rFonts w:ascii="Tahoma" w:eastAsia="Times New Roman" w:hAnsi="Tahoma" w:cs="Tahoma"/>
          <w:sz w:val="20"/>
          <w:szCs w:val="20"/>
          <w:lang w:eastAsia="sl-SI"/>
        </w:rPr>
        <w:t>pripravil</w:t>
      </w:r>
      <w:r w:rsidR="00623209" w:rsidRPr="0010707C">
        <w:rPr>
          <w:rFonts w:ascii="Tahoma" w:eastAsia="Times New Roman" w:hAnsi="Tahoma" w:cs="Tahoma"/>
          <w:sz w:val="20"/>
          <w:szCs w:val="20"/>
          <w:lang w:eastAsia="sl-SI"/>
        </w:rPr>
        <w:t xml:space="preserve"> in naročniku predložil </w:t>
      </w:r>
      <w:r w:rsidRPr="0010707C">
        <w:rPr>
          <w:rFonts w:ascii="Tahoma" w:eastAsia="Times New Roman" w:hAnsi="Tahoma" w:cs="Tahoma"/>
          <w:sz w:val="20"/>
          <w:szCs w:val="20"/>
          <w:lang w:eastAsia="sl-SI"/>
        </w:rPr>
        <w:t>končn</w:t>
      </w:r>
      <w:r w:rsidR="00623209" w:rsidRPr="0010707C">
        <w:rPr>
          <w:rFonts w:ascii="Tahoma" w:eastAsia="Times New Roman" w:hAnsi="Tahoma" w:cs="Tahoma"/>
          <w:sz w:val="20"/>
          <w:szCs w:val="20"/>
          <w:lang w:eastAsia="sl-SI"/>
        </w:rPr>
        <w:t>a</w:t>
      </w:r>
      <w:r w:rsidRPr="0010707C">
        <w:rPr>
          <w:rFonts w:ascii="Tahoma" w:eastAsia="Times New Roman" w:hAnsi="Tahoma" w:cs="Tahoma"/>
          <w:sz w:val="20"/>
          <w:szCs w:val="20"/>
          <w:lang w:eastAsia="sl-SI"/>
        </w:rPr>
        <w:t xml:space="preserve"> (letn</w:t>
      </w:r>
      <w:r w:rsidR="00623209" w:rsidRPr="0010707C">
        <w:rPr>
          <w:rFonts w:ascii="Tahoma" w:eastAsia="Times New Roman" w:hAnsi="Tahoma" w:cs="Tahoma"/>
          <w:sz w:val="20"/>
          <w:szCs w:val="20"/>
          <w:lang w:eastAsia="sl-SI"/>
        </w:rPr>
        <w:t>a</w:t>
      </w:r>
      <w:r w:rsidRPr="0010707C">
        <w:rPr>
          <w:rFonts w:ascii="Tahoma" w:eastAsia="Times New Roman" w:hAnsi="Tahoma" w:cs="Tahoma"/>
          <w:sz w:val="20"/>
          <w:szCs w:val="20"/>
          <w:lang w:eastAsia="sl-SI"/>
        </w:rPr>
        <w:t>) poročil</w:t>
      </w:r>
      <w:r w:rsidR="00623209" w:rsidRPr="0010707C">
        <w:rPr>
          <w:rFonts w:ascii="Tahoma" w:eastAsia="Times New Roman" w:hAnsi="Tahoma" w:cs="Tahoma"/>
          <w:sz w:val="20"/>
          <w:szCs w:val="20"/>
          <w:lang w:eastAsia="sl-SI"/>
        </w:rPr>
        <w:t>a</w:t>
      </w:r>
      <w:r w:rsidRPr="0010707C">
        <w:rPr>
          <w:rFonts w:ascii="Tahoma" w:eastAsia="Times New Roman" w:hAnsi="Tahoma" w:cs="Tahoma"/>
          <w:sz w:val="20"/>
          <w:szCs w:val="20"/>
          <w:lang w:eastAsia="sl-SI"/>
        </w:rPr>
        <w:t xml:space="preserve"> za </w:t>
      </w:r>
      <w:r w:rsidR="008275BE">
        <w:rPr>
          <w:rFonts w:ascii="Tahoma" w:eastAsia="Times New Roman" w:hAnsi="Tahoma" w:cs="Tahoma"/>
          <w:sz w:val="20"/>
          <w:szCs w:val="20"/>
          <w:lang w:eastAsia="sl-SI"/>
        </w:rPr>
        <w:t>vsako posamezno leto,</w:t>
      </w:r>
    </w:p>
    <w:p w14:paraId="46FCF462" w14:textId="77777777" w:rsidR="00E558AA" w:rsidRPr="0010707C" w:rsidRDefault="00E558AA" w:rsidP="008A226E">
      <w:pPr>
        <w:keepNext/>
        <w:keepLines/>
        <w:numPr>
          <w:ilvl w:val="0"/>
          <w:numId w:val="32"/>
        </w:numPr>
        <w:spacing w:after="0" w:line="240" w:lineRule="auto"/>
        <w:ind w:left="36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vodil dnevnik storitev,</w:t>
      </w:r>
    </w:p>
    <w:p w14:paraId="71382545" w14:textId="6D222419" w:rsidR="00E558AA" w:rsidRPr="0010707C" w:rsidRDefault="00E558AA" w:rsidP="008A226E">
      <w:pPr>
        <w:keepNext/>
        <w:keepLines/>
        <w:numPr>
          <w:ilvl w:val="0"/>
          <w:numId w:val="32"/>
        </w:numPr>
        <w:tabs>
          <w:tab w:val="num" w:pos="360"/>
        </w:tabs>
        <w:spacing w:after="0" w:line="240" w:lineRule="auto"/>
        <w:ind w:left="36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obvestil naročnika o nastopu okoliščin, ki utegnejo vplivati na vsebinsko in terminsko izvrševanje predmeta te</w:t>
      </w:r>
      <w:r w:rsidR="008978EA">
        <w:rPr>
          <w:rFonts w:ascii="Tahoma" w:eastAsia="Times New Roman" w:hAnsi="Tahoma" w:cs="Tahoma"/>
          <w:sz w:val="20"/>
          <w:szCs w:val="20"/>
          <w:lang w:eastAsia="sl-SI"/>
        </w:rPr>
        <w:t>ga</w:t>
      </w:r>
      <w:r w:rsidRPr="0010707C">
        <w:rPr>
          <w:rFonts w:ascii="Tahoma" w:eastAsia="Times New Roman" w:hAnsi="Tahoma" w:cs="Tahoma"/>
          <w:sz w:val="20"/>
          <w:szCs w:val="20"/>
          <w:lang w:eastAsia="sl-SI"/>
        </w:rPr>
        <w:t xml:space="preserve"> </w:t>
      </w:r>
      <w:r w:rsidR="008978EA" w:rsidRPr="008978EA">
        <w:rPr>
          <w:rFonts w:ascii="Tahoma" w:eastAsia="Times New Roman" w:hAnsi="Tahoma" w:cs="Tahoma"/>
          <w:sz w:val="20"/>
          <w:szCs w:val="20"/>
          <w:lang w:eastAsia="sl-SI"/>
        </w:rPr>
        <w:t>okvirnega sporazuma</w:t>
      </w:r>
      <w:r w:rsidRPr="0010707C">
        <w:rPr>
          <w:rFonts w:ascii="Tahoma" w:eastAsia="Times New Roman" w:hAnsi="Tahoma" w:cs="Tahoma"/>
          <w:sz w:val="20"/>
          <w:szCs w:val="20"/>
          <w:lang w:eastAsia="sl-SI"/>
        </w:rPr>
        <w:t>.</w:t>
      </w:r>
    </w:p>
    <w:p w14:paraId="11FAC7D3" w14:textId="77777777" w:rsidR="00EC3759" w:rsidRPr="0010707C" w:rsidRDefault="00EC3759" w:rsidP="008A226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z w:val="20"/>
          <w:szCs w:val="20"/>
          <w:lang w:eastAsia="sl-SI"/>
        </w:rPr>
      </w:pPr>
    </w:p>
    <w:p w14:paraId="5CD09196" w14:textId="3C8E43AF" w:rsidR="0016051F" w:rsidRPr="0010707C" w:rsidRDefault="008978EA" w:rsidP="008A226E">
      <w:pPr>
        <w:keepNext/>
        <w:keepLines/>
        <w:spacing w:after="0" w:line="240" w:lineRule="auto"/>
        <w:jc w:val="both"/>
        <w:rPr>
          <w:rFonts w:ascii="Tahoma" w:eastAsia="Times New Roman" w:hAnsi="Tahoma" w:cs="Tahoma"/>
          <w:sz w:val="20"/>
          <w:szCs w:val="20"/>
          <w:lang w:eastAsia="sl-SI"/>
        </w:rPr>
      </w:pPr>
      <w:r w:rsidRPr="008978EA">
        <w:rPr>
          <w:rFonts w:ascii="Tahoma" w:eastAsia="Times New Roman" w:hAnsi="Tahoma" w:cs="Tahoma"/>
          <w:sz w:val="20"/>
          <w:szCs w:val="20"/>
          <w:lang w:eastAsia="sl-SI"/>
        </w:rPr>
        <w:lastRenderedPageBreak/>
        <w:t>Izvajalec odgovarja za neposredno in posredno škodo, ki nastane naročniku in tretjim osebam in izvira iz njegovega dela in njegovih obveznosti po tem okvirnem sporazumu</w:t>
      </w:r>
      <w:r w:rsidR="0016051F" w:rsidRPr="0010707C">
        <w:rPr>
          <w:rFonts w:ascii="Tahoma" w:eastAsia="Times New Roman" w:hAnsi="Tahoma" w:cs="Tahoma"/>
          <w:sz w:val="20"/>
          <w:szCs w:val="20"/>
          <w:lang w:eastAsia="sl-SI"/>
        </w:rPr>
        <w:t>.</w:t>
      </w:r>
    </w:p>
    <w:p w14:paraId="486E2093" w14:textId="77777777" w:rsidR="00EC3759" w:rsidRPr="0010707C" w:rsidRDefault="00EC3759" w:rsidP="008A226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lang w:eastAsia="sl-SI"/>
        </w:rPr>
      </w:pPr>
    </w:p>
    <w:p w14:paraId="43E4959F" w14:textId="77777777" w:rsidR="00EC3759" w:rsidRPr="0010707C" w:rsidRDefault="00EC3759" w:rsidP="008A226E">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334CD605" w14:textId="77777777" w:rsidR="00EC3759" w:rsidRPr="0010707C" w:rsidRDefault="00EC3759" w:rsidP="008A226E">
      <w:pPr>
        <w:keepNext/>
        <w:keepLines/>
        <w:spacing w:after="0" w:line="240" w:lineRule="auto"/>
        <w:jc w:val="both"/>
        <w:rPr>
          <w:rFonts w:ascii="Tahoma" w:eastAsia="Times New Roman" w:hAnsi="Tahoma" w:cs="Tahoma"/>
          <w:sz w:val="20"/>
          <w:szCs w:val="20"/>
          <w:lang w:eastAsia="sl-SI"/>
        </w:rPr>
      </w:pPr>
    </w:p>
    <w:p w14:paraId="25BB4ED1" w14:textId="77777777" w:rsidR="00E558AA" w:rsidRPr="0010707C" w:rsidRDefault="00E558AA" w:rsidP="008A226E">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Naročnik se obvezuje, da bo:</w:t>
      </w:r>
    </w:p>
    <w:p w14:paraId="1DCB68F7" w14:textId="77777777" w:rsidR="00E558AA" w:rsidRPr="0010707C" w:rsidRDefault="00E558AA" w:rsidP="008A226E">
      <w:pPr>
        <w:keepNext/>
        <w:keepLines/>
        <w:numPr>
          <w:ilvl w:val="0"/>
          <w:numId w:val="32"/>
        </w:numPr>
        <w:tabs>
          <w:tab w:val="num" w:pos="810"/>
        </w:tabs>
        <w:spacing w:after="0" w:line="240" w:lineRule="auto"/>
        <w:ind w:left="36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izvajalca seznanil s področji in obsegom storitev,</w:t>
      </w:r>
    </w:p>
    <w:p w14:paraId="1F8698AF" w14:textId="6C8F09DC" w:rsidR="00E558AA" w:rsidRPr="0010707C" w:rsidRDefault="00E558AA" w:rsidP="008A226E">
      <w:pPr>
        <w:keepNext/>
        <w:keepLines/>
        <w:numPr>
          <w:ilvl w:val="0"/>
          <w:numId w:val="32"/>
        </w:numPr>
        <w:tabs>
          <w:tab w:val="num" w:pos="810"/>
        </w:tabs>
        <w:spacing w:after="0" w:line="240" w:lineRule="auto"/>
        <w:ind w:left="36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določil začetek </w:t>
      </w:r>
      <w:r w:rsidR="00623209" w:rsidRPr="0010707C">
        <w:rPr>
          <w:rFonts w:ascii="Tahoma" w:eastAsia="Times New Roman" w:hAnsi="Tahoma" w:cs="Tahoma"/>
          <w:sz w:val="20"/>
          <w:szCs w:val="20"/>
          <w:lang w:eastAsia="sl-SI"/>
        </w:rPr>
        <w:t xml:space="preserve">izvajanja </w:t>
      </w:r>
      <w:r w:rsidRPr="0010707C">
        <w:rPr>
          <w:rFonts w:ascii="Tahoma" w:eastAsia="Times New Roman" w:hAnsi="Tahoma" w:cs="Tahoma"/>
          <w:sz w:val="20"/>
          <w:szCs w:val="20"/>
          <w:lang w:eastAsia="sl-SI"/>
        </w:rPr>
        <w:t>storitev in ga pisno</w:t>
      </w:r>
      <w:r w:rsidR="001B629F">
        <w:rPr>
          <w:rFonts w:ascii="Tahoma" w:eastAsia="Times New Roman" w:hAnsi="Tahoma" w:cs="Tahoma"/>
          <w:sz w:val="20"/>
          <w:szCs w:val="20"/>
          <w:lang w:eastAsia="sl-SI"/>
        </w:rPr>
        <w:t xml:space="preserve"> (po elektronski pošti) v primeru izrednih čiščenj pa tudi po telefonu </w:t>
      </w:r>
      <w:r w:rsidRPr="0010707C">
        <w:rPr>
          <w:rFonts w:ascii="Tahoma" w:eastAsia="Times New Roman" w:hAnsi="Tahoma" w:cs="Tahoma"/>
          <w:sz w:val="20"/>
          <w:szCs w:val="20"/>
          <w:lang w:eastAsia="sl-SI"/>
        </w:rPr>
        <w:t>sporoč</w:t>
      </w:r>
      <w:r w:rsidR="008275BE">
        <w:rPr>
          <w:rFonts w:ascii="Tahoma" w:eastAsia="Times New Roman" w:hAnsi="Tahoma" w:cs="Tahoma"/>
          <w:sz w:val="20"/>
          <w:szCs w:val="20"/>
          <w:lang w:eastAsia="sl-SI"/>
        </w:rPr>
        <w:t>il izvajalcu</w:t>
      </w:r>
      <w:r w:rsidRPr="0010707C">
        <w:rPr>
          <w:rFonts w:ascii="Tahoma" w:eastAsia="Times New Roman" w:hAnsi="Tahoma" w:cs="Tahoma"/>
          <w:sz w:val="20"/>
          <w:szCs w:val="20"/>
          <w:lang w:eastAsia="sl-SI"/>
        </w:rPr>
        <w:t>,</w:t>
      </w:r>
    </w:p>
    <w:p w14:paraId="099C39F5" w14:textId="7FF4E2BC" w:rsidR="00E558AA" w:rsidRPr="0010707C" w:rsidRDefault="00E558AA" w:rsidP="008A226E">
      <w:pPr>
        <w:keepNext/>
        <w:keepLines/>
        <w:numPr>
          <w:ilvl w:val="0"/>
          <w:numId w:val="32"/>
        </w:numPr>
        <w:tabs>
          <w:tab w:val="num" w:pos="810"/>
        </w:tabs>
        <w:spacing w:after="0" w:line="240" w:lineRule="auto"/>
        <w:ind w:left="36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potrjeval izvajalčev dnevnik storitev</w:t>
      </w:r>
    </w:p>
    <w:p w14:paraId="49683150" w14:textId="77777777" w:rsidR="00E558AA" w:rsidRPr="0010707C" w:rsidRDefault="00E558AA" w:rsidP="008A226E">
      <w:pPr>
        <w:keepNext/>
        <w:keepLines/>
        <w:numPr>
          <w:ilvl w:val="0"/>
          <w:numId w:val="32"/>
        </w:numPr>
        <w:tabs>
          <w:tab w:val="num" w:pos="810"/>
        </w:tabs>
        <w:spacing w:after="0" w:line="240" w:lineRule="auto"/>
        <w:ind w:left="36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sprotno odvažal zbrane odpadke,</w:t>
      </w:r>
    </w:p>
    <w:p w14:paraId="1DA125B0" w14:textId="77777777" w:rsidR="008275BE" w:rsidRDefault="00E558AA" w:rsidP="008A226E">
      <w:pPr>
        <w:keepNext/>
        <w:keepLines/>
        <w:numPr>
          <w:ilvl w:val="0"/>
          <w:numId w:val="32"/>
        </w:numPr>
        <w:tabs>
          <w:tab w:val="num" w:pos="810"/>
        </w:tabs>
        <w:spacing w:after="0" w:line="240" w:lineRule="auto"/>
        <w:ind w:left="36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po opravljenem čiščenju brežin in odstranjevanju odpadkov pregledal območje</w:t>
      </w:r>
      <w:r w:rsidR="00623209" w:rsidRPr="0010707C">
        <w:rPr>
          <w:rFonts w:ascii="Tahoma" w:eastAsia="Times New Roman" w:hAnsi="Tahoma" w:cs="Tahoma"/>
          <w:sz w:val="20"/>
          <w:szCs w:val="20"/>
          <w:lang w:eastAsia="sl-SI"/>
        </w:rPr>
        <w:t>/lokacije</w:t>
      </w:r>
      <w:r w:rsidRPr="0010707C">
        <w:rPr>
          <w:rFonts w:ascii="Tahoma" w:eastAsia="Times New Roman" w:hAnsi="Tahoma" w:cs="Tahoma"/>
          <w:sz w:val="20"/>
          <w:szCs w:val="20"/>
          <w:lang w:eastAsia="sl-SI"/>
        </w:rPr>
        <w:t xml:space="preserve"> čiščenja in izvajalcu posredoval morebitne pripombe</w:t>
      </w:r>
      <w:r w:rsidR="008275BE">
        <w:rPr>
          <w:rFonts w:ascii="Tahoma" w:eastAsia="Times New Roman" w:hAnsi="Tahoma" w:cs="Tahoma"/>
          <w:sz w:val="20"/>
          <w:szCs w:val="20"/>
          <w:lang w:eastAsia="sl-SI"/>
        </w:rPr>
        <w:t>,</w:t>
      </w:r>
    </w:p>
    <w:p w14:paraId="3D38A494" w14:textId="468FFE75" w:rsidR="00E558AA" w:rsidRPr="0010707C" w:rsidRDefault="008275BE" w:rsidP="008A226E">
      <w:pPr>
        <w:keepNext/>
        <w:keepLines/>
        <w:numPr>
          <w:ilvl w:val="0"/>
          <w:numId w:val="32"/>
        </w:numPr>
        <w:tabs>
          <w:tab w:val="num" w:pos="810"/>
        </w:tabs>
        <w:spacing w:after="0" w:line="240" w:lineRule="auto"/>
        <w:ind w:left="360"/>
        <w:jc w:val="both"/>
        <w:rPr>
          <w:rFonts w:ascii="Tahoma" w:eastAsia="Times New Roman" w:hAnsi="Tahoma" w:cs="Tahoma"/>
          <w:sz w:val="20"/>
          <w:szCs w:val="20"/>
          <w:lang w:eastAsia="sl-SI"/>
        </w:rPr>
      </w:pPr>
      <w:r w:rsidRPr="008275BE">
        <w:rPr>
          <w:rFonts w:ascii="Tahoma" w:eastAsia="Times New Roman" w:hAnsi="Tahoma" w:cs="Tahoma"/>
          <w:sz w:val="20"/>
          <w:szCs w:val="20"/>
          <w:lang w:eastAsia="sl-SI"/>
        </w:rPr>
        <w:t>poravna</w:t>
      </w:r>
      <w:r w:rsidR="006F7E8A">
        <w:rPr>
          <w:rFonts w:ascii="Tahoma" w:eastAsia="Times New Roman" w:hAnsi="Tahoma" w:cs="Tahoma"/>
          <w:sz w:val="20"/>
          <w:szCs w:val="20"/>
          <w:lang w:eastAsia="sl-SI"/>
        </w:rPr>
        <w:t xml:space="preserve">l </w:t>
      </w:r>
      <w:r w:rsidRPr="008275BE">
        <w:rPr>
          <w:rFonts w:ascii="Tahoma" w:eastAsia="Times New Roman" w:hAnsi="Tahoma" w:cs="Tahoma"/>
          <w:sz w:val="20"/>
          <w:szCs w:val="20"/>
          <w:lang w:eastAsia="sl-SI"/>
        </w:rPr>
        <w:t>obveznosti do izvajalca in njegovih nominiranih podizvajalcev</w:t>
      </w:r>
      <w:r w:rsidR="00E558AA" w:rsidRPr="0010707C">
        <w:rPr>
          <w:rFonts w:ascii="Tahoma" w:eastAsia="Times New Roman" w:hAnsi="Tahoma" w:cs="Tahoma"/>
          <w:sz w:val="20"/>
          <w:szCs w:val="20"/>
          <w:lang w:eastAsia="sl-SI"/>
        </w:rPr>
        <w:t>.</w:t>
      </w:r>
    </w:p>
    <w:p w14:paraId="410E856D" w14:textId="77777777" w:rsidR="00E558AA" w:rsidRPr="0010707C" w:rsidRDefault="00E558AA" w:rsidP="008A226E">
      <w:pPr>
        <w:keepNext/>
        <w:keepLines/>
        <w:spacing w:after="0" w:line="240" w:lineRule="auto"/>
        <w:jc w:val="both"/>
        <w:rPr>
          <w:rFonts w:ascii="Tahoma" w:eastAsia="Times New Roman" w:hAnsi="Tahoma" w:cs="Tahoma"/>
          <w:sz w:val="20"/>
          <w:szCs w:val="20"/>
          <w:lang w:eastAsia="sl-SI"/>
        </w:rPr>
      </w:pPr>
    </w:p>
    <w:p w14:paraId="0D859E57" w14:textId="77777777" w:rsidR="008978EA" w:rsidRPr="008978EA" w:rsidRDefault="008978EA" w:rsidP="008978EA">
      <w:pPr>
        <w:keepNext/>
        <w:keepLines/>
        <w:spacing w:after="0" w:line="240" w:lineRule="auto"/>
        <w:jc w:val="both"/>
        <w:rPr>
          <w:rFonts w:ascii="Tahoma" w:eastAsia="Times New Roman" w:hAnsi="Tahoma" w:cs="Tahoma"/>
          <w:sz w:val="20"/>
          <w:szCs w:val="20"/>
          <w:lang w:eastAsia="sl-SI"/>
        </w:rPr>
      </w:pPr>
      <w:r w:rsidRPr="008978EA">
        <w:rPr>
          <w:rFonts w:ascii="Tahoma" w:eastAsia="Times New Roman" w:hAnsi="Tahoma" w:cs="Tahoma"/>
          <w:sz w:val="20"/>
          <w:szCs w:val="20"/>
          <w:lang w:eastAsia="sl-SI"/>
        </w:rPr>
        <w:t>Vse dodatne podatke bo naročnik posredoval izvajalcu na podlagi pisne ali ustne zahteve izvajalca in lastne presoje o nujnosti zahtevanih podatkov za dokončanje obveznosti po tem okvirnem sporazumu.</w:t>
      </w:r>
    </w:p>
    <w:p w14:paraId="5A18191D" w14:textId="77777777" w:rsidR="008978EA" w:rsidRPr="008978EA" w:rsidRDefault="008978EA" w:rsidP="008978EA">
      <w:pPr>
        <w:keepNext/>
        <w:keepLines/>
        <w:spacing w:after="0" w:line="240" w:lineRule="auto"/>
        <w:jc w:val="both"/>
        <w:rPr>
          <w:rFonts w:ascii="Tahoma" w:eastAsia="Times New Roman" w:hAnsi="Tahoma" w:cs="Tahoma"/>
          <w:sz w:val="20"/>
          <w:szCs w:val="20"/>
          <w:lang w:eastAsia="sl-SI"/>
        </w:rPr>
      </w:pPr>
    </w:p>
    <w:p w14:paraId="65218142" w14:textId="69885F80" w:rsidR="0016051F" w:rsidRPr="0010707C" w:rsidRDefault="008978EA" w:rsidP="008978EA">
      <w:pPr>
        <w:keepNext/>
        <w:keepLines/>
        <w:spacing w:after="0" w:line="240" w:lineRule="auto"/>
        <w:jc w:val="both"/>
        <w:rPr>
          <w:rFonts w:ascii="Tahoma" w:eastAsia="Times New Roman" w:hAnsi="Tahoma" w:cs="Tahoma"/>
          <w:b/>
          <w:bCs/>
          <w:sz w:val="20"/>
          <w:szCs w:val="20"/>
          <w:lang w:eastAsia="sl-SI"/>
        </w:rPr>
      </w:pPr>
      <w:r w:rsidRPr="008978EA">
        <w:rPr>
          <w:rFonts w:ascii="Tahoma" w:eastAsia="Times New Roman" w:hAnsi="Tahoma" w:cs="Tahoma"/>
          <w:sz w:val="20"/>
          <w:szCs w:val="20"/>
          <w:lang w:eastAsia="sl-SI"/>
        </w:rPr>
        <w:t>Stranki okvirnega sporazuma se obvezujeta ravnati s potrebno skrbnostjo in storiti vse, kar je potrebno za izvršitev okvirnega sporazuma</w:t>
      </w:r>
      <w:r w:rsidR="0016051F" w:rsidRPr="0010707C">
        <w:rPr>
          <w:rFonts w:ascii="Tahoma" w:eastAsia="Times New Roman" w:hAnsi="Tahoma" w:cs="Tahoma"/>
          <w:sz w:val="20"/>
          <w:szCs w:val="20"/>
          <w:lang w:eastAsia="sl-SI"/>
        </w:rPr>
        <w:t xml:space="preserve">. </w:t>
      </w:r>
    </w:p>
    <w:p w14:paraId="5168B8F0" w14:textId="77777777" w:rsidR="00E21316" w:rsidRPr="0010707C" w:rsidRDefault="00E21316" w:rsidP="008A226E">
      <w:pPr>
        <w:keepNext/>
        <w:keepLines/>
        <w:spacing w:after="0" w:line="240" w:lineRule="auto"/>
        <w:jc w:val="both"/>
        <w:rPr>
          <w:rFonts w:ascii="Tahoma" w:eastAsia="Times New Roman" w:hAnsi="Tahoma" w:cs="Tahoma"/>
          <w:sz w:val="20"/>
          <w:szCs w:val="20"/>
          <w:lang w:eastAsia="sl-SI"/>
        </w:rPr>
      </w:pPr>
    </w:p>
    <w:p w14:paraId="398BA19C" w14:textId="77777777" w:rsidR="00EC3759" w:rsidRPr="0010707C" w:rsidRDefault="00EC3759" w:rsidP="008A226E">
      <w:pPr>
        <w:pStyle w:val="Odstavekseznama"/>
        <w:keepNext/>
        <w:keepLines/>
        <w:numPr>
          <w:ilvl w:val="0"/>
          <w:numId w:val="11"/>
        </w:numPr>
        <w:ind w:left="567" w:hanging="567"/>
        <w:jc w:val="both"/>
        <w:rPr>
          <w:rFonts w:ascii="Tahoma" w:hAnsi="Tahoma" w:cs="Tahoma"/>
          <w:b/>
        </w:rPr>
      </w:pPr>
      <w:r w:rsidRPr="0010707C">
        <w:rPr>
          <w:rFonts w:ascii="Tahoma" w:hAnsi="Tahoma" w:cs="Tahoma"/>
          <w:b/>
        </w:rPr>
        <w:t>FINANČN</w:t>
      </w:r>
      <w:r w:rsidR="00623209" w:rsidRPr="0010707C">
        <w:rPr>
          <w:rFonts w:ascii="Tahoma" w:hAnsi="Tahoma" w:cs="Tahoma"/>
          <w:b/>
        </w:rPr>
        <w:t>O</w:t>
      </w:r>
      <w:r w:rsidRPr="0010707C">
        <w:rPr>
          <w:rFonts w:ascii="Tahoma" w:hAnsi="Tahoma" w:cs="Tahoma"/>
          <w:b/>
        </w:rPr>
        <w:t xml:space="preserve"> ZAVAROVANJ</w:t>
      </w:r>
      <w:r w:rsidR="00623209" w:rsidRPr="0010707C">
        <w:rPr>
          <w:rFonts w:ascii="Tahoma" w:hAnsi="Tahoma" w:cs="Tahoma"/>
          <w:b/>
        </w:rPr>
        <w:t>E</w:t>
      </w:r>
    </w:p>
    <w:p w14:paraId="3CC3B005" w14:textId="77777777" w:rsidR="00EC3759" w:rsidRPr="0010707C" w:rsidRDefault="00EC3759" w:rsidP="008A226E">
      <w:pPr>
        <w:keepNext/>
        <w:keepLines/>
        <w:tabs>
          <w:tab w:val="left" w:pos="2721"/>
        </w:tabs>
        <w:spacing w:after="0" w:line="240" w:lineRule="auto"/>
        <w:ind w:left="1077"/>
        <w:jc w:val="center"/>
        <w:rPr>
          <w:rFonts w:ascii="Tahoma" w:eastAsia="Times New Roman" w:hAnsi="Tahoma" w:cs="Tahoma"/>
          <w:b/>
          <w:sz w:val="20"/>
          <w:szCs w:val="20"/>
          <w:lang w:eastAsia="sl-SI"/>
        </w:rPr>
      </w:pPr>
    </w:p>
    <w:p w14:paraId="3A447B32" w14:textId="77777777" w:rsidR="00EC3759" w:rsidRPr="0010707C" w:rsidRDefault="00EC3759" w:rsidP="008A226E">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7036FCA9" w14:textId="77777777" w:rsidR="00EC3759" w:rsidRPr="0010707C" w:rsidRDefault="00EC3759" w:rsidP="008A226E">
      <w:pPr>
        <w:keepNext/>
        <w:keepLines/>
        <w:spacing w:after="0" w:line="240" w:lineRule="auto"/>
        <w:jc w:val="both"/>
        <w:rPr>
          <w:rFonts w:ascii="Tahoma" w:hAnsi="Tahoma" w:cs="Tahoma"/>
          <w:sz w:val="20"/>
          <w:szCs w:val="20"/>
        </w:rPr>
      </w:pPr>
    </w:p>
    <w:p w14:paraId="54CC49A2" w14:textId="162F0412" w:rsidR="008275BE" w:rsidRDefault="004F2F67" w:rsidP="008A226E">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Izvajalec se obvezuje, da bo ob sklenitvi </w:t>
      </w:r>
      <w:bookmarkStart w:id="25" w:name="_Hlk213928712"/>
      <w:r w:rsidR="008978EA" w:rsidRPr="008978EA">
        <w:rPr>
          <w:rFonts w:ascii="Tahoma" w:eastAsia="Times New Roman" w:hAnsi="Tahoma" w:cs="Tahoma"/>
          <w:sz w:val="20"/>
          <w:szCs w:val="20"/>
          <w:lang w:eastAsia="sl-SI"/>
        </w:rPr>
        <w:t>okvirnega sporazuma</w:t>
      </w:r>
      <w:r w:rsidR="00CC5D57">
        <w:rPr>
          <w:rFonts w:ascii="Tahoma" w:eastAsia="Times New Roman" w:hAnsi="Tahoma" w:cs="Tahoma"/>
          <w:sz w:val="20"/>
          <w:szCs w:val="20"/>
          <w:lang w:eastAsia="sl-SI"/>
        </w:rPr>
        <w:t xml:space="preserve"> </w:t>
      </w:r>
      <w:bookmarkEnd w:id="25"/>
      <w:r w:rsidR="00CC5D57">
        <w:rPr>
          <w:rFonts w:ascii="Tahoma" w:eastAsia="Times New Roman" w:hAnsi="Tahoma" w:cs="Tahoma"/>
          <w:sz w:val="20"/>
          <w:szCs w:val="20"/>
          <w:lang w:eastAsia="sl-SI"/>
        </w:rPr>
        <w:t xml:space="preserve">oziroma najkasneje v roku petih (5) dni od sklenitve </w:t>
      </w:r>
      <w:r w:rsidR="008978EA" w:rsidRPr="008978EA">
        <w:rPr>
          <w:rFonts w:ascii="Tahoma" w:eastAsia="Times New Roman" w:hAnsi="Tahoma" w:cs="Tahoma"/>
          <w:sz w:val="20"/>
          <w:szCs w:val="20"/>
          <w:lang w:eastAsia="sl-SI"/>
        </w:rPr>
        <w:t>okvirnega sporazuma</w:t>
      </w:r>
      <w:r w:rsidR="008F3F6C">
        <w:rPr>
          <w:rFonts w:ascii="Tahoma" w:eastAsia="Times New Roman" w:hAnsi="Tahoma" w:cs="Tahoma"/>
          <w:sz w:val="20"/>
          <w:szCs w:val="20"/>
          <w:lang w:eastAsia="sl-SI"/>
        </w:rPr>
        <w:t>,</w:t>
      </w:r>
      <w:r w:rsidRPr="0010707C">
        <w:rPr>
          <w:rFonts w:ascii="Tahoma" w:eastAsia="Times New Roman" w:hAnsi="Tahoma" w:cs="Tahoma"/>
          <w:sz w:val="20"/>
          <w:szCs w:val="20"/>
          <w:lang w:eastAsia="sl-SI"/>
        </w:rPr>
        <w:t xml:space="preserve"> naročniku predložil podpisano in žigosano bianko menico z </w:t>
      </w:r>
      <w:r w:rsidR="008978EA" w:rsidRPr="008978EA">
        <w:rPr>
          <w:rFonts w:ascii="Tahoma" w:eastAsia="Times New Roman" w:hAnsi="Tahoma" w:cs="Tahoma"/>
          <w:sz w:val="20"/>
          <w:szCs w:val="20"/>
          <w:lang w:eastAsia="sl-SI"/>
        </w:rPr>
        <w:t>izpolnjeno, podpisano in žigosano menično izjavo za zavarovanje dobre izvedbe obveznosti iz okvirnega sporazuma (v nadaljevanju: finančno zavarovanje za dobr</w:t>
      </w:r>
      <w:r w:rsidR="002A3A36">
        <w:rPr>
          <w:rFonts w:ascii="Tahoma" w:eastAsia="Times New Roman" w:hAnsi="Tahoma" w:cs="Tahoma"/>
          <w:sz w:val="20"/>
          <w:szCs w:val="20"/>
          <w:lang w:eastAsia="sl-SI"/>
        </w:rPr>
        <w:t>o</w:t>
      </w:r>
      <w:r w:rsidR="008978EA" w:rsidRPr="008978EA">
        <w:rPr>
          <w:rFonts w:ascii="Tahoma" w:eastAsia="Times New Roman" w:hAnsi="Tahoma" w:cs="Tahoma"/>
          <w:sz w:val="20"/>
          <w:szCs w:val="20"/>
          <w:lang w:eastAsia="sl-SI"/>
        </w:rPr>
        <w:t xml:space="preserve"> izvedb</w:t>
      </w:r>
      <w:r w:rsidR="002A3A36">
        <w:rPr>
          <w:rFonts w:ascii="Tahoma" w:eastAsia="Times New Roman" w:hAnsi="Tahoma" w:cs="Tahoma"/>
          <w:sz w:val="20"/>
          <w:szCs w:val="20"/>
          <w:lang w:eastAsia="sl-SI"/>
        </w:rPr>
        <w:t>o</w:t>
      </w:r>
      <w:r w:rsidR="008978EA" w:rsidRPr="008978EA">
        <w:rPr>
          <w:rFonts w:ascii="Tahoma" w:eastAsia="Times New Roman" w:hAnsi="Tahoma" w:cs="Tahoma"/>
          <w:sz w:val="20"/>
          <w:szCs w:val="20"/>
          <w:lang w:eastAsia="sl-SI"/>
        </w:rPr>
        <w:t xml:space="preserve"> obveznosti iz okvirnega sporazuma ali tudi: finančno zavarovanje)</w:t>
      </w:r>
      <w:r w:rsidRPr="0010707C">
        <w:rPr>
          <w:rFonts w:ascii="Tahoma" w:eastAsia="Times New Roman" w:hAnsi="Tahoma" w:cs="Tahoma"/>
          <w:sz w:val="20"/>
          <w:szCs w:val="20"/>
          <w:lang w:eastAsia="sl-SI"/>
        </w:rPr>
        <w:t>, v višini 10</w:t>
      </w:r>
      <w:r w:rsidR="00A747B6" w:rsidRPr="0010707C">
        <w:rPr>
          <w:rFonts w:ascii="Tahoma" w:eastAsia="Times New Roman" w:hAnsi="Tahoma" w:cs="Tahoma"/>
          <w:sz w:val="20"/>
          <w:szCs w:val="20"/>
          <w:lang w:eastAsia="sl-SI"/>
        </w:rPr>
        <w:t>.000,00 EUR (z</w:t>
      </w:r>
      <w:r w:rsidRPr="0010707C">
        <w:rPr>
          <w:rFonts w:ascii="Tahoma" w:eastAsia="Times New Roman" w:hAnsi="Tahoma" w:cs="Tahoma"/>
          <w:sz w:val="20"/>
          <w:szCs w:val="20"/>
          <w:lang w:eastAsia="sl-SI"/>
        </w:rPr>
        <w:t xml:space="preserve"> besedo: deset</w:t>
      </w:r>
      <w:r w:rsidR="002A3A36">
        <w:rPr>
          <w:rFonts w:ascii="Tahoma" w:eastAsia="Times New Roman" w:hAnsi="Tahoma" w:cs="Tahoma"/>
          <w:sz w:val="20"/>
          <w:szCs w:val="20"/>
          <w:lang w:eastAsia="sl-SI"/>
        </w:rPr>
        <w:t xml:space="preserve"> </w:t>
      </w:r>
      <w:r w:rsidR="00A747B6" w:rsidRPr="0010707C">
        <w:rPr>
          <w:rFonts w:ascii="Tahoma" w:eastAsia="Times New Roman" w:hAnsi="Tahoma" w:cs="Tahoma"/>
          <w:sz w:val="20"/>
          <w:szCs w:val="20"/>
          <w:lang w:eastAsia="sl-SI"/>
        </w:rPr>
        <w:t>tisoč evrov in 00/100</w:t>
      </w:r>
      <w:r w:rsidRPr="0010707C">
        <w:rPr>
          <w:rFonts w:ascii="Tahoma" w:eastAsia="Times New Roman" w:hAnsi="Tahoma" w:cs="Tahoma"/>
          <w:sz w:val="20"/>
          <w:szCs w:val="20"/>
          <w:lang w:eastAsia="sl-SI"/>
        </w:rPr>
        <w:t>)</w:t>
      </w:r>
      <w:r w:rsidR="007A1395" w:rsidRPr="0010707C">
        <w:rPr>
          <w:rFonts w:ascii="Tahoma" w:eastAsia="Times New Roman" w:hAnsi="Tahoma" w:cs="Tahoma"/>
          <w:sz w:val="20"/>
          <w:szCs w:val="20"/>
          <w:lang w:eastAsia="sl-SI"/>
        </w:rPr>
        <w:t>,</w:t>
      </w:r>
      <w:r w:rsidRPr="0010707C">
        <w:rPr>
          <w:rFonts w:ascii="Tahoma" w:eastAsia="Times New Roman" w:hAnsi="Tahoma" w:cs="Tahoma"/>
          <w:sz w:val="20"/>
          <w:szCs w:val="20"/>
          <w:lang w:eastAsia="sl-SI"/>
        </w:rPr>
        <w:t xml:space="preserve"> z dobo veljavnosti še najmanj trideset (30) dni po preteku roka za dokončanj</w:t>
      </w:r>
      <w:r w:rsidR="007A1395" w:rsidRPr="0010707C">
        <w:rPr>
          <w:rFonts w:ascii="Tahoma" w:eastAsia="Times New Roman" w:hAnsi="Tahoma" w:cs="Tahoma"/>
          <w:sz w:val="20"/>
          <w:szCs w:val="20"/>
          <w:lang w:eastAsia="sl-SI"/>
        </w:rPr>
        <w:t>e</w:t>
      </w:r>
      <w:r w:rsidR="008275BE">
        <w:rPr>
          <w:rFonts w:ascii="Tahoma" w:eastAsia="Times New Roman" w:hAnsi="Tahoma" w:cs="Tahoma"/>
          <w:sz w:val="20"/>
          <w:szCs w:val="20"/>
          <w:lang w:eastAsia="sl-SI"/>
        </w:rPr>
        <w:t xml:space="preserve"> obveznosti</w:t>
      </w:r>
      <w:r w:rsidR="00517731">
        <w:rPr>
          <w:rFonts w:ascii="Tahoma" w:eastAsia="Times New Roman" w:hAnsi="Tahoma" w:cs="Tahoma"/>
          <w:sz w:val="20"/>
          <w:szCs w:val="20"/>
          <w:lang w:eastAsia="sl-SI"/>
        </w:rPr>
        <w:t xml:space="preserve"> po okvirnem sporazumu.</w:t>
      </w:r>
    </w:p>
    <w:p w14:paraId="3DCB052B" w14:textId="77777777" w:rsidR="008275BE" w:rsidRDefault="008275BE" w:rsidP="008A226E">
      <w:pPr>
        <w:keepNext/>
        <w:keepLines/>
        <w:spacing w:after="0" w:line="240" w:lineRule="auto"/>
        <w:jc w:val="both"/>
        <w:rPr>
          <w:rFonts w:ascii="Tahoma" w:eastAsia="Times New Roman" w:hAnsi="Tahoma" w:cs="Tahoma"/>
          <w:sz w:val="20"/>
          <w:szCs w:val="20"/>
          <w:lang w:eastAsia="sl-SI"/>
        </w:rPr>
      </w:pPr>
    </w:p>
    <w:p w14:paraId="59F8C161" w14:textId="7D36DA91" w:rsidR="00517731" w:rsidRPr="00517731" w:rsidRDefault="00517731" w:rsidP="00517731">
      <w:pPr>
        <w:keepNext/>
        <w:keepLines/>
        <w:spacing w:after="0" w:line="240" w:lineRule="auto"/>
        <w:jc w:val="both"/>
        <w:rPr>
          <w:rFonts w:ascii="Tahoma" w:eastAsia="Times New Roman" w:hAnsi="Tahoma" w:cs="Tahoma"/>
          <w:sz w:val="20"/>
          <w:szCs w:val="20"/>
          <w:lang w:eastAsia="sl-SI"/>
        </w:rPr>
      </w:pPr>
      <w:r w:rsidRPr="00517731">
        <w:rPr>
          <w:rFonts w:ascii="Tahoma" w:eastAsia="Times New Roman" w:hAnsi="Tahoma" w:cs="Tahoma"/>
          <w:sz w:val="20"/>
          <w:szCs w:val="20"/>
          <w:lang w:eastAsia="sl-SI"/>
        </w:rPr>
        <w:t>Finančno zavarovanje za dobr</w:t>
      </w:r>
      <w:r w:rsidR="002A3A36">
        <w:rPr>
          <w:rFonts w:ascii="Tahoma" w:eastAsia="Times New Roman" w:hAnsi="Tahoma" w:cs="Tahoma"/>
          <w:sz w:val="20"/>
          <w:szCs w:val="20"/>
          <w:lang w:eastAsia="sl-SI"/>
        </w:rPr>
        <w:t>o</w:t>
      </w:r>
      <w:r w:rsidRPr="00517731">
        <w:rPr>
          <w:rFonts w:ascii="Tahoma" w:eastAsia="Times New Roman" w:hAnsi="Tahoma" w:cs="Tahoma"/>
          <w:sz w:val="20"/>
          <w:szCs w:val="20"/>
          <w:lang w:eastAsia="sl-SI"/>
        </w:rPr>
        <w:t xml:space="preserve"> izvedb</w:t>
      </w:r>
      <w:r w:rsidR="002A3A36">
        <w:rPr>
          <w:rFonts w:ascii="Tahoma" w:eastAsia="Times New Roman" w:hAnsi="Tahoma" w:cs="Tahoma"/>
          <w:sz w:val="20"/>
          <w:szCs w:val="20"/>
          <w:lang w:eastAsia="sl-SI"/>
        </w:rPr>
        <w:t>o</w:t>
      </w:r>
      <w:r w:rsidRPr="00517731">
        <w:rPr>
          <w:rFonts w:ascii="Tahoma" w:eastAsia="Times New Roman" w:hAnsi="Tahoma" w:cs="Tahoma"/>
          <w:sz w:val="20"/>
          <w:szCs w:val="20"/>
          <w:lang w:eastAsia="sl-SI"/>
        </w:rPr>
        <w:t xml:space="preserve"> obveznosti </w:t>
      </w:r>
      <w:r>
        <w:rPr>
          <w:rFonts w:ascii="Tahoma" w:eastAsia="Times New Roman" w:hAnsi="Tahoma" w:cs="Tahoma"/>
          <w:sz w:val="20"/>
          <w:szCs w:val="20"/>
          <w:lang w:eastAsia="sl-SI"/>
        </w:rPr>
        <w:t>po</w:t>
      </w:r>
      <w:r w:rsidRPr="00517731">
        <w:rPr>
          <w:rFonts w:ascii="Tahoma" w:eastAsia="Times New Roman" w:hAnsi="Tahoma" w:cs="Tahoma"/>
          <w:sz w:val="20"/>
          <w:szCs w:val="20"/>
          <w:lang w:eastAsia="sl-SI"/>
        </w:rPr>
        <w:t xml:space="preserve"> okvirne</w:t>
      </w:r>
      <w:r>
        <w:rPr>
          <w:rFonts w:ascii="Tahoma" w:eastAsia="Times New Roman" w:hAnsi="Tahoma" w:cs="Tahoma"/>
          <w:sz w:val="20"/>
          <w:szCs w:val="20"/>
          <w:lang w:eastAsia="sl-SI"/>
        </w:rPr>
        <w:t>m</w:t>
      </w:r>
      <w:r w:rsidRPr="00517731">
        <w:rPr>
          <w:rFonts w:ascii="Tahoma" w:eastAsia="Times New Roman" w:hAnsi="Tahoma" w:cs="Tahoma"/>
          <w:sz w:val="20"/>
          <w:szCs w:val="20"/>
          <w:lang w:eastAsia="sl-SI"/>
        </w:rPr>
        <w:t xml:space="preserve"> sporazum</w:t>
      </w:r>
      <w:r>
        <w:rPr>
          <w:rFonts w:ascii="Tahoma" w:eastAsia="Times New Roman" w:hAnsi="Tahoma" w:cs="Tahoma"/>
          <w:sz w:val="20"/>
          <w:szCs w:val="20"/>
          <w:lang w:eastAsia="sl-SI"/>
        </w:rPr>
        <w:t>u</w:t>
      </w:r>
      <w:r w:rsidRPr="00517731">
        <w:rPr>
          <w:rFonts w:ascii="Tahoma" w:eastAsia="Times New Roman" w:hAnsi="Tahoma" w:cs="Tahoma"/>
          <w:sz w:val="20"/>
          <w:szCs w:val="20"/>
          <w:lang w:eastAsia="sl-SI"/>
        </w:rPr>
        <w:t xml:space="preserve"> se nanaša na vsa po okvirnem sporazumu izveden</w:t>
      </w:r>
      <w:r>
        <w:rPr>
          <w:rFonts w:ascii="Tahoma" w:eastAsia="Times New Roman" w:hAnsi="Tahoma" w:cs="Tahoma"/>
          <w:sz w:val="20"/>
          <w:szCs w:val="20"/>
          <w:lang w:eastAsia="sl-SI"/>
        </w:rPr>
        <w:t>e storitve</w:t>
      </w:r>
      <w:r w:rsidRPr="00517731">
        <w:rPr>
          <w:rFonts w:ascii="Tahoma" w:eastAsia="Times New Roman" w:hAnsi="Tahoma" w:cs="Tahoma"/>
          <w:sz w:val="20"/>
          <w:szCs w:val="20"/>
          <w:lang w:eastAsia="sl-SI"/>
        </w:rPr>
        <w:t>. V primeru, da naročnik unovči finančno zavarovanje za dobr</w:t>
      </w:r>
      <w:r w:rsidR="002A3A36">
        <w:rPr>
          <w:rFonts w:ascii="Tahoma" w:eastAsia="Times New Roman" w:hAnsi="Tahoma" w:cs="Tahoma"/>
          <w:sz w:val="20"/>
          <w:szCs w:val="20"/>
          <w:lang w:eastAsia="sl-SI"/>
        </w:rPr>
        <w:t>o</w:t>
      </w:r>
      <w:r w:rsidRPr="00517731">
        <w:rPr>
          <w:rFonts w:ascii="Tahoma" w:eastAsia="Times New Roman" w:hAnsi="Tahoma" w:cs="Tahoma"/>
          <w:sz w:val="20"/>
          <w:szCs w:val="20"/>
          <w:lang w:eastAsia="sl-SI"/>
        </w:rPr>
        <w:t xml:space="preserve"> izvedb</w:t>
      </w:r>
      <w:r w:rsidR="002A3A36">
        <w:rPr>
          <w:rFonts w:ascii="Tahoma" w:eastAsia="Times New Roman" w:hAnsi="Tahoma" w:cs="Tahoma"/>
          <w:sz w:val="20"/>
          <w:szCs w:val="20"/>
          <w:lang w:eastAsia="sl-SI"/>
        </w:rPr>
        <w:t>o</w:t>
      </w:r>
      <w:r w:rsidRPr="00517731">
        <w:rPr>
          <w:rFonts w:ascii="Tahoma" w:eastAsia="Times New Roman" w:hAnsi="Tahoma" w:cs="Tahoma"/>
          <w:sz w:val="20"/>
          <w:szCs w:val="20"/>
          <w:lang w:eastAsia="sl-SI"/>
        </w:rPr>
        <w:t xml:space="preserve"> obveznosti </w:t>
      </w:r>
      <w:r>
        <w:rPr>
          <w:rFonts w:ascii="Tahoma" w:eastAsia="Times New Roman" w:hAnsi="Tahoma" w:cs="Tahoma"/>
          <w:sz w:val="20"/>
          <w:szCs w:val="20"/>
          <w:lang w:eastAsia="sl-SI"/>
        </w:rPr>
        <w:t>po</w:t>
      </w:r>
      <w:r w:rsidRPr="00517731">
        <w:rPr>
          <w:rFonts w:ascii="Tahoma" w:eastAsia="Times New Roman" w:hAnsi="Tahoma" w:cs="Tahoma"/>
          <w:sz w:val="20"/>
          <w:szCs w:val="20"/>
          <w:lang w:eastAsia="sl-SI"/>
        </w:rPr>
        <w:t xml:space="preserve"> okvirne</w:t>
      </w:r>
      <w:r>
        <w:rPr>
          <w:rFonts w:ascii="Tahoma" w:eastAsia="Times New Roman" w:hAnsi="Tahoma" w:cs="Tahoma"/>
          <w:sz w:val="20"/>
          <w:szCs w:val="20"/>
          <w:lang w:eastAsia="sl-SI"/>
        </w:rPr>
        <w:t>m</w:t>
      </w:r>
      <w:r w:rsidRPr="00517731">
        <w:rPr>
          <w:rFonts w:ascii="Tahoma" w:eastAsia="Times New Roman" w:hAnsi="Tahoma" w:cs="Tahoma"/>
          <w:sz w:val="20"/>
          <w:szCs w:val="20"/>
          <w:lang w:eastAsia="sl-SI"/>
        </w:rPr>
        <w:t xml:space="preserve"> sporazum</w:t>
      </w:r>
      <w:r>
        <w:rPr>
          <w:rFonts w:ascii="Tahoma" w:eastAsia="Times New Roman" w:hAnsi="Tahoma" w:cs="Tahoma"/>
          <w:sz w:val="20"/>
          <w:szCs w:val="20"/>
          <w:lang w:eastAsia="sl-SI"/>
        </w:rPr>
        <w:t>u</w:t>
      </w:r>
      <w:r w:rsidRPr="00517731">
        <w:rPr>
          <w:rFonts w:ascii="Tahoma" w:eastAsia="Times New Roman" w:hAnsi="Tahoma" w:cs="Tahoma"/>
          <w:sz w:val="20"/>
          <w:szCs w:val="20"/>
          <w:lang w:eastAsia="sl-SI"/>
        </w:rPr>
        <w:t>, mora izvajalec nemudoma dostaviti novo finančno zavarovanje za dobr</w:t>
      </w:r>
      <w:r w:rsidR="002A3A36">
        <w:rPr>
          <w:rFonts w:ascii="Tahoma" w:eastAsia="Times New Roman" w:hAnsi="Tahoma" w:cs="Tahoma"/>
          <w:sz w:val="20"/>
          <w:szCs w:val="20"/>
          <w:lang w:eastAsia="sl-SI"/>
        </w:rPr>
        <w:t>o</w:t>
      </w:r>
      <w:r w:rsidRPr="00517731">
        <w:rPr>
          <w:rFonts w:ascii="Tahoma" w:eastAsia="Times New Roman" w:hAnsi="Tahoma" w:cs="Tahoma"/>
          <w:sz w:val="20"/>
          <w:szCs w:val="20"/>
          <w:lang w:eastAsia="sl-SI"/>
        </w:rPr>
        <w:t xml:space="preserve"> izvedb</w:t>
      </w:r>
      <w:r w:rsidR="002A3A36">
        <w:rPr>
          <w:rFonts w:ascii="Tahoma" w:eastAsia="Times New Roman" w:hAnsi="Tahoma" w:cs="Tahoma"/>
          <w:sz w:val="20"/>
          <w:szCs w:val="20"/>
          <w:lang w:eastAsia="sl-SI"/>
        </w:rPr>
        <w:t>o</w:t>
      </w:r>
      <w:r w:rsidRPr="00517731">
        <w:rPr>
          <w:rFonts w:ascii="Tahoma" w:eastAsia="Times New Roman" w:hAnsi="Tahoma" w:cs="Tahoma"/>
          <w:sz w:val="20"/>
          <w:szCs w:val="20"/>
          <w:lang w:eastAsia="sl-SI"/>
        </w:rPr>
        <w:t xml:space="preserve"> obveznosti </w:t>
      </w:r>
      <w:r>
        <w:rPr>
          <w:rFonts w:ascii="Tahoma" w:eastAsia="Times New Roman" w:hAnsi="Tahoma" w:cs="Tahoma"/>
          <w:sz w:val="20"/>
          <w:szCs w:val="20"/>
          <w:lang w:eastAsia="sl-SI"/>
        </w:rPr>
        <w:t>po</w:t>
      </w:r>
      <w:r w:rsidRPr="00517731">
        <w:rPr>
          <w:rFonts w:ascii="Tahoma" w:eastAsia="Times New Roman" w:hAnsi="Tahoma" w:cs="Tahoma"/>
          <w:sz w:val="20"/>
          <w:szCs w:val="20"/>
          <w:lang w:eastAsia="sl-SI"/>
        </w:rPr>
        <w:t xml:space="preserve"> okvirne</w:t>
      </w:r>
      <w:r>
        <w:rPr>
          <w:rFonts w:ascii="Tahoma" w:eastAsia="Times New Roman" w:hAnsi="Tahoma" w:cs="Tahoma"/>
          <w:sz w:val="20"/>
          <w:szCs w:val="20"/>
          <w:lang w:eastAsia="sl-SI"/>
        </w:rPr>
        <w:t>m</w:t>
      </w:r>
      <w:r w:rsidRPr="00517731">
        <w:rPr>
          <w:rFonts w:ascii="Tahoma" w:eastAsia="Times New Roman" w:hAnsi="Tahoma" w:cs="Tahoma"/>
          <w:sz w:val="20"/>
          <w:szCs w:val="20"/>
          <w:lang w:eastAsia="sl-SI"/>
        </w:rPr>
        <w:t xml:space="preserve"> sporazum</w:t>
      </w:r>
      <w:r>
        <w:rPr>
          <w:rFonts w:ascii="Tahoma" w:eastAsia="Times New Roman" w:hAnsi="Tahoma" w:cs="Tahoma"/>
          <w:sz w:val="20"/>
          <w:szCs w:val="20"/>
          <w:lang w:eastAsia="sl-SI"/>
        </w:rPr>
        <w:t>u</w:t>
      </w:r>
      <w:r w:rsidRPr="00517731">
        <w:rPr>
          <w:rFonts w:ascii="Tahoma" w:eastAsia="Times New Roman" w:hAnsi="Tahoma" w:cs="Tahoma"/>
          <w:sz w:val="20"/>
          <w:szCs w:val="20"/>
          <w:lang w:eastAsia="sl-SI"/>
        </w:rPr>
        <w:t>.</w:t>
      </w:r>
    </w:p>
    <w:p w14:paraId="371F7F54" w14:textId="77777777" w:rsidR="00517731" w:rsidRPr="00517731" w:rsidRDefault="00517731" w:rsidP="00517731">
      <w:pPr>
        <w:keepNext/>
        <w:keepLines/>
        <w:spacing w:after="0" w:line="240" w:lineRule="auto"/>
        <w:jc w:val="both"/>
        <w:rPr>
          <w:rFonts w:ascii="Tahoma" w:eastAsia="Times New Roman" w:hAnsi="Tahoma" w:cs="Tahoma"/>
          <w:sz w:val="20"/>
          <w:szCs w:val="20"/>
          <w:lang w:eastAsia="sl-SI"/>
        </w:rPr>
      </w:pPr>
    </w:p>
    <w:p w14:paraId="277FE19C" w14:textId="71876E98" w:rsidR="006F7E8A" w:rsidRPr="008275BE" w:rsidRDefault="00517731" w:rsidP="00517731">
      <w:pPr>
        <w:keepNext/>
        <w:keepLines/>
        <w:spacing w:after="0" w:line="240" w:lineRule="auto"/>
        <w:jc w:val="both"/>
        <w:rPr>
          <w:rFonts w:ascii="Tahoma" w:eastAsia="Times New Roman" w:hAnsi="Tahoma" w:cs="Tahoma"/>
          <w:sz w:val="20"/>
          <w:szCs w:val="20"/>
          <w:lang w:eastAsia="sl-SI"/>
        </w:rPr>
      </w:pPr>
      <w:r w:rsidRPr="00517731">
        <w:rPr>
          <w:rFonts w:ascii="Tahoma" w:eastAsia="Times New Roman" w:hAnsi="Tahoma" w:cs="Tahoma"/>
          <w:sz w:val="20"/>
          <w:szCs w:val="20"/>
          <w:lang w:eastAsia="sl-SI"/>
        </w:rPr>
        <w:t>V kolikor izvajalec ne bo izpolnjeval svojih obveznosti po okvirnem sporazumu ali jih ne bo izpolnjeval pravilno ali pravočasno, lahko naročnik unovči finančno zavarovanje za dobr</w:t>
      </w:r>
      <w:r w:rsidR="002A3A36">
        <w:rPr>
          <w:rFonts w:ascii="Tahoma" w:eastAsia="Times New Roman" w:hAnsi="Tahoma" w:cs="Tahoma"/>
          <w:sz w:val="20"/>
          <w:szCs w:val="20"/>
          <w:lang w:eastAsia="sl-SI"/>
        </w:rPr>
        <w:t>o</w:t>
      </w:r>
      <w:r w:rsidRPr="00517731">
        <w:rPr>
          <w:rFonts w:ascii="Tahoma" w:eastAsia="Times New Roman" w:hAnsi="Tahoma" w:cs="Tahoma"/>
          <w:sz w:val="20"/>
          <w:szCs w:val="20"/>
          <w:lang w:eastAsia="sl-SI"/>
        </w:rPr>
        <w:t xml:space="preserve"> izvedb</w:t>
      </w:r>
      <w:r w:rsidR="002A3A36">
        <w:rPr>
          <w:rFonts w:ascii="Tahoma" w:eastAsia="Times New Roman" w:hAnsi="Tahoma" w:cs="Tahoma"/>
          <w:sz w:val="20"/>
          <w:szCs w:val="20"/>
          <w:lang w:eastAsia="sl-SI"/>
        </w:rPr>
        <w:t>o</w:t>
      </w:r>
      <w:r w:rsidRPr="00517731">
        <w:rPr>
          <w:rFonts w:ascii="Tahoma" w:eastAsia="Times New Roman" w:hAnsi="Tahoma" w:cs="Tahoma"/>
          <w:sz w:val="20"/>
          <w:szCs w:val="20"/>
          <w:lang w:eastAsia="sl-SI"/>
        </w:rPr>
        <w:t xml:space="preserve"> obveznosti iz okvirnega sporazuma in/ali odstopi od okvirnega sporazuma, brez kakršnekoli obveznosti do izvajalca. Naročnik bo pred unovčenjem finančnega zavarovanja za dobr</w:t>
      </w:r>
      <w:r w:rsidR="002A3A36">
        <w:rPr>
          <w:rFonts w:ascii="Tahoma" w:eastAsia="Times New Roman" w:hAnsi="Tahoma" w:cs="Tahoma"/>
          <w:sz w:val="20"/>
          <w:szCs w:val="20"/>
          <w:lang w:eastAsia="sl-SI"/>
        </w:rPr>
        <w:t>o</w:t>
      </w:r>
      <w:r w:rsidRPr="00517731">
        <w:rPr>
          <w:rFonts w:ascii="Tahoma" w:eastAsia="Times New Roman" w:hAnsi="Tahoma" w:cs="Tahoma"/>
          <w:sz w:val="20"/>
          <w:szCs w:val="20"/>
          <w:lang w:eastAsia="sl-SI"/>
        </w:rPr>
        <w:t xml:space="preserve"> izvedb</w:t>
      </w:r>
      <w:r w:rsidR="002A3A36">
        <w:rPr>
          <w:rFonts w:ascii="Tahoma" w:eastAsia="Times New Roman" w:hAnsi="Tahoma" w:cs="Tahoma"/>
          <w:sz w:val="20"/>
          <w:szCs w:val="20"/>
          <w:lang w:eastAsia="sl-SI"/>
        </w:rPr>
        <w:t>o</w:t>
      </w:r>
      <w:r w:rsidRPr="00517731">
        <w:rPr>
          <w:rFonts w:ascii="Tahoma" w:eastAsia="Times New Roman" w:hAnsi="Tahoma" w:cs="Tahoma"/>
          <w:sz w:val="20"/>
          <w:szCs w:val="20"/>
          <w:lang w:eastAsia="sl-SI"/>
        </w:rPr>
        <w:t xml:space="preserve"> obveznosti iz okvirnega sporazuma izvajalca pisno pozval k izpolnitvi obveznosti po okvirnem sporazumu in mu določil rok za izpolnitev</w:t>
      </w:r>
      <w:r w:rsidR="006F7E8A" w:rsidRPr="008275BE">
        <w:rPr>
          <w:rFonts w:ascii="Tahoma" w:eastAsia="Times New Roman" w:hAnsi="Tahoma" w:cs="Tahoma"/>
          <w:sz w:val="20"/>
          <w:szCs w:val="20"/>
          <w:lang w:eastAsia="sl-SI"/>
        </w:rPr>
        <w:t xml:space="preserve">. </w:t>
      </w:r>
    </w:p>
    <w:p w14:paraId="6FFED9FD" w14:textId="77777777" w:rsidR="006F7E8A" w:rsidRPr="008275BE" w:rsidRDefault="006F7E8A" w:rsidP="008A226E">
      <w:pPr>
        <w:keepNext/>
        <w:keepLines/>
        <w:spacing w:after="0" w:line="240" w:lineRule="auto"/>
        <w:jc w:val="both"/>
        <w:rPr>
          <w:rFonts w:ascii="Tahoma" w:eastAsia="Times New Roman" w:hAnsi="Tahoma" w:cs="Tahoma"/>
          <w:sz w:val="20"/>
          <w:szCs w:val="20"/>
          <w:lang w:eastAsia="sl-SI"/>
        </w:rPr>
      </w:pPr>
    </w:p>
    <w:p w14:paraId="1EFDA138" w14:textId="4B9FC90F" w:rsidR="006F7E8A" w:rsidRPr="008275BE" w:rsidRDefault="00517731" w:rsidP="008A226E">
      <w:pPr>
        <w:keepNext/>
        <w:keepLines/>
        <w:spacing w:after="0" w:line="240" w:lineRule="auto"/>
        <w:jc w:val="both"/>
        <w:rPr>
          <w:rFonts w:ascii="Tahoma" w:eastAsia="Times New Roman" w:hAnsi="Tahoma" w:cs="Tahoma"/>
          <w:sz w:val="20"/>
          <w:szCs w:val="20"/>
          <w:lang w:eastAsia="sl-SI"/>
        </w:rPr>
      </w:pPr>
      <w:r w:rsidRPr="00517731">
        <w:rPr>
          <w:rFonts w:ascii="Tahoma" w:eastAsia="Times New Roman" w:hAnsi="Tahoma" w:cs="Tahoma"/>
          <w:sz w:val="20"/>
          <w:szCs w:val="20"/>
          <w:lang w:eastAsia="sl-SI"/>
        </w:rPr>
        <w:t>V kolikor izvajalec v roku petih (5) dni od sklenitve okvirnega sporazuma naročniku ne bo predložil finančnega zavarovanja v višini in z veljavnostjo iz prvega odstavka tega člena, se šteje, da odstopa od sklenitve okvirnega sporazuma in velja, da okvirni sporazum ni bil nikoli sklenjen</w:t>
      </w:r>
      <w:r w:rsidR="006F7E8A" w:rsidRPr="008275BE">
        <w:rPr>
          <w:rFonts w:ascii="Tahoma" w:eastAsia="Times New Roman" w:hAnsi="Tahoma" w:cs="Tahoma"/>
          <w:sz w:val="20"/>
          <w:szCs w:val="20"/>
          <w:lang w:eastAsia="sl-SI"/>
        </w:rPr>
        <w:t>, naročnik pa bo Državni revizijski komisiji predlagal, da uvede postopek o prekršku iz 112. člena ZJN-3.</w:t>
      </w:r>
    </w:p>
    <w:p w14:paraId="46FE5498" w14:textId="77777777" w:rsidR="003B0D3A" w:rsidRPr="0010707C" w:rsidRDefault="003B0D3A" w:rsidP="008A226E">
      <w:pPr>
        <w:keepNext/>
        <w:keepLines/>
        <w:tabs>
          <w:tab w:val="left" w:pos="567"/>
          <w:tab w:val="left" w:pos="1702"/>
        </w:tabs>
        <w:spacing w:after="0" w:line="240" w:lineRule="auto"/>
        <w:jc w:val="both"/>
        <w:rPr>
          <w:rFonts w:ascii="Tahoma" w:eastAsia="Times New Roman" w:hAnsi="Tahoma" w:cs="Tahoma"/>
          <w:b/>
          <w:sz w:val="20"/>
          <w:szCs w:val="20"/>
          <w:lang w:eastAsia="sl-SI"/>
        </w:rPr>
      </w:pPr>
    </w:p>
    <w:p w14:paraId="26001BD8" w14:textId="77777777" w:rsidR="00032886" w:rsidRPr="0010707C" w:rsidRDefault="00032886" w:rsidP="008A226E">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6D38F207" w14:textId="77777777" w:rsidR="00032886" w:rsidRPr="0010707C" w:rsidRDefault="00032886" w:rsidP="008A226E">
      <w:pPr>
        <w:keepNext/>
        <w:keepLines/>
        <w:tabs>
          <w:tab w:val="left" w:pos="567"/>
          <w:tab w:val="left" w:pos="1702"/>
        </w:tabs>
        <w:spacing w:after="0" w:line="240" w:lineRule="auto"/>
        <w:jc w:val="both"/>
        <w:rPr>
          <w:rFonts w:ascii="Tahoma" w:eastAsia="Times New Roman" w:hAnsi="Tahoma" w:cs="Tahoma"/>
          <w:b/>
          <w:sz w:val="20"/>
          <w:szCs w:val="20"/>
          <w:lang w:eastAsia="sl-SI"/>
        </w:rPr>
      </w:pPr>
    </w:p>
    <w:p w14:paraId="3CA9D81A" w14:textId="4AA41BC4" w:rsidR="00BF7F1B" w:rsidRDefault="00517731" w:rsidP="008A226E">
      <w:pPr>
        <w:keepNext/>
        <w:keepLines/>
        <w:spacing w:after="0" w:line="240" w:lineRule="auto"/>
        <w:jc w:val="both"/>
        <w:rPr>
          <w:rFonts w:ascii="Tahoma" w:eastAsia="Times New Roman" w:hAnsi="Tahoma" w:cs="Tahoma"/>
          <w:sz w:val="20"/>
          <w:szCs w:val="20"/>
          <w:lang w:eastAsia="sl-SI"/>
        </w:rPr>
      </w:pPr>
      <w:r w:rsidRPr="00517731">
        <w:rPr>
          <w:rFonts w:ascii="Tahoma" w:eastAsia="Times New Roman" w:hAnsi="Tahoma" w:cs="Tahoma"/>
          <w:sz w:val="20"/>
          <w:szCs w:val="20"/>
          <w:lang w:eastAsia="sl-SI"/>
        </w:rPr>
        <w:t>Unovčenje finančnega zavarovanja ne odvezuje izvajalca od njegove obveznosti, povrniti naročniku škodo v višini zneska razlike med višino dejanske škode, ki jo je naročnik zaradi neizpolnjevanja obveznosti iz okvirnega sporazuma izvajalca utrpel, in zneskom iz unovčenega finančnega zavarovanja dobre izvedbe obveznosti iz okvirnega sporazuma</w:t>
      </w:r>
      <w:r w:rsidR="00B3547F" w:rsidRPr="0010707C">
        <w:rPr>
          <w:rFonts w:ascii="Tahoma" w:eastAsia="Times New Roman" w:hAnsi="Tahoma" w:cs="Tahoma"/>
          <w:sz w:val="20"/>
          <w:szCs w:val="20"/>
          <w:lang w:eastAsia="sl-SI"/>
        </w:rPr>
        <w:t>.</w:t>
      </w:r>
    </w:p>
    <w:p w14:paraId="2E499473" w14:textId="77777777" w:rsidR="00517731" w:rsidRPr="0010707C" w:rsidRDefault="00517731" w:rsidP="008A226E">
      <w:pPr>
        <w:keepNext/>
        <w:keepLines/>
        <w:spacing w:after="0" w:line="240" w:lineRule="auto"/>
        <w:jc w:val="both"/>
        <w:rPr>
          <w:rFonts w:ascii="Tahoma" w:eastAsia="Times New Roman" w:hAnsi="Tahoma" w:cs="Tahoma"/>
          <w:color w:val="000000"/>
          <w:sz w:val="20"/>
          <w:szCs w:val="20"/>
          <w:lang w:eastAsia="sl-SI"/>
        </w:rPr>
      </w:pPr>
    </w:p>
    <w:p w14:paraId="1779DE4D" w14:textId="77777777" w:rsidR="00EC3759" w:rsidRPr="0010707C" w:rsidRDefault="00EC3759" w:rsidP="008A226E">
      <w:pPr>
        <w:pStyle w:val="Odstavekseznama"/>
        <w:keepNext/>
        <w:keepLines/>
        <w:numPr>
          <w:ilvl w:val="0"/>
          <w:numId w:val="11"/>
        </w:numPr>
        <w:ind w:left="567" w:hanging="567"/>
        <w:jc w:val="both"/>
        <w:rPr>
          <w:rFonts w:ascii="Tahoma" w:hAnsi="Tahoma" w:cs="Tahoma"/>
          <w:b/>
        </w:rPr>
      </w:pPr>
      <w:r w:rsidRPr="0010707C">
        <w:rPr>
          <w:rFonts w:ascii="Tahoma" w:hAnsi="Tahoma" w:cs="Tahoma"/>
          <w:b/>
        </w:rPr>
        <w:t>POGODBENA KAZEN</w:t>
      </w:r>
    </w:p>
    <w:p w14:paraId="3951F62E" w14:textId="77777777" w:rsidR="00EC3759" w:rsidRPr="0010707C" w:rsidRDefault="00EC3759" w:rsidP="008A226E">
      <w:pPr>
        <w:keepNext/>
        <w:keepLines/>
        <w:tabs>
          <w:tab w:val="left" w:pos="567"/>
          <w:tab w:val="left" w:pos="1134"/>
          <w:tab w:val="left" w:pos="8080"/>
        </w:tabs>
        <w:spacing w:after="0" w:line="240" w:lineRule="auto"/>
        <w:jc w:val="center"/>
        <w:outlineLvl w:val="1"/>
        <w:rPr>
          <w:rFonts w:ascii="Tahoma" w:eastAsia="Times New Roman" w:hAnsi="Tahoma" w:cs="Tahoma"/>
          <w:b/>
          <w:sz w:val="20"/>
          <w:szCs w:val="20"/>
          <w:lang w:eastAsia="sl-SI"/>
        </w:rPr>
      </w:pPr>
    </w:p>
    <w:p w14:paraId="185E241F" w14:textId="77777777" w:rsidR="00EC3759" w:rsidRPr="0010707C" w:rsidRDefault="00EC3759" w:rsidP="008A226E">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lastRenderedPageBreak/>
        <w:t>člen</w:t>
      </w:r>
    </w:p>
    <w:p w14:paraId="6E9C71D4" w14:textId="77777777" w:rsidR="00EC3759" w:rsidRPr="0010707C" w:rsidRDefault="00EC3759" w:rsidP="008A226E">
      <w:pPr>
        <w:keepNext/>
        <w:keepLines/>
        <w:spacing w:after="0" w:line="240" w:lineRule="auto"/>
        <w:jc w:val="both"/>
        <w:rPr>
          <w:rFonts w:ascii="Tahoma" w:eastAsia="Times New Roman" w:hAnsi="Tahoma" w:cs="Tahoma"/>
          <w:sz w:val="20"/>
          <w:szCs w:val="20"/>
          <w:lang w:eastAsia="sl-SI"/>
        </w:rPr>
      </w:pPr>
    </w:p>
    <w:p w14:paraId="02C7D78B" w14:textId="5F7725A9" w:rsidR="0016051F" w:rsidRPr="0010707C" w:rsidRDefault="00517731" w:rsidP="008A226E">
      <w:pPr>
        <w:keepNext/>
        <w:keepLines/>
        <w:spacing w:after="0" w:line="240" w:lineRule="auto"/>
        <w:jc w:val="both"/>
        <w:rPr>
          <w:rFonts w:ascii="Tahoma" w:eastAsia="Times New Roman" w:hAnsi="Tahoma" w:cs="Tahoma"/>
          <w:sz w:val="20"/>
          <w:szCs w:val="20"/>
          <w:lang w:eastAsia="sl-SI"/>
        </w:rPr>
      </w:pPr>
      <w:r w:rsidRPr="00517731">
        <w:rPr>
          <w:rFonts w:ascii="Tahoma" w:eastAsia="Times New Roman" w:hAnsi="Tahoma" w:cs="Tahoma"/>
          <w:sz w:val="20"/>
          <w:szCs w:val="20"/>
          <w:lang w:eastAsia="sl-SI"/>
        </w:rPr>
        <w:t xml:space="preserve">V kolikor izvajalec ne izpolni svojih obveznosti iz okvirnega sporazuma v dogovorjenem roku, opredeljenem v </w:t>
      </w:r>
      <w:r>
        <w:rPr>
          <w:rFonts w:ascii="Tahoma" w:eastAsia="Times New Roman" w:hAnsi="Tahoma" w:cs="Tahoma"/>
          <w:sz w:val="20"/>
          <w:szCs w:val="20"/>
          <w:lang w:eastAsia="sl-SI"/>
        </w:rPr>
        <w:t>posameznem</w:t>
      </w:r>
      <w:r w:rsidRPr="00517731">
        <w:rPr>
          <w:rFonts w:ascii="Tahoma" w:eastAsia="Times New Roman" w:hAnsi="Tahoma" w:cs="Tahoma"/>
          <w:sz w:val="20"/>
          <w:szCs w:val="20"/>
          <w:lang w:eastAsia="sl-SI"/>
        </w:rPr>
        <w:t xml:space="preserve"> odstavku </w:t>
      </w:r>
      <w:r>
        <w:rPr>
          <w:rFonts w:ascii="Tahoma" w:eastAsia="Times New Roman" w:hAnsi="Tahoma" w:cs="Tahoma"/>
          <w:sz w:val="20"/>
          <w:szCs w:val="20"/>
          <w:lang w:eastAsia="sl-SI"/>
        </w:rPr>
        <w:t>15</w:t>
      </w:r>
      <w:r w:rsidRPr="00517731">
        <w:rPr>
          <w:rFonts w:ascii="Tahoma" w:eastAsia="Times New Roman" w:hAnsi="Tahoma" w:cs="Tahoma"/>
          <w:sz w:val="20"/>
          <w:szCs w:val="20"/>
          <w:lang w:eastAsia="sl-SI"/>
        </w:rPr>
        <w:t xml:space="preserve">. člena tega okvirnega sporazuma, in neizpolnitev ni posledica višje sile, kot je zapisano v </w:t>
      </w:r>
      <w:r>
        <w:rPr>
          <w:rFonts w:ascii="Tahoma" w:eastAsia="Times New Roman" w:hAnsi="Tahoma" w:cs="Tahoma"/>
          <w:sz w:val="20"/>
          <w:szCs w:val="20"/>
          <w:lang w:eastAsia="sl-SI"/>
        </w:rPr>
        <w:t>1</w:t>
      </w:r>
      <w:r w:rsidRPr="00517731">
        <w:rPr>
          <w:rFonts w:ascii="Tahoma" w:eastAsia="Times New Roman" w:hAnsi="Tahoma" w:cs="Tahoma"/>
          <w:sz w:val="20"/>
          <w:szCs w:val="20"/>
          <w:lang w:eastAsia="sl-SI"/>
        </w:rPr>
        <w:t>8. členu tega okvirnega sporazuma, je dolžan naročniku plačati pogodbeno kazen v višini</w:t>
      </w:r>
      <w:r>
        <w:rPr>
          <w:rFonts w:ascii="Tahoma" w:eastAsia="Times New Roman" w:hAnsi="Tahoma" w:cs="Tahoma"/>
          <w:sz w:val="20"/>
          <w:szCs w:val="20"/>
          <w:lang w:eastAsia="sl-SI"/>
        </w:rPr>
        <w:t xml:space="preserve"> d</w:t>
      </w:r>
      <w:r w:rsidR="00A747B6" w:rsidRPr="0010707C">
        <w:rPr>
          <w:rFonts w:ascii="Tahoma" w:eastAsia="Times New Roman" w:hAnsi="Tahoma" w:cs="Tahoma"/>
          <w:sz w:val="20"/>
          <w:szCs w:val="20"/>
          <w:lang w:eastAsia="sl-SI"/>
        </w:rPr>
        <w:t>veh</w:t>
      </w:r>
      <w:r w:rsidR="0016051F" w:rsidRPr="0010707C">
        <w:rPr>
          <w:rFonts w:ascii="Tahoma" w:eastAsia="Times New Roman" w:hAnsi="Tahoma" w:cs="Tahoma"/>
          <w:sz w:val="20"/>
          <w:szCs w:val="20"/>
          <w:lang w:eastAsia="sl-SI"/>
        </w:rPr>
        <w:t xml:space="preserve"> odstotk</w:t>
      </w:r>
      <w:r w:rsidR="00A747B6" w:rsidRPr="0010707C">
        <w:rPr>
          <w:rFonts w:ascii="Tahoma" w:eastAsia="Times New Roman" w:hAnsi="Tahoma" w:cs="Tahoma"/>
          <w:sz w:val="20"/>
          <w:szCs w:val="20"/>
          <w:lang w:eastAsia="sl-SI"/>
        </w:rPr>
        <w:t>ov</w:t>
      </w:r>
      <w:r w:rsidR="0016051F" w:rsidRPr="0010707C">
        <w:rPr>
          <w:rFonts w:ascii="Tahoma" w:eastAsia="Times New Roman" w:hAnsi="Tahoma" w:cs="Tahoma"/>
          <w:sz w:val="20"/>
          <w:szCs w:val="20"/>
          <w:lang w:eastAsia="sl-SI"/>
        </w:rPr>
        <w:t xml:space="preserve"> (</w:t>
      </w:r>
      <w:r w:rsidR="00A747B6" w:rsidRPr="0010707C">
        <w:rPr>
          <w:rFonts w:ascii="Tahoma" w:eastAsia="Times New Roman" w:hAnsi="Tahoma" w:cs="Tahoma"/>
          <w:sz w:val="20"/>
          <w:szCs w:val="20"/>
          <w:lang w:eastAsia="sl-SI"/>
        </w:rPr>
        <w:t>2</w:t>
      </w:r>
      <w:r w:rsidR="0016051F" w:rsidRPr="0010707C">
        <w:rPr>
          <w:rFonts w:ascii="Tahoma" w:eastAsia="Times New Roman" w:hAnsi="Tahoma" w:cs="Tahoma"/>
          <w:sz w:val="20"/>
          <w:szCs w:val="20"/>
          <w:lang w:eastAsia="sl-SI"/>
        </w:rPr>
        <w:t xml:space="preserve"> %) </w:t>
      </w:r>
      <w:r w:rsidR="00A747B6" w:rsidRPr="0010707C">
        <w:rPr>
          <w:rFonts w:ascii="Tahoma" w:eastAsia="Times New Roman" w:hAnsi="Tahoma" w:cs="Tahoma"/>
          <w:sz w:val="20"/>
          <w:szCs w:val="20"/>
          <w:lang w:eastAsia="sl-SI"/>
        </w:rPr>
        <w:t xml:space="preserve">vrednosti </w:t>
      </w:r>
      <w:r w:rsidR="00050DC5">
        <w:rPr>
          <w:rFonts w:ascii="Tahoma" w:eastAsia="Times New Roman" w:hAnsi="Tahoma" w:cs="Tahoma"/>
          <w:sz w:val="20"/>
          <w:szCs w:val="20"/>
          <w:lang w:eastAsia="sl-SI"/>
        </w:rPr>
        <w:t>posameznega naročila</w:t>
      </w:r>
      <w:r w:rsidR="00A747B6" w:rsidRPr="0010707C">
        <w:rPr>
          <w:rFonts w:ascii="Tahoma" w:eastAsia="Times New Roman" w:hAnsi="Tahoma" w:cs="Tahoma"/>
          <w:sz w:val="20"/>
          <w:szCs w:val="20"/>
          <w:lang w:eastAsia="sl-SI"/>
        </w:rPr>
        <w:t xml:space="preserve"> brez DDV (</w:t>
      </w:r>
      <w:r w:rsidR="00050DC5">
        <w:rPr>
          <w:rFonts w:ascii="Tahoma" w:eastAsia="Times New Roman" w:hAnsi="Tahoma" w:cs="Tahoma"/>
          <w:sz w:val="20"/>
          <w:szCs w:val="20"/>
          <w:lang w:eastAsia="sl-SI"/>
        </w:rPr>
        <w:t xml:space="preserve">iz razloga </w:t>
      </w:r>
      <w:r w:rsidR="00A747B6" w:rsidRPr="0010707C">
        <w:rPr>
          <w:rFonts w:ascii="Tahoma" w:eastAsia="Times New Roman" w:hAnsi="Tahoma" w:cs="Tahoma"/>
          <w:sz w:val="20"/>
          <w:szCs w:val="20"/>
          <w:lang w:eastAsia="sl-SI"/>
        </w:rPr>
        <w:t>prekoračitv</w:t>
      </w:r>
      <w:r w:rsidR="00050DC5">
        <w:rPr>
          <w:rFonts w:ascii="Tahoma" w:eastAsia="Times New Roman" w:hAnsi="Tahoma" w:cs="Tahoma"/>
          <w:sz w:val="20"/>
          <w:szCs w:val="20"/>
          <w:lang w:eastAsia="sl-SI"/>
        </w:rPr>
        <w:t>e</w:t>
      </w:r>
      <w:r w:rsidR="00A747B6" w:rsidRPr="0010707C">
        <w:rPr>
          <w:rFonts w:ascii="Tahoma" w:eastAsia="Times New Roman" w:hAnsi="Tahoma" w:cs="Tahoma"/>
          <w:sz w:val="20"/>
          <w:szCs w:val="20"/>
          <w:lang w:eastAsia="sl-SI"/>
        </w:rPr>
        <w:t xml:space="preserve"> roka</w:t>
      </w:r>
      <w:r w:rsidR="006F7E8A">
        <w:rPr>
          <w:rFonts w:ascii="Tahoma" w:eastAsia="Times New Roman" w:hAnsi="Tahoma" w:cs="Tahoma"/>
          <w:sz w:val="20"/>
          <w:szCs w:val="20"/>
          <w:lang w:eastAsia="sl-SI"/>
        </w:rPr>
        <w:t xml:space="preserve"> izvedbe</w:t>
      </w:r>
      <w:r w:rsidR="00A747B6" w:rsidRPr="0010707C">
        <w:rPr>
          <w:rFonts w:ascii="Tahoma" w:eastAsia="Times New Roman" w:hAnsi="Tahoma" w:cs="Tahoma"/>
          <w:sz w:val="20"/>
          <w:szCs w:val="20"/>
          <w:lang w:eastAsia="sl-SI"/>
        </w:rPr>
        <w:t xml:space="preserve"> ali nekvalitetno opravljen</w:t>
      </w:r>
      <w:r w:rsidR="00050DC5">
        <w:rPr>
          <w:rFonts w:ascii="Tahoma" w:eastAsia="Times New Roman" w:hAnsi="Tahoma" w:cs="Tahoma"/>
          <w:sz w:val="20"/>
          <w:szCs w:val="20"/>
          <w:lang w:eastAsia="sl-SI"/>
        </w:rPr>
        <w:t>e</w:t>
      </w:r>
      <w:r w:rsidR="00A747B6" w:rsidRPr="0010707C">
        <w:rPr>
          <w:rFonts w:ascii="Tahoma" w:eastAsia="Times New Roman" w:hAnsi="Tahoma" w:cs="Tahoma"/>
          <w:sz w:val="20"/>
          <w:szCs w:val="20"/>
          <w:lang w:eastAsia="sl-SI"/>
        </w:rPr>
        <w:t xml:space="preserve"> storitv</w:t>
      </w:r>
      <w:r w:rsidR="00050DC5">
        <w:rPr>
          <w:rFonts w:ascii="Tahoma" w:eastAsia="Times New Roman" w:hAnsi="Tahoma" w:cs="Tahoma"/>
          <w:sz w:val="20"/>
          <w:szCs w:val="20"/>
          <w:lang w:eastAsia="sl-SI"/>
        </w:rPr>
        <w:t>e</w:t>
      </w:r>
      <w:r w:rsidR="00A747B6" w:rsidRPr="0010707C">
        <w:rPr>
          <w:rFonts w:ascii="Tahoma" w:eastAsia="Times New Roman" w:hAnsi="Tahoma" w:cs="Tahoma"/>
          <w:sz w:val="20"/>
          <w:szCs w:val="20"/>
          <w:lang w:eastAsia="sl-SI"/>
        </w:rPr>
        <w:t>) za vsak dan zamude, pri čemer sme pogodbena kazen znašati največ dvajset odstotkov (20</w:t>
      </w:r>
      <w:r w:rsidR="008C3026">
        <w:rPr>
          <w:rFonts w:ascii="Tahoma" w:eastAsia="Times New Roman" w:hAnsi="Tahoma" w:cs="Tahoma"/>
          <w:sz w:val="20"/>
          <w:szCs w:val="20"/>
          <w:lang w:eastAsia="sl-SI"/>
        </w:rPr>
        <w:t xml:space="preserve"> </w:t>
      </w:r>
      <w:r w:rsidR="00A747B6" w:rsidRPr="0010707C">
        <w:rPr>
          <w:rFonts w:ascii="Tahoma" w:eastAsia="Times New Roman" w:hAnsi="Tahoma" w:cs="Tahoma"/>
          <w:sz w:val="20"/>
          <w:szCs w:val="20"/>
          <w:lang w:eastAsia="sl-SI"/>
        </w:rPr>
        <w:t xml:space="preserve">%) vrednosti </w:t>
      </w:r>
      <w:r w:rsidR="002459A1">
        <w:rPr>
          <w:rFonts w:ascii="Tahoma" w:eastAsia="Times New Roman" w:hAnsi="Tahoma" w:cs="Tahoma"/>
          <w:sz w:val="20"/>
          <w:szCs w:val="20"/>
          <w:lang w:eastAsia="sl-SI"/>
        </w:rPr>
        <w:t>posameznega naročila</w:t>
      </w:r>
      <w:r w:rsidR="00A747B6" w:rsidRPr="0010707C">
        <w:rPr>
          <w:rFonts w:ascii="Tahoma" w:eastAsia="Times New Roman" w:hAnsi="Tahoma" w:cs="Tahoma"/>
          <w:sz w:val="20"/>
          <w:szCs w:val="20"/>
          <w:lang w:eastAsia="sl-SI"/>
        </w:rPr>
        <w:t xml:space="preserve"> brez DDV</w:t>
      </w:r>
      <w:r w:rsidR="0016051F" w:rsidRPr="0010707C">
        <w:rPr>
          <w:rFonts w:ascii="Tahoma" w:eastAsia="Times New Roman" w:hAnsi="Tahoma" w:cs="Tahoma"/>
          <w:sz w:val="20"/>
          <w:szCs w:val="20"/>
          <w:lang w:eastAsia="sl-SI"/>
        </w:rPr>
        <w:t>.</w:t>
      </w:r>
    </w:p>
    <w:p w14:paraId="47A496FC" w14:textId="77777777" w:rsidR="000F1746" w:rsidRPr="0010707C" w:rsidRDefault="000F1746" w:rsidP="008A226E">
      <w:pPr>
        <w:keepNext/>
        <w:keepLines/>
        <w:spacing w:after="0" w:line="240" w:lineRule="auto"/>
        <w:jc w:val="both"/>
        <w:rPr>
          <w:rFonts w:ascii="Tahoma" w:eastAsia="Times New Roman" w:hAnsi="Tahoma" w:cs="Tahoma"/>
          <w:sz w:val="20"/>
          <w:szCs w:val="20"/>
          <w:lang w:eastAsia="sl-SI"/>
        </w:rPr>
      </w:pPr>
    </w:p>
    <w:p w14:paraId="104110D4" w14:textId="0BDA0253" w:rsidR="00A747B6" w:rsidRPr="0010707C" w:rsidRDefault="00A747B6" w:rsidP="008A226E">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Za nekvalitetno opravljeno s</w:t>
      </w:r>
      <w:r w:rsidR="008275BE">
        <w:rPr>
          <w:rFonts w:ascii="Tahoma" w:eastAsia="Times New Roman" w:hAnsi="Tahoma" w:cs="Tahoma"/>
          <w:sz w:val="20"/>
          <w:szCs w:val="20"/>
          <w:lang w:eastAsia="sl-SI"/>
        </w:rPr>
        <w:t>toritev se šteje vsaka s strani</w:t>
      </w:r>
      <w:r w:rsidRPr="0010707C">
        <w:rPr>
          <w:rFonts w:ascii="Tahoma" w:eastAsia="Times New Roman" w:hAnsi="Tahoma" w:cs="Tahoma"/>
          <w:sz w:val="20"/>
          <w:szCs w:val="20"/>
          <w:lang w:eastAsia="sl-SI"/>
        </w:rPr>
        <w:t xml:space="preserve"> naročnika, Mestne občine Ljubljana ali občanov ugotovljena nekvalitetna izvedba storitev oz. napaka, ki ni bila popravljena takoj po naročnikovi zahtevi (isti dan).</w:t>
      </w:r>
    </w:p>
    <w:p w14:paraId="2B2F3FE0" w14:textId="77777777" w:rsidR="00A747B6" w:rsidRPr="0010707C" w:rsidRDefault="00A747B6" w:rsidP="008A226E">
      <w:pPr>
        <w:keepNext/>
        <w:keepLines/>
        <w:spacing w:after="0" w:line="240" w:lineRule="auto"/>
        <w:jc w:val="both"/>
        <w:rPr>
          <w:rFonts w:ascii="Tahoma" w:eastAsia="Times New Roman" w:hAnsi="Tahoma" w:cs="Tahoma"/>
          <w:sz w:val="20"/>
          <w:szCs w:val="20"/>
          <w:lang w:eastAsia="sl-SI"/>
        </w:rPr>
      </w:pPr>
    </w:p>
    <w:p w14:paraId="4EB24A51" w14:textId="3B2D8714" w:rsidR="00A747B6" w:rsidRPr="0010707C" w:rsidRDefault="00A747B6" w:rsidP="008A226E">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V kolikor pogodbena kazen za posamezno naročilo </w:t>
      </w:r>
      <w:r w:rsidR="00E6459E">
        <w:rPr>
          <w:rFonts w:ascii="Tahoma" w:eastAsia="Times New Roman" w:hAnsi="Tahoma" w:cs="Tahoma"/>
          <w:sz w:val="20"/>
          <w:szCs w:val="20"/>
          <w:lang w:eastAsia="sl-SI"/>
        </w:rPr>
        <w:t>do</w:t>
      </w:r>
      <w:r w:rsidR="00E6459E" w:rsidRPr="0010707C">
        <w:rPr>
          <w:rFonts w:ascii="Tahoma" w:eastAsia="Times New Roman" w:hAnsi="Tahoma" w:cs="Tahoma"/>
          <w:sz w:val="20"/>
          <w:szCs w:val="20"/>
          <w:lang w:eastAsia="sl-SI"/>
        </w:rPr>
        <w:t xml:space="preserve">seže </w:t>
      </w:r>
      <w:r w:rsidRPr="0010707C">
        <w:rPr>
          <w:rFonts w:ascii="Tahoma" w:eastAsia="Times New Roman" w:hAnsi="Tahoma" w:cs="Tahoma"/>
          <w:sz w:val="20"/>
          <w:szCs w:val="20"/>
          <w:lang w:eastAsia="sl-SI"/>
        </w:rPr>
        <w:t xml:space="preserve">dvajset odstotkov (20 %) vrednosti </w:t>
      </w:r>
      <w:r w:rsidR="00E1745B">
        <w:rPr>
          <w:rFonts w:ascii="Tahoma" w:eastAsia="Times New Roman" w:hAnsi="Tahoma" w:cs="Tahoma"/>
          <w:sz w:val="20"/>
          <w:szCs w:val="20"/>
          <w:lang w:eastAsia="sl-SI"/>
        </w:rPr>
        <w:t>posameznega naročila</w:t>
      </w:r>
      <w:r w:rsidRPr="0010707C">
        <w:rPr>
          <w:rFonts w:ascii="Tahoma" w:eastAsia="Times New Roman" w:hAnsi="Tahoma" w:cs="Tahoma"/>
          <w:sz w:val="20"/>
          <w:szCs w:val="20"/>
          <w:lang w:eastAsia="sl-SI"/>
        </w:rPr>
        <w:t xml:space="preserve"> brez DDV ali skupni znesek vseh pogodbenih kazni pri vseh storitvah izvajalca, </w:t>
      </w:r>
      <w:r w:rsidR="00CD4D76">
        <w:rPr>
          <w:rFonts w:ascii="Tahoma" w:eastAsia="Times New Roman" w:hAnsi="Tahoma" w:cs="Tahoma"/>
          <w:sz w:val="20"/>
          <w:szCs w:val="20"/>
          <w:lang w:eastAsia="sl-SI"/>
        </w:rPr>
        <w:t>do</w:t>
      </w:r>
      <w:r w:rsidR="00CD4D76" w:rsidRPr="0010707C">
        <w:rPr>
          <w:rFonts w:ascii="Tahoma" w:eastAsia="Times New Roman" w:hAnsi="Tahoma" w:cs="Tahoma"/>
          <w:sz w:val="20"/>
          <w:szCs w:val="20"/>
          <w:lang w:eastAsia="sl-SI"/>
        </w:rPr>
        <w:t xml:space="preserve">seže </w:t>
      </w:r>
      <w:r w:rsidRPr="0010707C">
        <w:rPr>
          <w:rFonts w:ascii="Tahoma" w:eastAsia="Times New Roman" w:hAnsi="Tahoma" w:cs="Tahoma"/>
          <w:sz w:val="20"/>
          <w:szCs w:val="20"/>
          <w:lang w:eastAsia="sl-SI"/>
        </w:rPr>
        <w:t xml:space="preserve">višino zneska, navedenega na </w:t>
      </w:r>
      <w:r w:rsidR="006F7E8A">
        <w:rPr>
          <w:rFonts w:ascii="Tahoma" w:eastAsia="Times New Roman" w:hAnsi="Tahoma" w:cs="Tahoma"/>
          <w:sz w:val="20"/>
          <w:szCs w:val="20"/>
          <w:lang w:eastAsia="sl-SI"/>
        </w:rPr>
        <w:t>finančnem zavarovanju</w:t>
      </w:r>
      <w:r w:rsidRPr="0010707C">
        <w:rPr>
          <w:rFonts w:ascii="Tahoma" w:eastAsia="Times New Roman" w:hAnsi="Tahoma" w:cs="Tahoma"/>
          <w:sz w:val="20"/>
          <w:szCs w:val="20"/>
          <w:lang w:eastAsia="sl-SI"/>
        </w:rPr>
        <w:t xml:space="preserve"> za dobr</w:t>
      </w:r>
      <w:r w:rsidR="008C65F5">
        <w:rPr>
          <w:rFonts w:ascii="Tahoma" w:eastAsia="Times New Roman" w:hAnsi="Tahoma" w:cs="Tahoma"/>
          <w:sz w:val="20"/>
          <w:szCs w:val="20"/>
          <w:lang w:eastAsia="sl-SI"/>
        </w:rPr>
        <w:t>o</w:t>
      </w:r>
      <w:r w:rsidRPr="0010707C">
        <w:rPr>
          <w:rFonts w:ascii="Tahoma" w:eastAsia="Times New Roman" w:hAnsi="Tahoma" w:cs="Tahoma"/>
          <w:sz w:val="20"/>
          <w:szCs w:val="20"/>
          <w:lang w:eastAsia="sl-SI"/>
        </w:rPr>
        <w:t xml:space="preserve"> izvedb</w:t>
      </w:r>
      <w:r w:rsidR="008C65F5">
        <w:rPr>
          <w:rFonts w:ascii="Tahoma" w:eastAsia="Times New Roman" w:hAnsi="Tahoma" w:cs="Tahoma"/>
          <w:sz w:val="20"/>
          <w:szCs w:val="20"/>
          <w:lang w:eastAsia="sl-SI"/>
        </w:rPr>
        <w:t>o</w:t>
      </w:r>
      <w:r w:rsidRPr="0010707C">
        <w:rPr>
          <w:rFonts w:ascii="Tahoma" w:eastAsia="Times New Roman" w:hAnsi="Tahoma" w:cs="Tahoma"/>
          <w:sz w:val="20"/>
          <w:szCs w:val="20"/>
          <w:lang w:eastAsia="sl-SI"/>
        </w:rPr>
        <w:t xml:space="preserve"> </w:t>
      </w:r>
      <w:r w:rsidR="00517731" w:rsidRPr="00517731">
        <w:rPr>
          <w:rFonts w:ascii="Tahoma" w:eastAsia="Times New Roman" w:hAnsi="Tahoma" w:cs="Tahoma"/>
          <w:sz w:val="20"/>
          <w:szCs w:val="20"/>
          <w:lang w:eastAsia="sl-SI"/>
        </w:rPr>
        <w:t>obveznosti po okvirnem sporazumu</w:t>
      </w:r>
      <w:r w:rsidRPr="0010707C">
        <w:rPr>
          <w:rFonts w:ascii="Tahoma" w:eastAsia="Times New Roman" w:hAnsi="Tahoma" w:cs="Tahoma"/>
          <w:sz w:val="20"/>
          <w:szCs w:val="20"/>
          <w:lang w:eastAsia="sl-SI"/>
        </w:rPr>
        <w:t xml:space="preserve">, lahko naročnik unovči </w:t>
      </w:r>
      <w:r w:rsidR="006F7E8A">
        <w:rPr>
          <w:rFonts w:ascii="Tahoma" w:eastAsia="Times New Roman" w:hAnsi="Tahoma" w:cs="Tahoma"/>
          <w:sz w:val="20"/>
          <w:szCs w:val="20"/>
          <w:lang w:eastAsia="sl-SI"/>
        </w:rPr>
        <w:t>finančno zavarovanje</w:t>
      </w:r>
      <w:r w:rsidR="006F7E8A" w:rsidRPr="0010707C">
        <w:rPr>
          <w:rFonts w:ascii="Tahoma" w:eastAsia="Times New Roman" w:hAnsi="Tahoma" w:cs="Tahoma"/>
          <w:sz w:val="20"/>
          <w:szCs w:val="20"/>
          <w:lang w:eastAsia="sl-SI"/>
        </w:rPr>
        <w:t xml:space="preserve"> </w:t>
      </w:r>
      <w:r w:rsidRPr="0010707C">
        <w:rPr>
          <w:rFonts w:ascii="Tahoma" w:eastAsia="Times New Roman" w:hAnsi="Tahoma" w:cs="Tahoma"/>
          <w:sz w:val="20"/>
          <w:szCs w:val="20"/>
          <w:lang w:eastAsia="sl-SI"/>
        </w:rPr>
        <w:t>za dobr</w:t>
      </w:r>
      <w:r w:rsidR="002A3A36">
        <w:rPr>
          <w:rFonts w:ascii="Tahoma" w:eastAsia="Times New Roman" w:hAnsi="Tahoma" w:cs="Tahoma"/>
          <w:sz w:val="20"/>
          <w:szCs w:val="20"/>
          <w:lang w:eastAsia="sl-SI"/>
        </w:rPr>
        <w:t>o</w:t>
      </w:r>
      <w:r w:rsidRPr="0010707C">
        <w:rPr>
          <w:rFonts w:ascii="Tahoma" w:eastAsia="Times New Roman" w:hAnsi="Tahoma" w:cs="Tahoma"/>
          <w:sz w:val="20"/>
          <w:szCs w:val="20"/>
          <w:lang w:eastAsia="sl-SI"/>
        </w:rPr>
        <w:t xml:space="preserve"> izvedb</w:t>
      </w:r>
      <w:r w:rsidR="002A3A36">
        <w:rPr>
          <w:rFonts w:ascii="Tahoma" w:eastAsia="Times New Roman" w:hAnsi="Tahoma" w:cs="Tahoma"/>
          <w:sz w:val="20"/>
          <w:szCs w:val="20"/>
          <w:lang w:eastAsia="sl-SI"/>
        </w:rPr>
        <w:t>o</w:t>
      </w:r>
      <w:r w:rsidRPr="0010707C">
        <w:rPr>
          <w:rFonts w:ascii="Tahoma" w:eastAsia="Times New Roman" w:hAnsi="Tahoma" w:cs="Tahoma"/>
          <w:sz w:val="20"/>
          <w:szCs w:val="20"/>
          <w:lang w:eastAsia="sl-SI"/>
        </w:rPr>
        <w:t xml:space="preserve"> </w:t>
      </w:r>
      <w:r w:rsidR="00517731" w:rsidRPr="00517731">
        <w:rPr>
          <w:rFonts w:ascii="Tahoma" w:eastAsia="Times New Roman" w:hAnsi="Tahoma" w:cs="Tahoma"/>
          <w:sz w:val="20"/>
          <w:szCs w:val="20"/>
          <w:lang w:eastAsia="sl-SI"/>
        </w:rPr>
        <w:t xml:space="preserve">obveznosti po okvirnem sporazumu </w:t>
      </w:r>
      <w:r w:rsidRPr="0010707C">
        <w:rPr>
          <w:rFonts w:ascii="Tahoma" w:eastAsia="Times New Roman" w:hAnsi="Tahoma" w:cs="Tahoma"/>
          <w:sz w:val="20"/>
          <w:szCs w:val="20"/>
          <w:lang w:eastAsia="sl-SI"/>
        </w:rPr>
        <w:t>in od te</w:t>
      </w:r>
      <w:r w:rsidR="00517731">
        <w:rPr>
          <w:rFonts w:ascii="Tahoma" w:eastAsia="Times New Roman" w:hAnsi="Tahoma" w:cs="Tahoma"/>
          <w:sz w:val="20"/>
          <w:szCs w:val="20"/>
          <w:lang w:eastAsia="sl-SI"/>
        </w:rPr>
        <w:t>ga</w:t>
      </w:r>
      <w:r w:rsidRPr="0010707C">
        <w:rPr>
          <w:rFonts w:ascii="Tahoma" w:eastAsia="Times New Roman" w:hAnsi="Tahoma" w:cs="Tahoma"/>
          <w:sz w:val="20"/>
          <w:szCs w:val="20"/>
          <w:lang w:eastAsia="sl-SI"/>
        </w:rPr>
        <w:t xml:space="preserve"> </w:t>
      </w:r>
      <w:r w:rsidR="00517731">
        <w:rPr>
          <w:rFonts w:ascii="Tahoma" w:eastAsia="Times New Roman" w:hAnsi="Tahoma" w:cs="Tahoma"/>
          <w:sz w:val="20"/>
          <w:szCs w:val="20"/>
          <w:lang w:eastAsia="sl-SI"/>
        </w:rPr>
        <w:t>okvirnega sporazuma</w:t>
      </w:r>
      <w:r w:rsidRPr="0010707C">
        <w:rPr>
          <w:rFonts w:ascii="Tahoma" w:eastAsia="Times New Roman" w:hAnsi="Tahoma" w:cs="Tahoma"/>
          <w:sz w:val="20"/>
          <w:szCs w:val="20"/>
          <w:lang w:eastAsia="sl-SI"/>
        </w:rPr>
        <w:t xml:space="preserve"> odstopi, brez kakršnekoli obveznosti do izvajalca. </w:t>
      </w:r>
    </w:p>
    <w:p w14:paraId="28D9EC61" w14:textId="30725B2D" w:rsidR="00C01FC1" w:rsidRDefault="00C01FC1" w:rsidP="008A226E">
      <w:pPr>
        <w:keepNext/>
        <w:keepLines/>
        <w:spacing w:after="0" w:line="240" w:lineRule="auto"/>
        <w:jc w:val="both"/>
        <w:rPr>
          <w:rFonts w:ascii="Tahoma" w:eastAsia="Times New Roman" w:hAnsi="Tahoma" w:cs="Tahoma"/>
          <w:sz w:val="20"/>
          <w:szCs w:val="20"/>
          <w:lang w:eastAsia="sl-SI"/>
        </w:rPr>
      </w:pPr>
    </w:p>
    <w:p w14:paraId="7BC8F328" w14:textId="5CA3D617" w:rsidR="008275BE" w:rsidRPr="008275BE" w:rsidRDefault="008275BE" w:rsidP="008A226E">
      <w:pPr>
        <w:keepNext/>
        <w:keepLines/>
        <w:spacing w:after="0" w:line="240" w:lineRule="auto"/>
        <w:jc w:val="both"/>
        <w:rPr>
          <w:rFonts w:ascii="Tahoma" w:eastAsia="Times New Roman" w:hAnsi="Tahoma" w:cs="Tahoma"/>
          <w:sz w:val="20"/>
          <w:szCs w:val="20"/>
          <w:lang w:eastAsia="sl-SI"/>
        </w:rPr>
      </w:pPr>
      <w:r w:rsidRPr="008275BE">
        <w:rPr>
          <w:rFonts w:ascii="Tahoma" w:eastAsia="Times New Roman" w:hAnsi="Tahoma" w:cs="Tahoma"/>
          <w:sz w:val="20"/>
          <w:szCs w:val="20"/>
          <w:lang w:eastAsia="sl-SI"/>
        </w:rPr>
        <w:t xml:space="preserve">Naročnik ne more zahtevati pogodbene kazni zaradi zamude, če je sprejel izpolnitev obveznosti, pa ni nemudoma </w:t>
      </w:r>
      <w:r w:rsidR="006F7E8A">
        <w:rPr>
          <w:rFonts w:ascii="Tahoma" w:eastAsia="Times New Roman" w:hAnsi="Tahoma" w:cs="Tahoma"/>
          <w:sz w:val="20"/>
          <w:szCs w:val="20"/>
          <w:lang w:eastAsia="sl-SI"/>
        </w:rPr>
        <w:t>sporočil izvajalcu, da si pridr</w:t>
      </w:r>
      <w:r w:rsidRPr="008275BE">
        <w:rPr>
          <w:rFonts w:ascii="Tahoma" w:eastAsia="Times New Roman" w:hAnsi="Tahoma" w:cs="Tahoma"/>
          <w:sz w:val="20"/>
          <w:szCs w:val="20"/>
          <w:lang w:eastAsia="sl-SI"/>
        </w:rPr>
        <w:t>žuje pravico do uveljavljanja pogodbene kazni</w:t>
      </w:r>
      <w:r w:rsidR="00765E73">
        <w:rPr>
          <w:rFonts w:ascii="Tahoma" w:eastAsia="Times New Roman" w:hAnsi="Tahoma" w:cs="Tahoma"/>
          <w:sz w:val="20"/>
          <w:szCs w:val="20"/>
          <w:lang w:eastAsia="sl-SI"/>
        </w:rPr>
        <w:t xml:space="preserve"> </w:t>
      </w:r>
      <w:r w:rsidR="00765E73" w:rsidRPr="00765E73">
        <w:rPr>
          <w:rFonts w:ascii="Tahoma" w:eastAsia="Times New Roman" w:hAnsi="Tahoma" w:cs="Tahoma"/>
          <w:sz w:val="20"/>
          <w:szCs w:val="20"/>
          <w:lang w:eastAsia="sl-SI"/>
        </w:rPr>
        <w:t>(peti odstavek 251. člena Obligacijskega zakonika)</w:t>
      </w:r>
      <w:r w:rsidRPr="008275BE">
        <w:rPr>
          <w:rFonts w:ascii="Tahoma" w:eastAsia="Times New Roman" w:hAnsi="Tahoma" w:cs="Tahoma"/>
          <w:sz w:val="20"/>
          <w:szCs w:val="20"/>
          <w:lang w:eastAsia="sl-SI"/>
        </w:rPr>
        <w:t xml:space="preserve">. V primeru, da bo naročnik sprejel izpolnitev obveznosti in zahteval pogodbeno kazen, bo o tem </w:t>
      </w:r>
      <w:bookmarkStart w:id="26" w:name="_Hlk36534742"/>
      <w:r w:rsidRPr="008275BE">
        <w:rPr>
          <w:rFonts w:ascii="Tahoma" w:eastAsia="Times New Roman" w:hAnsi="Tahoma" w:cs="Tahoma"/>
          <w:sz w:val="20"/>
          <w:szCs w:val="20"/>
          <w:lang w:eastAsia="sl-SI"/>
        </w:rPr>
        <w:t xml:space="preserve">nemudoma obvestil </w:t>
      </w:r>
      <w:bookmarkEnd w:id="26"/>
      <w:r w:rsidRPr="008275BE">
        <w:rPr>
          <w:rFonts w:ascii="Tahoma" w:eastAsia="Times New Roman" w:hAnsi="Tahoma" w:cs="Tahoma"/>
          <w:sz w:val="20"/>
          <w:szCs w:val="20"/>
          <w:lang w:eastAsia="sl-SI"/>
        </w:rPr>
        <w:t>izvajalca.</w:t>
      </w:r>
    </w:p>
    <w:p w14:paraId="2E209FB2" w14:textId="77777777" w:rsidR="008275BE" w:rsidRPr="0010707C" w:rsidRDefault="008275BE" w:rsidP="008A226E">
      <w:pPr>
        <w:keepNext/>
        <w:keepLines/>
        <w:spacing w:after="0" w:line="240" w:lineRule="auto"/>
        <w:jc w:val="both"/>
        <w:rPr>
          <w:rFonts w:ascii="Tahoma" w:eastAsia="Times New Roman" w:hAnsi="Tahoma" w:cs="Tahoma"/>
          <w:sz w:val="20"/>
          <w:szCs w:val="20"/>
          <w:lang w:eastAsia="sl-SI"/>
        </w:rPr>
      </w:pPr>
    </w:p>
    <w:p w14:paraId="4B4E0EBE" w14:textId="77777777" w:rsidR="0016051F" w:rsidRPr="0010707C" w:rsidRDefault="0016051F" w:rsidP="008A226E">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0C987022" w14:textId="77777777" w:rsidR="0016051F" w:rsidRPr="0010707C" w:rsidRDefault="0016051F" w:rsidP="008A226E">
      <w:pPr>
        <w:keepNext/>
        <w:keepLines/>
        <w:spacing w:after="0" w:line="240" w:lineRule="auto"/>
        <w:jc w:val="both"/>
        <w:rPr>
          <w:rFonts w:ascii="Tahoma" w:eastAsia="Times New Roman" w:hAnsi="Tahoma" w:cs="Tahoma"/>
          <w:sz w:val="20"/>
          <w:szCs w:val="20"/>
          <w:lang w:eastAsia="sl-SI"/>
        </w:rPr>
      </w:pPr>
    </w:p>
    <w:p w14:paraId="27CA0846" w14:textId="77777777" w:rsidR="00517731" w:rsidRPr="00517731" w:rsidRDefault="00517731" w:rsidP="00517731">
      <w:pPr>
        <w:keepNext/>
        <w:keepLines/>
        <w:spacing w:after="0" w:line="240" w:lineRule="auto"/>
        <w:jc w:val="both"/>
        <w:rPr>
          <w:rFonts w:ascii="Tahoma" w:eastAsia="Times New Roman" w:hAnsi="Tahoma" w:cs="Tahoma"/>
          <w:sz w:val="20"/>
          <w:szCs w:val="20"/>
          <w:lang w:eastAsia="sl-SI"/>
        </w:rPr>
      </w:pPr>
      <w:r w:rsidRPr="00517731">
        <w:rPr>
          <w:rFonts w:ascii="Tahoma" w:eastAsia="Times New Roman" w:hAnsi="Tahoma" w:cs="Tahoma"/>
          <w:sz w:val="20"/>
          <w:szCs w:val="20"/>
          <w:lang w:eastAsia="sl-SI"/>
        </w:rPr>
        <w:t>Za uveljavljanje dogovorjene pogodbene kazni bo naročnik izvajalcu izstavil račun s plačilnim rokom osem (8) koledarskih dni od dneva izstavitve računa. V primeru zamude pri plačilu računa, je izvajalec dolžan naročniku plačati zakonske zamudne obresti.</w:t>
      </w:r>
    </w:p>
    <w:p w14:paraId="540F504C" w14:textId="4515070B" w:rsidR="00517731" w:rsidRDefault="00517731" w:rsidP="00517731">
      <w:pPr>
        <w:keepNext/>
        <w:keepLines/>
        <w:spacing w:after="0" w:line="240" w:lineRule="auto"/>
        <w:jc w:val="both"/>
        <w:rPr>
          <w:rFonts w:ascii="Tahoma" w:eastAsia="Times New Roman" w:hAnsi="Tahoma" w:cs="Tahoma"/>
          <w:sz w:val="20"/>
          <w:szCs w:val="20"/>
          <w:lang w:eastAsia="sl-SI"/>
        </w:rPr>
      </w:pPr>
    </w:p>
    <w:p w14:paraId="52BC1600" w14:textId="5E2509B9" w:rsidR="00E8518A" w:rsidRPr="00517731" w:rsidRDefault="00E8518A" w:rsidP="00517731">
      <w:pPr>
        <w:keepNext/>
        <w:keepLines/>
        <w:spacing w:after="0" w:line="240" w:lineRule="auto"/>
        <w:jc w:val="both"/>
        <w:rPr>
          <w:rFonts w:ascii="Tahoma" w:eastAsia="Times New Roman" w:hAnsi="Tahoma" w:cs="Tahoma"/>
          <w:sz w:val="20"/>
          <w:szCs w:val="20"/>
          <w:lang w:eastAsia="sl-SI"/>
        </w:rPr>
      </w:pPr>
      <w:r w:rsidRPr="00E8518A">
        <w:rPr>
          <w:rFonts w:ascii="Tahoma" w:eastAsia="Times New Roman" w:hAnsi="Tahoma" w:cs="Tahoma"/>
          <w:sz w:val="20"/>
          <w:szCs w:val="20"/>
          <w:lang w:eastAsia="sl-SI"/>
        </w:rPr>
        <w:t>Naročnik in izvajalec sta sporazumna, da za pogodbeno kazen lahko izvedeta pobot medsebojnih terjatev in obveznosti.</w:t>
      </w:r>
    </w:p>
    <w:p w14:paraId="4FD1F79C" w14:textId="77777777" w:rsidR="00E8518A" w:rsidRDefault="00E8518A" w:rsidP="00517731">
      <w:pPr>
        <w:keepNext/>
        <w:keepLines/>
        <w:spacing w:after="0" w:line="240" w:lineRule="auto"/>
        <w:jc w:val="both"/>
        <w:rPr>
          <w:rFonts w:ascii="Tahoma" w:eastAsia="Times New Roman" w:hAnsi="Tahoma" w:cs="Tahoma"/>
          <w:sz w:val="20"/>
          <w:szCs w:val="20"/>
          <w:lang w:eastAsia="sl-SI"/>
        </w:rPr>
      </w:pPr>
    </w:p>
    <w:p w14:paraId="58DCDBBF" w14:textId="51AF5EBA" w:rsidR="008275BE" w:rsidRPr="008275BE" w:rsidRDefault="00517731" w:rsidP="00517731">
      <w:pPr>
        <w:keepNext/>
        <w:keepLines/>
        <w:spacing w:after="0" w:line="240" w:lineRule="auto"/>
        <w:jc w:val="both"/>
        <w:rPr>
          <w:rFonts w:ascii="Tahoma" w:eastAsia="Times New Roman" w:hAnsi="Tahoma" w:cs="Tahoma"/>
          <w:sz w:val="20"/>
          <w:szCs w:val="20"/>
          <w:lang w:eastAsia="sl-SI"/>
        </w:rPr>
      </w:pPr>
      <w:r w:rsidRPr="00517731">
        <w:rPr>
          <w:rFonts w:ascii="Tahoma" w:eastAsia="Times New Roman" w:hAnsi="Tahoma" w:cs="Tahoma"/>
          <w:sz w:val="20"/>
          <w:szCs w:val="20"/>
          <w:lang w:eastAsia="sl-SI"/>
        </w:rPr>
        <w:t xml:space="preserve">Naročnik in izvajalec soglašata, da pravica zaračunati pogodbeno kazen ni pogojena z nastankom škode pri naročniku. Za povračilo tako nastale škode bo naročnik unovčil finančno zavarovanje iz </w:t>
      </w:r>
      <w:r>
        <w:rPr>
          <w:rFonts w:ascii="Tahoma" w:eastAsia="Times New Roman" w:hAnsi="Tahoma" w:cs="Tahoma"/>
          <w:sz w:val="20"/>
          <w:szCs w:val="20"/>
          <w:lang w:eastAsia="sl-SI"/>
        </w:rPr>
        <w:t>2</w:t>
      </w:r>
      <w:r w:rsidRPr="00517731">
        <w:rPr>
          <w:rFonts w:ascii="Tahoma" w:eastAsia="Times New Roman" w:hAnsi="Tahoma" w:cs="Tahoma"/>
          <w:sz w:val="20"/>
          <w:szCs w:val="20"/>
          <w:lang w:eastAsia="sl-SI"/>
        </w:rPr>
        <w:t>1. člena tega okvirnega sporazuma oziroma bo škodo uveljavljal tudi po splošnih načelih odškodninske odgovornosti, neodvisno od uveljavljanja pogodbene kazni</w:t>
      </w:r>
      <w:r w:rsidR="008275BE" w:rsidRPr="008275BE">
        <w:rPr>
          <w:rFonts w:ascii="Tahoma" w:eastAsia="Times New Roman" w:hAnsi="Tahoma" w:cs="Tahoma"/>
          <w:sz w:val="20"/>
          <w:szCs w:val="20"/>
          <w:lang w:eastAsia="sl-SI"/>
        </w:rPr>
        <w:t>.</w:t>
      </w:r>
    </w:p>
    <w:p w14:paraId="000470EC" w14:textId="77777777" w:rsidR="00EC3759" w:rsidRPr="0010707C" w:rsidRDefault="00EC3759" w:rsidP="008A226E">
      <w:pPr>
        <w:keepNext/>
        <w:keepLines/>
        <w:spacing w:after="0" w:line="240" w:lineRule="auto"/>
        <w:jc w:val="both"/>
        <w:rPr>
          <w:rFonts w:ascii="Tahoma" w:eastAsia="Times New Roman" w:hAnsi="Tahoma" w:cs="Tahoma"/>
          <w:color w:val="000000"/>
          <w:sz w:val="20"/>
          <w:szCs w:val="20"/>
          <w:lang w:eastAsia="sl-SI"/>
        </w:rPr>
      </w:pPr>
    </w:p>
    <w:p w14:paraId="456CAF87" w14:textId="08921EA2" w:rsidR="00EC3759" w:rsidRPr="0010707C" w:rsidRDefault="00EC3759" w:rsidP="008A226E">
      <w:pPr>
        <w:pStyle w:val="Odstavekseznama"/>
        <w:keepNext/>
        <w:keepLines/>
        <w:numPr>
          <w:ilvl w:val="0"/>
          <w:numId w:val="11"/>
        </w:numPr>
        <w:ind w:left="567" w:hanging="567"/>
        <w:jc w:val="both"/>
        <w:rPr>
          <w:rFonts w:ascii="Tahoma" w:hAnsi="Tahoma" w:cs="Tahoma"/>
          <w:b/>
        </w:rPr>
      </w:pPr>
      <w:r w:rsidRPr="0010707C">
        <w:rPr>
          <w:rFonts w:ascii="Tahoma" w:hAnsi="Tahoma" w:cs="Tahoma"/>
          <w:b/>
        </w:rPr>
        <w:t xml:space="preserve">PREDSTAVNIKA </w:t>
      </w:r>
      <w:r w:rsidR="00836369" w:rsidRPr="00836369">
        <w:rPr>
          <w:rFonts w:ascii="Tahoma" w:hAnsi="Tahoma" w:cs="Tahoma"/>
          <w:b/>
        </w:rPr>
        <w:t>STRANK (SKRBNIKA) OKVIRNEGA SPORAZUMA</w:t>
      </w:r>
    </w:p>
    <w:p w14:paraId="7596A4CF" w14:textId="77777777" w:rsidR="00EC3759" w:rsidRPr="0010707C" w:rsidRDefault="00EC3759" w:rsidP="008A226E">
      <w:pPr>
        <w:keepNext/>
        <w:keepLines/>
        <w:suppressAutoHyphens/>
        <w:spacing w:after="0" w:line="240" w:lineRule="auto"/>
        <w:jc w:val="center"/>
        <w:rPr>
          <w:rFonts w:ascii="Tahoma" w:eastAsia="Times New Roman" w:hAnsi="Tahoma" w:cs="Tahoma"/>
          <w:b/>
          <w:color w:val="000000"/>
          <w:sz w:val="20"/>
          <w:szCs w:val="20"/>
          <w:lang w:eastAsia="sl-SI"/>
        </w:rPr>
      </w:pPr>
    </w:p>
    <w:p w14:paraId="2F3D8DF0" w14:textId="77777777" w:rsidR="00EC3759" w:rsidRPr="0010707C" w:rsidRDefault="00EC3759" w:rsidP="008A226E">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677B0A06" w14:textId="77777777" w:rsidR="00EC3759" w:rsidRPr="0010707C" w:rsidRDefault="00EC3759" w:rsidP="008A226E">
      <w:pPr>
        <w:keepNext/>
        <w:keepLines/>
        <w:spacing w:after="0" w:line="240" w:lineRule="auto"/>
        <w:jc w:val="both"/>
        <w:rPr>
          <w:rFonts w:ascii="Tahoma" w:eastAsia="Times New Roman" w:hAnsi="Tahoma" w:cs="Tahoma"/>
          <w:sz w:val="20"/>
          <w:szCs w:val="20"/>
          <w:lang w:eastAsia="sl-SI"/>
        </w:rPr>
      </w:pPr>
    </w:p>
    <w:p w14:paraId="010B7BA3" w14:textId="77777777" w:rsidR="00836369" w:rsidRPr="00836369" w:rsidRDefault="00836369" w:rsidP="00836369">
      <w:pPr>
        <w:keepNext/>
        <w:keepLines/>
        <w:spacing w:after="0" w:line="240" w:lineRule="auto"/>
        <w:jc w:val="both"/>
        <w:rPr>
          <w:rFonts w:ascii="Tahoma" w:eastAsia="Times New Roman" w:hAnsi="Tahoma" w:cs="Tahoma"/>
          <w:sz w:val="20"/>
          <w:szCs w:val="20"/>
          <w:lang w:eastAsia="sl-SI"/>
        </w:rPr>
      </w:pPr>
      <w:r w:rsidRPr="00836369">
        <w:rPr>
          <w:rFonts w:ascii="Tahoma" w:eastAsia="Times New Roman" w:hAnsi="Tahoma" w:cs="Tahoma"/>
          <w:sz w:val="20"/>
          <w:szCs w:val="20"/>
          <w:lang w:eastAsia="sl-SI"/>
        </w:rPr>
        <w:t>Predstavnik in skrbnik okvirnega sporazuma pri naročniku, ki bo urejal vsa vprašanja, ki bodo nastala v zvezi z izvajanjem tega okvirnega sporazuma, je ……………………………, telefon: ……………………, e-pošta: ……………………………….</w:t>
      </w:r>
    </w:p>
    <w:p w14:paraId="3092BF82" w14:textId="77777777" w:rsidR="00836369" w:rsidRPr="00836369" w:rsidRDefault="00836369" w:rsidP="00836369">
      <w:pPr>
        <w:keepNext/>
        <w:keepLines/>
        <w:spacing w:after="0" w:line="240" w:lineRule="auto"/>
        <w:jc w:val="both"/>
        <w:rPr>
          <w:rFonts w:ascii="Tahoma" w:eastAsia="Times New Roman" w:hAnsi="Tahoma" w:cs="Tahoma"/>
          <w:sz w:val="20"/>
          <w:szCs w:val="20"/>
          <w:lang w:eastAsia="sl-SI"/>
        </w:rPr>
      </w:pPr>
    </w:p>
    <w:p w14:paraId="08C9A6E9" w14:textId="77777777" w:rsidR="00836369" w:rsidRPr="00836369" w:rsidRDefault="00836369" w:rsidP="00836369">
      <w:pPr>
        <w:keepNext/>
        <w:keepLines/>
        <w:spacing w:after="0" w:line="240" w:lineRule="auto"/>
        <w:jc w:val="both"/>
        <w:rPr>
          <w:rFonts w:ascii="Tahoma" w:eastAsia="Times New Roman" w:hAnsi="Tahoma" w:cs="Tahoma"/>
          <w:sz w:val="20"/>
          <w:szCs w:val="20"/>
          <w:lang w:eastAsia="sl-SI"/>
        </w:rPr>
      </w:pPr>
      <w:r w:rsidRPr="00836369">
        <w:rPr>
          <w:rFonts w:ascii="Tahoma" w:eastAsia="Times New Roman" w:hAnsi="Tahoma" w:cs="Tahoma"/>
          <w:sz w:val="20"/>
          <w:szCs w:val="20"/>
          <w:lang w:eastAsia="sl-SI"/>
        </w:rPr>
        <w:t>Predstavnik in skrbnik okvirnega sporazuma pri  izvajalcu, ki bo urejal vsa vprašanja, ki bodo nastala v zvezi z izvajanjem tega okvirnega sporazuma, je …………………………….., telefon: ……………………, e-pošta: …………………….</w:t>
      </w:r>
    </w:p>
    <w:p w14:paraId="3B14FEF7" w14:textId="704DD994" w:rsidR="00836369" w:rsidRDefault="00836369" w:rsidP="00836369">
      <w:pPr>
        <w:keepNext/>
        <w:keepLines/>
        <w:spacing w:after="0" w:line="240" w:lineRule="auto"/>
        <w:jc w:val="both"/>
        <w:rPr>
          <w:rFonts w:ascii="Tahoma" w:eastAsia="Times New Roman" w:hAnsi="Tahoma" w:cs="Tahoma"/>
          <w:sz w:val="20"/>
          <w:szCs w:val="20"/>
          <w:lang w:eastAsia="sl-SI"/>
        </w:rPr>
      </w:pPr>
    </w:p>
    <w:p w14:paraId="3D82DB3A" w14:textId="52C5108E" w:rsidR="00567AE8" w:rsidRDefault="00567AE8" w:rsidP="00567AE8">
      <w:pPr>
        <w:keepNext/>
        <w:keepLines/>
        <w:spacing w:after="0" w:line="240" w:lineRule="auto"/>
        <w:jc w:val="both"/>
        <w:rPr>
          <w:rFonts w:ascii="Tahoma" w:eastAsia="Times New Roman" w:hAnsi="Tahoma" w:cs="Tahoma"/>
          <w:sz w:val="20"/>
          <w:szCs w:val="20"/>
          <w:lang w:eastAsia="sl-SI"/>
        </w:rPr>
      </w:pPr>
      <w:r>
        <w:rPr>
          <w:rFonts w:ascii="Tahoma" w:eastAsia="Times New Roman" w:hAnsi="Tahoma" w:cs="Tahoma"/>
          <w:sz w:val="20"/>
          <w:szCs w:val="20"/>
          <w:lang w:eastAsia="sl-SI"/>
        </w:rPr>
        <w:t xml:space="preserve">Vodja del na strani izvajalca </w:t>
      </w:r>
      <w:r w:rsidRPr="008275BE">
        <w:rPr>
          <w:rFonts w:ascii="Tahoma" w:eastAsia="Times New Roman" w:hAnsi="Tahoma" w:cs="Tahoma"/>
          <w:sz w:val="20"/>
          <w:szCs w:val="20"/>
          <w:lang w:eastAsia="sl-SI"/>
        </w:rPr>
        <w:t xml:space="preserve">je: </w:t>
      </w:r>
      <w:r w:rsidRPr="00836369">
        <w:rPr>
          <w:rFonts w:ascii="Tahoma" w:eastAsia="Times New Roman" w:hAnsi="Tahoma" w:cs="Tahoma"/>
          <w:sz w:val="20"/>
          <w:szCs w:val="20"/>
          <w:lang w:eastAsia="sl-SI"/>
        </w:rPr>
        <w:t>…………………………….., telefon: ……………………, e-pošta: ……………………</w:t>
      </w:r>
      <w:r>
        <w:rPr>
          <w:rFonts w:ascii="Tahoma" w:eastAsia="Times New Roman" w:hAnsi="Tahoma" w:cs="Tahoma"/>
          <w:sz w:val="20"/>
          <w:szCs w:val="20"/>
          <w:lang w:eastAsia="sl-SI"/>
        </w:rPr>
        <w:t xml:space="preserve"> </w:t>
      </w:r>
      <w:r w:rsidRPr="008275BE">
        <w:rPr>
          <w:rFonts w:ascii="Tahoma" w:eastAsia="Times New Roman" w:hAnsi="Tahoma" w:cs="Tahoma"/>
          <w:sz w:val="20"/>
          <w:szCs w:val="20"/>
          <w:lang w:eastAsia="sl-SI"/>
        </w:rPr>
        <w:t>.</w:t>
      </w:r>
    </w:p>
    <w:p w14:paraId="75A1067D" w14:textId="77777777" w:rsidR="00567AE8" w:rsidRPr="00836369" w:rsidRDefault="00567AE8" w:rsidP="00836369">
      <w:pPr>
        <w:keepNext/>
        <w:keepLines/>
        <w:spacing w:after="0" w:line="240" w:lineRule="auto"/>
        <w:jc w:val="both"/>
        <w:rPr>
          <w:rFonts w:ascii="Tahoma" w:eastAsia="Times New Roman" w:hAnsi="Tahoma" w:cs="Tahoma"/>
          <w:sz w:val="20"/>
          <w:szCs w:val="20"/>
          <w:lang w:eastAsia="sl-SI"/>
        </w:rPr>
      </w:pPr>
    </w:p>
    <w:p w14:paraId="2F862269" w14:textId="77777777" w:rsidR="00836369" w:rsidRPr="00836369" w:rsidRDefault="00836369" w:rsidP="00836369">
      <w:pPr>
        <w:keepNext/>
        <w:keepLines/>
        <w:spacing w:after="0" w:line="240" w:lineRule="auto"/>
        <w:jc w:val="both"/>
        <w:rPr>
          <w:rFonts w:ascii="Tahoma" w:eastAsia="Times New Roman" w:hAnsi="Tahoma" w:cs="Tahoma"/>
          <w:sz w:val="20"/>
          <w:szCs w:val="20"/>
          <w:lang w:eastAsia="sl-SI"/>
        </w:rPr>
      </w:pPr>
      <w:r w:rsidRPr="00836369">
        <w:rPr>
          <w:rFonts w:ascii="Tahoma" w:eastAsia="Times New Roman" w:hAnsi="Tahoma" w:cs="Tahoma"/>
          <w:sz w:val="20"/>
          <w:szCs w:val="20"/>
          <w:lang w:eastAsia="sl-SI"/>
        </w:rPr>
        <w:t xml:space="preserve">Predstavnik naročnika predstavlja naročnika v vseh vprašanjih, ki se nanašajo na izvajanje tega okvirnega sporazuma. Predstavnik naročnika sodeluje s predstavnikom izvajalca ves čas veljavnosti okvirnega sporazuma in mu nudi vse potrebne podatke, ki jih je na podlagi obveznosti po tem okvirnem sporazumu dolžan dajati. Predstavnik naročnika potrdi prevzem posameznih del in posreduje vse zahteve naročnika izvajalcu v času veljavnosti okvirnega sporazuma. </w:t>
      </w:r>
    </w:p>
    <w:p w14:paraId="47E2DBAE" w14:textId="77777777" w:rsidR="00836369" w:rsidRPr="00836369" w:rsidRDefault="00836369" w:rsidP="00836369">
      <w:pPr>
        <w:keepNext/>
        <w:keepLines/>
        <w:spacing w:after="0" w:line="240" w:lineRule="auto"/>
        <w:jc w:val="both"/>
        <w:rPr>
          <w:rFonts w:ascii="Tahoma" w:eastAsia="Times New Roman" w:hAnsi="Tahoma" w:cs="Tahoma"/>
          <w:sz w:val="20"/>
          <w:szCs w:val="20"/>
          <w:lang w:eastAsia="sl-SI"/>
        </w:rPr>
      </w:pPr>
    </w:p>
    <w:p w14:paraId="65126B44" w14:textId="77777777" w:rsidR="00836369" w:rsidRPr="00836369" w:rsidRDefault="00836369" w:rsidP="00836369">
      <w:pPr>
        <w:keepNext/>
        <w:keepLines/>
        <w:spacing w:after="0" w:line="240" w:lineRule="auto"/>
        <w:jc w:val="both"/>
        <w:rPr>
          <w:rFonts w:ascii="Tahoma" w:eastAsia="Times New Roman" w:hAnsi="Tahoma" w:cs="Tahoma"/>
          <w:sz w:val="20"/>
          <w:szCs w:val="20"/>
          <w:lang w:eastAsia="sl-SI"/>
        </w:rPr>
      </w:pPr>
      <w:r w:rsidRPr="00836369">
        <w:rPr>
          <w:rFonts w:ascii="Tahoma" w:eastAsia="Times New Roman" w:hAnsi="Tahoma" w:cs="Tahoma"/>
          <w:sz w:val="20"/>
          <w:szCs w:val="20"/>
          <w:lang w:eastAsia="sl-SI"/>
        </w:rPr>
        <w:lastRenderedPageBreak/>
        <w:t>Predstavnik izvajalca predstavlja izvajalca v vseh vprašanjih, ki se nanašajo na izvajanje tega okvirnega sporazuma. Predstavnik izvajalca je dolžan neposredno sodelovati s predstavnikom naročnika ves čas veljavnosti okvirnega sporazuma.</w:t>
      </w:r>
    </w:p>
    <w:p w14:paraId="0EA9ED5E" w14:textId="77777777" w:rsidR="00836369" w:rsidRPr="00836369" w:rsidRDefault="00836369" w:rsidP="00836369">
      <w:pPr>
        <w:keepNext/>
        <w:keepLines/>
        <w:spacing w:after="0" w:line="240" w:lineRule="auto"/>
        <w:jc w:val="both"/>
        <w:rPr>
          <w:rFonts w:ascii="Tahoma" w:eastAsia="Times New Roman" w:hAnsi="Tahoma" w:cs="Tahoma"/>
          <w:sz w:val="20"/>
          <w:szCs w:val="20"/>
          <w:lang w:eastAsia="sl-SI"/>
        </w:rPr>
      </w:pPr>
      <w:r w:rsidRPr="00836369">
        <w:rPr>
          <w:rFonts w:ascii="Tahoma" w:eastAsia="Times New Roman" w:hAnsi="Tahoma" w:cs="Tahoma"/>
          <w:sz w:val="20"/>
          <w:szCs w:val="20"/>
          <w:lang w:eastAsia="sl-SI"/>
        </w:rPr>
        <w:t xml:space="preserve"> </w:t>
      </w:r>
    </w:p>
    <w:p w14:paraId="6487D0AE" w14:textId="7FBD4A42" w:rsidR="008275BE" w:rsidRPr="008275BE" w:rsidRDefault="00836369" w:rsidP="00836369">
      <w:pPr>
        <w:keepNext/>
        <w:keepLines/>
        <w:spacing w:after="0" w:line="240" w:lineRule="auto"/>
        <w:jc w:val="both"/>
        <w:rPr>
          <w:rFonts w:ascii="Tahoma" w:eastAsia="Times New Roman" w:hAnsi="Tahoma" w:cs="Tahoma"/>
          <w:sz w:val="20"/>
          <w:szCs w:val="20"/>
          <w:lang w:eastAsia="sl-SI"/>
        </w:rPr>
      </w:pPr>
      <w:r w:rsidRPr="00836369">
        <w:rPr>
          <w:rFonts w:ascii="Tahoma" w:eastAsia="Times New Roman" w:hAnsi="Tahoma" w:cs="Tahoma"/>
          <w:sz w:val="20"/>
          <w:szCs w:val="20"/>
          <w:lang w:eastAsia="sl-SI"/>
        </w:rPr>
        <w:t xml:space="preserve">Spremembo svojih predstavnikov morata stranki sporočiti druga drugi v pisni obliki (po e-pošti) z navedbo datuma primopredaje poslov. Pisno (po e-pošti) obvestilo o tem mora prejeti naročnik oziroma izvajalec najkasneje v treh (3) koledarskih dneh pred navedenim dnevom primopredaje poslov. Ne glede na prvi </w:t>
      </w:r>
      <w:r w:rsidRPr="00A362F1">
        <w:rPr>
          <w:rFonts w:ascii="Tahoma" w:eastAsia="Times New Roman" w:hAnsi="Tahoma" w:cs="Tahoma"/>
          <w:sz w:val="20"/>
          <w:szCs w:val="20"/>
          <w:lang w:eastAsia="sl-SI"/>
        </w:rPr>
        <w:t>odstavek 3</w:t>
      </w:r>
      <w:r w:rsidR="00A362F1" w:rsidRPr="00A362F1">
        <w:rPr>
          <w:rFonts w:ascii="Tahoma" w:eastAsia="Times New Roman" w:hAnsi="Tahoma" w:cs="Tahoma"/>
          <w:sz w:val="20"/>
          <w:szCs w:val="20"/>
          <w:lang w:eastAsia="sl-SI"/>
        </w:rPr>
        <w:t>6</w:t>
      </w:r>
      <w:r w:rsidRPr="00A362F1">
        <w:rPr>
          <w:rFonts w:ascii="Tahoma" w:eastAsia="Times New Roman" w:hAnsi="Tahoma" w:cs="Tahoma"/>
          <w:sz w:val="20"/>
          <w:szCs w:val="20"/>
          <w:lang w:eastAsia="sl-SI"/>
        </w:rPr>
        <w:t>. člena tega okvirnega sporazuma sprememba predstavnikov strank okvirnega sporazuma</w:t>
      </w:r>
      <w:r w:rsidRPr="00836369">
        <w:rPr>
          <w:rFonts w:ascii="Tahoma" w:eastAsia="Times New Roman" w:hAnsi="Tahoma" w:cs="Tahoma"/>
          <w:sz w:val="20"/>
          <w:szCs w:val="20"/>
          <w:lang w:eastAsia="sl-SI"/>
        </w:rPr>
        <w:t xml:space="preserve"> velja, če stranki okvirnega sporazuma o spremembi svojih predstavnikov obvestita druga drugo na elektronske naslove, navedene v tem členu okvirnega sporazuma</w:t>
      </w:r>
      <w:r w:rsidR="008275BE" w:rsidRPr="008275BE">
        <w:rPr>
          <w:rFonts w:ascii="Tahoma" w:eastAsia="Times New Roman" w:hAnsi="Tahoma" w:cs="Tahoma"/>
          <w:sz w:val="20"/>
          <w:szCs w:val="20"/>
          <w:lang w:eastAsia="sl-SI"/>
        </w:rPr>
        <w:t>.</w:t>
      </w:r>
    </w:p>
    <w:p w14:paraId="644AB14A" w14:textId="77777777" w:rsidR="00836369" w:rsidRPr="0010707C" w:rsidRDefault="00836369" w:rsidP="00836369">
      <w:pPr>
        <w:keepNext/>
        <w:keepLines/>
        <w:tabs>
          <w:tab w:val="left" w:pos="284"/>
          <w:tab w:val="left" w:pos="1702"/>
        </w:tabs>
        <w:spacing w:after="0" w:line="240" w:lineRule="auto"/>
        <w:jc w:val="both"/>
        <w:rPr>
          <w:rFonts w:ascii="Tahoma" w:eastAsia="Times New Roman" w:hAnsi="Tahoma" w:cs="Tahoma"/>
          <w:sz w:val="20"/>
          <w:szCs w:val="20"/>
          <w:lang w:eastAsia="sl-SI"/>
        </w:rPr>
      </w:pPr>
    </w:p>
    <w:p w14:paraId="20804F08" w14:textId="1DCA48C0" w:rsidR="00836369" w:rsidRPr="0010707C" w:rsidRDefault="00836369" w:rsidP="00836369">
      <w:pPr>
        <w:pStyle w:val="Odstavekseznama"/>
        <w:keepNext/>
        <w:keepLines/>
        <w:numPr>
          <w:ilvl w:val="0"/>
          <w:numId w:val="11"/>
        </w:numPr>
        <w:ind w:left="567" w:hanging="567"/>
        <w:jc w:val="center"/>
        <w:rPr>
          <w:rFonts w:ascii="Tahoma" w:hAnsi="Tahoma" w:cs="Tahoma"/>
          <w:b/>
        </w:rPr>
      </w:pPr>
      <w:r w:rsidRPr="0010707C">
        <w:rPr>
          <w:rFonts w:ascii="Tahoma" w:hAnsi="Tahoma" w:cs="Tahoma"/>
          <w:b/>
        </w:rPr>
        <w:t xml:space="preserve">SESTAVNI </w:t>
      </w:r>
      <w:r w:rsidRPr="00836369">
        <w:rPr>
          <w:rFonts w:ascii="Tahoma" w:hAnsi="Tahoma" w:cs="Tahoma"/>
          <w:b/>
        </w:rPr>
        <w:t>DELI OKVIRNEGA SPORAZUMA</w:t>
      </w:r>
    </w:p>
    <w:p w14:paraId="7564B600" w14:textId="77777777" w:rsidR="00836369" w:rsidRPr="0010707C" w:rsidRDefault="00836369" w:rsidP="00836369">
      <w:pPr>
        <w:keepNext/>
        <w:keepLines/>
        <w:suppressAutoHyphens/>
        <w:spacing w:after="0" w:line="240" w:lineRule="auto"/>
        <w:jc w:val="center"/>
        <w:rPr>
          <w:rFonts w:ascii="Tahoma" w:eastAsia="Times New Roman" w:hAnsi="Tahoma" w:cs="Tahoma"/>
          <w:sz w:val="20"/>
          <w:szCs w:val="20"/>
          <w:lang w:eastAsia="sl-SI"/>
        </w:rPr>
      </w:pPr>
    </w:p>
    <w:p w14:paraId="33A724DF" w14:textId="77777777" w:rsidR="00836369" w:rsidRPr="0010707C" w:rsidRDefault="00836369" w:rsidP="0083636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2E3E570E" w14:textId="77777777" w:rsidR="00836369" w:rsidRPr="0010707C" w:rsidRDefault="00836369" w:rsidP="00836369">
      <w:pPr>
        <w:keepNext/>
        <w:keepLines/>
        <w:spacing w:after="0" w:line="240" w:lineRule="auto"/>
        <w:jc w:val="center"/>
        <w:rPr>
          <w:rFonts w:ascii="Tahoma" w:hAnsi="Tahoma" w:cs="Tahoma"/>
          <w:sz w:val="20"/>
          <w:szCs w:val="20"/>
        </w:rPr>
      </w:pPr>
    </w:p>
    <w:p w14:paraId="289E77F9" w14:textId="2F5A0356" w:rsidR="00836369" w:rsidRPr="0010707C" w:rsidRDefault="00836369" w:rsidP="00836369">
      <w:pPr>
        <w:keepNext/>
        <w:keepLines/>
        <w:spacing w:after="0" w:line="240" w:lineRule="auto"/>
        <w:jc w:val="both"/>
        <w:rPr>
          <w:rFonts w:ascii="Tahoma" w:hAnsi="Tahoma" w:cs="Tahoma"/>
          <w:sz w:val="20"/>
          <w:szCs w:val="20"/>
        </w:rPr>
      </w:pPr>
      <w:r w:rsidRPr="00836369">
        <w:rPr>
          <w:rFonts w:ascii="Tahoma" w:hAnsi="Tahoma" w:cs="Tahoma"/>
          <w:sz w:val="20"/>
          <w:szCs w:val="20"/>
        </w:rPr>
        <w:t>Stranki okvirnega sporazuma ugotavljata, da so priloge in sestavni deli tega okvirnega sporazuma</w:t>
      </w:r>
      <w:r w:rsidRPr="0010707C">
        <w:rPr>
          <w:rFonts w:ascii="Tahoma" w:hAnsi="Tahoma" w:cs="Tahoma"/>
          <w:sz w:val="20"/>
          <w:szCs w:val="20"/>
        </w:rPr>
        <w:t>:</w:t>
      </w:r>
    </w:p>
    <w:p w14:paraId="626D54A9" w14:textId="77777777" w:rsidR="00836369" w:rsidRPr="0010707C" w:rsidRDefault="00836369" w:rsidP="00836369">
      <w:pPr>
        <w:pStyle w:val="Odstavekseznama"/>
        <w:keepNext/>
        <w:keepLines/>
        <w:numPr>
          <w:ilvl w:val="0"/>
          <w:numId w:val="9"/>
        </w:numPr>
        <w:jc w:val="both"/>
        <w:rPr>
          <w:rFonts w:ascii="Tahoma" w:hAnsi="Tahoma" w:cs="Tahoma"/>
        </w:rPr>
      </w:pPr>
      <w:r>
        <w:rPr>
          <w:rFonts w:ascii="Tahoma" w:hAnsi="Tahoma" w:cs="Tahoma"/>
        </w:rPr>
        <w:t>razpisna dokumentacija</w:t>
      </w:r>
      <w:r w:rsidRPr="0010707C">
        <w:rPr>
          <w:rFonts w:ascii="Tahoma" w:hAnsi="Tahoma" w:cs="Tahoma"/>
        </w:rPr>
        <w:t xml:space="preserve"> št. </w:t>
      </w:r>
      <w:r>
        <w:rPr>
          <w:rFonts w:ascii="Tahoma" w:hAnsi="Tahoma" w:cs="Tahoma"/>
        </w:rPr>
        <w:t>VKS-215/25</w:t>
      </w:r>
      <w:r w:rsidRPr="0010707C">
        <w:rPr>
          <w:rFonts w:ascii="Tahoma" w:hAnsi="Tahoma" w:cs="Tahoma"/>
        </w:rPr>
        <w:t xml:space="preserve">, </w:t>
      </w:r>
    </w:p>
    <w:p w14:paraId="72D505FC" w14:textId="77777777" w:rsidR="00836369" w:rsidRPr="00836369" w:rsidRDefault="00836369" w:rsidP="00836369">
      <w:pPr>
        <w:keepNext/>
        <w:keepLines/>
        <w:numPr>
          <w:ilvl w:val="0"/>
          <w:numId w:val="9"/>
        </w:numPr>
        <w:spacing w:after="0" w:line="240" w:lineRule="auto"/>
        <w:jc w:val="both"/>
        <w:rPr>
          <w:rFonts w:ascii="Tahoma" w:eastAsia="Times New Roman" w:hAnsi="Tahoma" w:cs="Tahoma"/>
          <w:sz w:val="20"/>
          <w:szCs w:val="20"/>
          <w:lang w:eastAsia="sl-SI"/>
        </w:rPr>
      </w:pPr>
      <w:r w:rsidRPr="00836369">
        <w:rPr>
          <w:rFonts w:ascii="Tahoma" w:eastAsia="Times New Roman" w:hAnsi="Tahoma" w:cs="Tahoma"/>
          <w:sz w:val="20"/>
          <w:szCs w:val="20"/>
          <w:lang w:eastAsia="sl-SI"/>
        </w:rPr>
        <w:t>ponudba izvajalca št. __________ z dne _________,</w:t>
      </w:r>
    </w:p>
    <w:p w14:paraId="71537880" w14:textId="77777777" w:rsidR="00836369" w:rsidRPr="00836369" w:rsidRDefault="00836369" w:rsidP="00836369">
      <w:pPr>
        <w:keepNext/>
        <w:keepLines/>
        <w:numPr>
          <w:ilvl w:val="0"/>
          <w:numId w:val="9"/>
        </w:numPr>
        <w:spacing w:after="0" w:line="240" w:lineRule="auto"/>
        <w:jc w:val="both"/>
        <w:rPr>
          <w:rFonts w:ascii="Tahoma" w:eastAsia="Times New Roman" w:hAnsi="Tahoma" w:cs="Tahoma"/>
          <w:sz w:val="20"/>
          <w:szCs w:val="20"/>
          <w:lang w:eastAsia="sl-SI"/>
        </w:rPr>
      </w:pPr>
      <w:r w:rsidRPr="00836369">
        <w:rPr>
          <w:rFonts w:ascii="Tahoma" w:eastAsia="Times New Roman" w:hAnsi="Tahoma" w:cs="Tahoma"/>
          <w:sz w:val="20"/>
          <w:szCs w:val="20"/>
          <w:lang w:eastAsia="sl-SI"/>
        </w:rPr>
        <w:t>ponudbeni predračun izvajalca z dne _______________, ki je priloga št. 1 tega okvirnega sporazuma,</w:t>
      </w:r>
    </w:p>
    <w:p w14:paraId="6AEA0911" w14:textId="77777777" w:rsidR="00836369" w:rsidRPr="0010707C" w:rsidRDefault="00836369" w:rsidP="00836369">
      <w:pPr>
        <w:keepNext/>
        <w:keepLines/>
        <w:numPr>
          <w:ilvl w:val="0"/>
          <w:numId w:val="9"/>
        </w:numPr>
        <w:spacing w:after="0" w:line="240" w:lineRule="auto"/>
        <w:jc w:val="both"/>
        <w:rPr>
          <w:rFonts w:ascii="Tahoma" w:hAnsi="Tahoma" w:cs="Tahoma"/>
          <w:sz w:val="20"/>
          <w:szCs w:val="20"/>
        </w:rPr>
      </w:pPr>
      <w:r w:rsidRPr="0010707C">
        <w:rPr>
          <w:rFonts w:ascii="Tahoma" w:hAnsi="Tahoma" w:cs="Tahoma"/>
          <w:sz w:val="20"/>
          <w:szCs w:val="20"/>
        </w:rPr>
        <w:t>ostala relevantna dokumentacija.</w:t>
      </w:r>
    </w:p>
    <w:p w14:paraId="2F6AD1D4" w14:textId="77777777" w:rsidR="00836369" w:rsidRPr="0010707C" w:rsidRDefault="00836369" w:rsidP="00836369">
      <w:pPr>
        <w:keepNext/>
        <w:keepLines/>
        <w:tabs>
          <w:tab w:val="left" w:pos="993"/>
          <w:tab w:val="left" w:pos="1560"/>
        </w:tabs>
        <w:spacing w:after="0" w:line="240" w:lineRule="auto"/>
        <w:jc w:val="both"/>
        <w:rPr>
          <w:rFonts w:ascii="Tahoma" w:hAnsi="Tahoma" w:cs="Tahoma"/>
          <w:sz w:val="20"/>
          <w:szCs w:val="20"/>
        </w:rPr>
      </w:pPr>
    </w:p>
    <w:p w14:paraId="7DD93D3E" w14:textId="77777777" w:rsidR="00836369" w:rsidRPr="00836369" w:rsidRDefault="00836369" w:rsidP="00836369">
      <w:pPr>
        <w:keepNext/>
        <w:keepLines/>
        <w:spacing w:after="0" w:line="240" w:lineRule="auto"/>
        <w:jc w:val="both"/>
        <w:rPr>
          <w:rFonts w:ascii="Tahoma" w:eastAsia="Times New Roman" w:hAnsi="Tahoma" w:cs="Tahoma"/>
          <w:sz w:val="20"/>
          <w:szCs w:val="20"/>
          <w:lang w:eastAsia="sl-SI"/>
        </w:rPr>
      </w:pPr>
      <w:r w:rsidRPr="00836369">
        <w:rPr>
          <w:rFonts w:ascii="Tahoma" w:eastAsia="Times New Roman" w:hAnsi="Tahoma" w:cs="Tahoma"/>
          <w:sz w:val="20"/>
          <w:szCs w:val="20"/>
          <w:lang w:eastAsia="sl-SI"/>
        </w:rPr>
        <w:t>Stranki okvirnega sporazuma sta sporazumni, da je dokumentacija iz prejšnjega odstavka tega člena sestavni del okvirnega sporazuma.</w:t>
      </w:r>
    </w:p>
    <w:p w14:paraId="120F7EF8" w14:textId="77777777" w:rsidR="00836369" w:rsidRPr="00836369" w:rsidRDefault="00836369" w:rsidP="00836369">
      <w:pPr>
        <w:keepNext/>
        <w:keepLines/>
        <w:spacing w:after="0" w:line="240" w:lineRule="auto"/>
        <w:jc w:val="both"/>
        <w:rPr>
          <w:rFonts w:ascii="Tahoma" w:eastAsia="Times New Roman" w:hAnsi="Tahoma" w:cs="Tahoma"/>
          <w:sz w:val="20"/>
          <w:szCs w:val="20"/>
          <w:lang w:eastAsia="sl-SI"/>
        </w:rPr>
      </w:pPr>
    </w:p>
    <w:p w14:paraId="57DA659A" w14:textId="7786A4EA" w:rsidR="00836369" w:rsidRDefault="00836369" w:rsidP="00836369">
      <w:pPr>
        <w:keepNext/>
        <w:keepLines/>
        <w:spacing w:after="0" w:line="240" w:lineRule="auto"/>
        <w:jc w:val="both"/>
        <w:rPr>
          <w:rFonts w:ascii="Tahoma" w:eastAsia="Times New Roman" w:hAnsi="Tahoma" w:cs="Tahoma"/>
          <w:sz w:val="20"/>
          <w:szCs w:val="20"/>
          <w:lang w:eastAsia="sl-SI"/>
        </w:rPr>
      </w:pPr>
      <w:r w:rsidRPr="00836369">
        <w:rPr>
          <w:rFonts w:ascii="Tahoma" w:eastAsia="Times New Roman" w:hAnsi="Tahoma" w:cs="Tahoma"/>
          <w:sz w:val="20"/>
          <w:szCs w:val="20"/>
          <w:lang w:eastAsia="sl-SI"/>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bil sklenjen ta okvirni sporazum, potem pa dokumenti v vrstnem redu, kot si sledijo v tem členu</w:t>
      </w:r>
      <w:r w:rsidRPr="0010707C">
        <w:rPr>
          <w:rFonts w:ascii="Tahoma" w:eastAsia="Times New Roman" w:hAnsi="Tahoma" w:cs="Tahoma"/>
          <w:sz w:val="20"/>
          <w:szCs w:val="20"/>
          <w:lang w:eastAsia="sl-SI"/>
        </w:rPr>
        <w:t>.</w:t>
      </w:r>
    </w:p>
    <w:p w14:paraId="1E483A62" w14:textId="494B4492" w:rsidR="00836369" w:rsidRDefault="00836369" w:rsidP="008A226E">
      <w:pPr>
        <w:keepNext/>
        <w:keepLines/>
        <w:tabs>
          <w:tab w:val="left" w:pos="567"/>
          <w:tab w:val="left" w:pos="1418"/>
          <w:tab w:val="left" w:pos="1702"/>
        </w:tabs>
        <w:spacing w:after="0" w:line="240" w:lineRule="auto"/>
        <w:jc w:val="both"/>
        <w:rPr>
          <w:rFonts w:ascii="Tahoma" w:eastAsia="Times New Roman" w:hAnsi="Tahoma" w:cs="Tahoma"/>
          <w:sz w:val="20"/>
          <w:szCs w:val="20"/>
          <w:lang w:eastAsia="sl-SI"/>
        </w:rPr>
      </w:pPr>
    </w:p>
    <w:p w14:paraId="7B259644" w14:textId="77777777" w:rsidR="00836369" w:rsidRPr="00836369" w:rsidRDefault="00836369" w:rsidP="00836369">
      <w:pPr>
        <w:pStyle w:val="Odstavekseznama"/>
        <w:keepNext/>
        <w:keepLines/>
        <w:numPr>
          <w:ilvl w:val="0"/>
          <w:numId w:val="11"/>
        </w:numPr>
        <w:ind w:left="567" w:hanging="567"/>
        <w:jc w:val="center"/>
        <w:rPr>
          <w:rFonts w:ascii="Tahoma" w:hAnsi="Tahoma" w:cs="Tahoma"/>
          <w:b/>
        </w:rPr>
      </w:pPr>
      <w:r w:rsidRPr="00836369">
        <w:rPr>
          <w:rFonts w:ascii="Tahoma" w:hAnsi="Tahoma" w:cs="Tahoma"/>
          <w:b/>
        </w:rPr>
        <w:t>VELJAVNOST OKVIRNEGA SPORAZUMA IN ODPOVED TER ODSTOP OD OKVIRNEGA SPORAZUMA</w:t>
      </w:r>
    </w:p>
    <w:p w14:paraId="28032FDF" w14:textId="77777777" w:rsidR="00EC3759" w:rsidRPr="0010707C" w:rsidRDefault="00EC3759" w:rsidP="008A226E">
      <w:pPr>
        <w:keepNext/>
        <w:keepLines/>
        <w:tabs>
          <w:tab w:val="left" w:pos="851"/>
          <w:tab w:val="left" w:pos="1702"/>
        </w:tabs>
        <w:spacing w:after="0" w:line="240" w:lineRule="auto"/>
        <w:jc w:val="center"/>
        <w:rPr>
          <w:rFonts w:ascii="Tahoma" w:eastAsia="Times New Roman" w:hAnsi="Tahoma" w:cs="Tahoma"/>
          <w:sz w:val="20"/>
          <w:szCs w:val="20"/>
          <w:lang w:eastAsia="sl-SI"/>
        </w:rPr>
      </w:pPr>
    </w:p>
    <w:p w14:paraId="1D503B01" w14:textId="77777777" w:rsidR="00E162F4" w:rsidRPr="0010707C" w:rsidRDefault="00E162F4" w:rsidP="008A226E">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29F469A9" w14:textId="77777777" w:rsidR="00E162F4" w:rsidRPr="0010707C" w:rsidRDefault="00E162F4" w:rsidP="008A226E">
      <w:pPr>
        <w:keepNext/>
        <w:keepLines/>
        <w:tabs>
          <w:tab w:val="left" w:pos="851"/>
          <w:tab w:val="left" w:pos="1702"/>
        </w:tabs>
        <w:spacing w:after="0" w:line="240" w:lineRule="auto"/>
        <w:jc w:val="center"/>
        <w:rPr>
          <w:rFonts w:ascii="Tahoma" w:eastAsia="Times New Roman" w:hAnsi="Tahoma" w:cs="Tahoma"/>
          <w:b/>
          <w:sz w:val="20"/>
          <w:szCs w:val="20"/>
          <w:lang w:eastAsia="sl-SI"/>
        </w:rPr>
      </w:pPr>
    </w:p>
    <w:p w14:paraId="6CF73A1A" w14:textId="2E646F0C" w:rsidR="00836369" w:rsidRPr="00836369" w:rsidRDefault="00836369" w:rsidP="00836369">
      <w:pPr>
        <w:keepNext/>
        <w:keepLines/>
        <w:tabs>
          <w:tab w:val="left" w:pos="851"/>
          <w:tab w:val="left" w:pos="1702"/>
        </w:tabs>
        <w:spacing w:after="0" w:line="240" w:lineRule="auto"/>
        <w:jc w:val="both"/>
        <w:rPr>
          <w:rFonts w:ascii="Tahoma" w:eastAsia="Times New Roman" w:hAnsi="Tahoma" w:cs="Tahoma"/>
          <w:sz w:val="20"/>
          <w:szCs w:val="20"/>
          <w:lang w:eastAsia="sl-SI"/>
        </w:rPr>
      </w:pPr>
      <w:r w:rsidRPr="00836369">
        <w:rPr>
          <w:rFonts w:ascii="Tahoma" w:eastAsia="Times New Roman" w:hAnsi="Tahoma" w:cs="Tahoma"/>
          <w:sz w:val="20"/>
          <w:szCs w:val="20"/>
          <w:lang w:eastAsia="sl-SI"/>
        </w:rPr>
        <w:t>Okvirni sporazum je sklenjen in velja z datumom podpisa okvirnega sporazuma s strani obeh strank okvirnega sporazuma pod pogojem, da izvajalec ob sklenitvi tega okvirnega sporazuma predloži naročniku finančno zavarovanje za dobr</w:t>
      </w:r>
      <w:r w:rsidR="002A3A36">
        <w:rPr>
          <w:rFonts w:ascii="Tahoma" w:eastAsia="Times New Roman" w:hAnsi="Tahoma" w:cs="Tahoma"/>
          <w:sz w:val="20"/>
          <w:szCs w:val="20"/>
          <w:lang w:eastAsia="sl-SI"/>
        </w:rPr>
        <w:t>o</w:t>
      </w:r>
      <w:r w:rsidRPr="00836369">
        <w:rPr>
          <w:rFonts w:ascii="Tahoma" w:eastAsia="Times New Roman" w:hAnsi="Tahoma" w:cs="Tahoma"/>
          <w:sz w:val="20"/>
          <w:szCs w:val="20"/>
          <w:lang w:eastAsia="sl-SI"/>
        </w:rPr>
        <w:t xml:space="preserve"> izvedb</w:t>
      </w:r>
      <w:r w:rsidR="002A3A36">
        <w:rPr>
          <w:rFonts w:ascii="Tahoma" w:eastAsia="Times New Roman" w:hAnsi="Tahoma" w:cs="Tahoma"/>
          <w:sz w:val="20"/>
          <w:szCs w:val="20"/>
          <w:lang w:eastAsia="sl-SI"/>
        </w:rPr>
        <w:t>o</w:t>
      </w:r>
      <w:r w:rsidRPr="00836369">
        <w:rPr>
          <w:rFonts w:ascii="Tahoma" w:eastAsia="Times New Roman" w:hAnsi="Tahoma" w:cs="Tahoma"/>
          <w:sz w:val="20"/>
          <w:szCs w:val="20"/>
          <w:lang w:eastAsia="sl-SI"/>
        </w:rPr>
        <w:t xml:space="preserve"> obveznosti iz okvirnega sporazuma, v skladu z </w:t>
      </w:r>
      <w:r>
        <w:rPr>
          <w:rFonts w:ascii="Tahoma" w:eastAsia="Times New Roman" w:hAnsi="Tahoma" w:cs="Tahoma"/>
          <w:sz w:val="20"/>
          <w:szCs w:val="20"/>
          <w:lang w:eastAsia="sl-SI"/>
        </w:rPr>
        <w:t>21</w:t>
      </w:r>
      <w:r w:rsidRPr="00836369">
        <w:rPr>
          <w:rFonts w:ascii="Tahoma" w:eastAsia="Times New Roman" w:hAnsi="Tahoma" w:cs="Tahoma"/>
          <w:sz w:val="20"/>
          <w:szCs w:val="20"/>
          <w:lang w:eastAsia="sl-SI"/>
        </w:rPr>
        <w:t>.</w:t>
      </w:r>
      <w:r w:rsidR="00660637">
        <w:rPr>
          <w:rFonts w:ascii="Tahoma" w:eastAsia="Times New Roman" w:hAnsi="Tahoma" w:cs="Tahoma"/>
          <w:sz w:val="20"/>
          <w:szCs w:val="20"/>
          <w:lang w:eastAsia="sl-SI"/>
        </w:rPr>
        <w:t> </w:t>
      </w:r>
      <w:r w:rsidRPr="00836369">
        <w:rPr>
          <w:rFonts w:ascii="Tahoma" w:eastAsia="Times New Roman" w:hAnsi="Tahoma" w:cs="Tahoma"/>
          <w:sz w:val="20"/>
          <w:szCs w:val="20"/>
          <w:lang w:eastAsia="sl-SI"/>
        </w:rPr>
        <w:t>členom tega okvirnega sporazuma, v nasprotnem primeru se šteje, da okvirni sporazum ni bil nikoli sklenjen.</w:t>
      </w:r>
    </w:p>
    <w:p w14:paraId="637CE883" w14:textId="77777777" w:rsidR="00836369" w:rsidRPr="00836369" w:rsidRDefault="00836369" w:rsidP="00836369">
      <w:pPr>
        <w:keepNext/>
        <w:keepLines/>
        <w:tabs>
          <w:tab w:val="left" w:pos="851"/>
          <w:tab w:val="left" w:pos="1702"/>
        </w:tabs>
        <w:spacing w:after="0" w:line="240" w:lineRule="auto"/>
        <w:jc w:val="both"/>
        <w:rPr>
          <w:rFonts w:ascii="Tahoma" w:eastAsia="Times New Roman" w:hAnsi="Tahoma" w:cs="Tahoma"/>
          <w:sz w:val="20"/>
          <w:szCs w:val="20"/>
          <w:lang w:eastAsia="sl-SI"/>
        </w:rPr>
      </w:pPr>
    </w:p>
    <w:p w14:paraId="1CAF2DF4" w14:textId="29FD9C30" w:rsidR="00836369" w:rsidRDefault="00836369" w:rsidP="00836369">
      <w:pPr>
        <w:keepNext/>
        <w:keepLines/>
        <w:tabs>
          <w:tab w:val="left" w:pos="851"/>
          <w:tab w:val="left" w:pos="1702"/>
        </w:tabs>
        <w:spacing w:after="0" w:line="240" w:lineRule="auto"/>
        <w:jc w:val="both"/>
        <w:rPr>
          <w:rFonts w:ascii="Tahoma" w:eastAsia="Times New Roman" w:hAnsi="Tahoma" w:cs="Tahoma"/>
          <w:sz w:val="20"/>
          <w:szCs w:val="20"/>
          <w:lang w:eastAsia="sl-SI"/>
        </w:rPr>
      </w:pPr>
      <w:r w:rsidRPr="00836369">
        <w:rPr>
          <w:rFonts w:ascii="Tahoma" w:eastAsia="Times New Roman" w:hAnsi="Tahoma" w:cs="Tahoma"/>
          <w:sz w:val="20"/>
          <w:szCs w:val="20"/>
          <w:lang w:eastAsia="sl-SI"/>
        </w:rPr>
        <w:t xml:space="preserve">Okvirni sporazum je sklenjen in velja za obdobje </w:t>
      </w:r>
      <w:r>
        <w:rPr>
          <w:rFonts w:ascii="Tahoma" w:eastAsia="Times New Roman" w:hAnsi="Tahoma" w:cs="Tahoma"/>
          <w:sz w:val="20"/>
          <w:szCs w:val="20"/>
          <w:lang w:eastAsia="sl-SI"/>
        </w:rPr>
        <w:t>48</w:t>
      </w:r>
      <w:r w:rsidRPr="00836369">
        <w:rPr>
          <w:rFonts w:ascii="Tahoma" w:eastAsia="Times New Roman" w:hAnsi="Tahoma" w:cs="Tahoma"/>
          <w:sz w:val="20"/>
          <w:szCs w:val="20"/>
          <w:lang w:eastAsia="sl-SI"/>
        </w:rPr>
        <w:t xml:space="preserve"> (</w:t>
      </w:r>
      <w:r>
        <w:rPr>
          <w:rFonts w:ascii="Tahoma" w:eastAsia="Times New Roman" w:hAnsi="Tahoma" w:cs="Tahoma"/>
          <w:sz w:val="20"/>
          <w:szCs w:val="20"/>
          <w:lang w:eastAsia="sl-SI"/>
        </w:rPr>
        <w:t>oseminštirideset</w:t>
      </w:r>
      <w:r w:rsidRPr="00836369">
        <w:rPr>
          <w:rFonts w:ascii="Tahoma" w:eastAsia="Times New Roman" w:hAnsi="Tahoma" w:cs="Tahoma"/>
          <w:sz w:val="20"/>
          <w:szCs w:val="20"/>
          <w:lang w:eastAsia="sl-SI"/>
        </w:rPr>
        <w:t xml:space="preserve">) mesecev od dneva sklenitve oziroma do izčrpanja vrednosti iz prvega odstavka </w:t>
      </w:r>
      <w:r>
        <w:rPr>
          <w:rFonts w:ascii="Tahoma" w:eastAsia="Times New Roman" w:hAnsi="Tahoma" w:cs="Tahoma"/>
          <w:sz w:val="20"/>
          <w:szCs w:val="20"/>
          <w:lang w:eastAsia="sl-SI"/>
        </w:rPr>
        <w:t>8</w:t>
      </w:r>
      <w:r w:rsidRPr="00836369">
        <w:rPr>
          <w:rFonts w:ascii="Tahoma" w:eastAsia="Times New Roman" w:hAnsi="Tahoma" w:cs="Tahoma"/>
          <w:sz w:val="20"/>
          <w:szCs w:val="20"/>
          <w:lang w:eastAsia="sl-SI"/>
        </w:rPr>
        <w:t>. člena tega okvirnega sporazuma, kar nastopi prej</w:t>
      </w:r>
      <w:r>
        <w:rPr>
          <w:rFonts w:ascii="Tahoma" w:eastAsia="Times New Roman" w:hAnsi="Tahoma" w:cs="Tahoma"/>
          <w:sz w:val="20"/>
          <w:szCs w:val="20"/>
          <w:lang w:eastAsia="sl-SI"/>
        </w:rPr>
        <w:t>.</w:t>
      </w:r>
    </w:p>
    <w:p w14:paraId="5169450A" w14:textId="77777777" w:rsidR="00836369" w:rsidRDefault="00836369" w:rsidP="00836369">
      <w:pPr>
        <w:keepNext/>
        <w:keepLines/>
        <w:tabs>
          <w:tab w:val="left" w:pos="851"/>
          <w:tab w:val="left" w:pos="1702"/>
        </w:tabs>
        <w:spacing w:after="0" w:line="240" w:lineRule="auto"/>
        <w:jc w:val="both"/>
        <w:rPr>
          <w:rFonts w:ascii="Tahoma" w:eastAsia="Times New Roman" w:hAnsi="Tahoma" w:cs="Tahoma"/>
          <w:sz w:val="20"/>
          <w:szCs w:val="20"/>
          <w:lang w:eastAsia="sl-SI"/>
        </w:rPr>
      </w:pPr>
    </w:p>
    <w:p w14:paraId="33DF0129" w14:textId="77777777" w:rsidR="00836369" w:rsidRPr="0010707C" w:rsidRDefault="00836369" w:rsidP="0083636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18BD5E80" w14:textId="77777777" w:rsidR="00836369" w:rsidRDefault="00836369" w:rsidP="00836369">
      <w:pPr>
        <w:keepNext/>
        <w:keepLines/>
        <w:tabs>
          <w:tab w:val="left" w:pos="851"/>
          <w:tab w:val="left" w:pos="1702"/>
        </w:tabs>
        <w:spacing w:after="0" w:line="240" w:lineRule="auto"/>
        <w:jc w:val="both"/>
        <w:rPr>
          <w:rFonts w:ascii="Tahoma" w:eastAsia="Times New Roman" w:hAnsi="Tahoma" w:cs="Tahoma"/>
          <w:sz w:val="20"/>
          <w:szCs w:val="20"/>
          <w:lang w:eastAsia="sl-SI"/>
        </w:rPr>
      </w:pPr>
    </w:p>
    <w:p w14:paraId="5ADF3AD1" w14:textId="77777777" w:rsidR="00836369" w:rsidRPr="00836369" w:rsidRDefault="00836369" w:rsidP="00836369">
      <w:pPr>
        <w:keepNext/>
        <w:keepLines/>
        <w:tabs>
          <w:tab w:val="left" w:pos="851"/>
          <w:tab w:val="left" w:pos="1702"/>
        </w:tabs>
        <w:spacing w:after="0" w:line="240" w:lineRule="auto"/>
        <w:jc w:val="both"/>
        <w:rPr>
          <w:rFonts w:ascii="Tahoma" w:eastAsia="Times New Roman" w:hAnsi="Tahoma" w:cs="Tahoma"/>
          <w:sz w:val="20"/>
          <w:szCs w:val="20"/>
          <w:lang w:eastAsia="sl-SI"/>
        </w:rPr>
      </w:pPr>
      <w:r w:rsidRPr="00836369">
        <w:rPr>
          <w:rFonts w:ascii="Tahoma" w:eastAsia="Times New Roman" w:hAnsi="Tahoma" w:cs="Tahoma"/>
          <w:sz w:val="20"/>
          <w:szCs w:val="20"/>
          <w:lang w:eastAsia="sl-SI"/>
        </w:rPr>
        <w:t>Vsaka stranka okvirnega sporazuma ima pravico odpovedati okvirni sporazum z eno (1) mesečnim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14:paraId="40E0409D" w14:textId="77777777" w:rsidR="00836369" w:rsidRPr="00836369" w:rsidRDefault="00836369" w:rsidP="00836369">
      <w:pPr>
        <w:keepNext/>
        <w:keepLines/>
        <w:tabs>
          <w:tab w:val="left" w:pos="851"/>
          <w:tab w:val="left" w:pos="1702"/>
        </w:tabs>
        <w:spacing w:after="0" w:line="240" w:lineRule="auto"/>
        <w:jc w:val="both"/>
        <w:rPr>
          <w:rFonts w:ascii="Tahoma" w:eastAsia="Times New Roman" w:hAnsi="Tahoma" w:cs="Tahoma"/>
          <w:sz w:val="20"/>
          <w:szCs w:val="20"/>
          <w:lang w:eastAsia="sl-SI"/>
        </w:rPr>
      </w:pPr>
    </w:p>
    <w:p w14:paraId="42A0D89C" w14:textId="015DA72C" w:rsidR="001675EA" w:rsidRPr="0010707C" w:rsidRDefault="00836369" w:rsidP="00836369">
      <w:pPr>
        <w:keepNext/>
        <w:keepLines/>
        <w:tabs>
          <w:tab w:val="left" w:pos="851"/>
          <w:tab w:val="left" w:pos="1702"/>
        </w:tabs>
        <w:spacing w:after="0" w:line="240" w:lineRule="auto"/>
        <w:jc w:val="both"/>
        <w:rPr>
          <w:rFonts w:ascii="Tahoma" w:eastAsia="Times New Roman" w:hAnsi="Tahoma" w:cs="Tahoma"/>
          <w:sz w:val="20"/>
          <w:szCs w:val="20"/>
          <w:lang w:eastAsia="sl-SI"/>
        </w:rPr>
      </w:pPr>
      <w:r w:rsidRPr="00836369">
        <w:rPr>
          <w:rFonts w:ascii="Tahoma" w:eastAsia="Times New Roman" w:hAnsi="Tahoma" w:cs="Tahoma"/>
          <w:sz w:val="20"/>
          <w:szCs w:val="20"/>
          <w:lang w:eastAsia="sl-SI"/>
        </w:rPr>
        <w:t>Izvajalec se obvezuje izvajati storitve do izteka odpovednega roka, pri čemer se naročnik in izvajalec lahko pisno sporazumeta za drugačen odpovedni rok</w:t>
      </w:r>
      <w:r w:rsidR="001675EA" w:rsidRPr="0010707C">
        <w:rPr>
          <w:rFonts w:ascii="Tahoma" w:eastAsia="Times New Roman" w:hAnsi="Tahoma" w:cs="Tahoma"/>
          <w:sz w:val="20"/>
          <w:szCs w:val="20"/>
          <w:lang w:eastAsia="sl-SI"/>
        </w:rPr>
        <w:t xml:space="preserve">.  </w:t>
      </w:r>
    </w:p>
    <w:p w14:paraId="0626DD38" w14:textId="4EC086CA" w:rsidR="0016066E" w:rsidRPr="0010707C" w:rsidRDefault="0016066E" w:rsidP="008A226E">
      <w:pPr>
        <w:keepNext/>
        <w:keepLines/>
        <w:tabs>
          <w:tab w:val="left" w:pos="851"/>
          <w:tab w:val="left" w:pos="1702"/>
        </w:tabs>
        <w:spacing w:after="0" w:line="240" w:lineRule="auto"/>
        <w:rPr>
          <w:rFonts w:ascii="Tahoma" w:eastAsia="Times New Roman" w:hAnsi="Tahoma" w:cs="Tahoma"/>
          <w:sz w:val="20"/>
          <w:szCs w:val="20"/>
          <w:lang w:eastAsia="sl-SI"/>
        </w:rPr>
      </w:pPr>
    </w:p>
    <w:p w14:paraId="1219C112" w14:textId="77777777" w:rsidR="00EC3759" w:rsidRPr="0010707C" w:rsidRDefault="00EC3759" w:rsidP="008A226E">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011098E6" w14:textId="77777777" w:rsidR="00EC3759" w:rsidRPr="0010707C" w:rsidRDefault="00EC3759" w:rsidP="008A226E">
      <w:pPr>
        <w:keepNext/>
        <w:keepLines/>
        <w:spacing w:after="0" w:line="240" w:lineRule="auto"/>
        <w:jc w:val="both"/>
        <w:rPr>
          <w:rFonts w:ascii="Tahoma" w:eastAsia="Times New Roman" w:hAnsi="Tahoma" w:cs="Tahoma"/>
          <w:sz w:val="20"/>
          <w:szCs w:val="20"/>
          <w:lang w:eastAsia="sl-SI"/>
        </w:rPr>
      </w:pPr>
    </w:p>
    <w:p w14:paraId="74C65C5C" w14:textId="61FB40FA" w:rsidR="00EC3759" w:rsidRPr="0010707C" w:rsidRDefault="00836369" w:rsidP="008A226E">
      <w:pPr>
        <w:keepNext/>
        <w:keepLines/>
        <w:spacing w:after="0" w:line="240" w:lineRule="auto"/>
        <w:jc w:val="both"/>
        <w:rPr>
          <w:rFonts w:ascii="Tahoma" w:eastAsia="Times New Roman" w:hAnsi="Tahoma" w:cs="Tahoma"/>
          <w:sz w:val="20"/>
          <w:szCs w:val="20"/>
          <w:lang w:eastAsia="sl-SI"/>
        </w:rPr>
      </w:pPr>
      <w:r w:rsidRPr="00836369">
        <w:rPr>
          <w:rFonts w:ascii="Tahoma" w:eastAsia="Times New Roman" w:hAnsi="Tahoma" w:cs="Tahoma"/>
          <w:sz w:val="20"/>
          <w:szCs w:val="20"/>
          <w:lang w:eastAsia="sl-SI"/>
        </w:rPr>
        <w:t>Naročnik lahko odstopi od okvirnega sporazuma, z obvestilom, poslanim s priporočeno pošiljko po pošti, brez obveznosti do izvajalca</w:t>
      </w:r>
      <w:r w:rsidR="00EC3759" w:rsidRPr="0010707C">
        <w:rPr>
          <w:rFonts w:ascii="Tahoma" w:eastAsia="Times New Roman" w:hAnsi="Tahoma" w:cs="Tahoma"/>
          <w:sz w:val="20"/>
          <w:szCs w:val="20"/>
          <w:lang w:eastAsia="sl-SI"/>
        </w:rPr>
        <w:t>:</w:t>
      </w:r>
    </w:p>
    <w:p w14:paraId="78D22716" w14:textId="3A7A9F91" w:rsidR="001675EA" w:rsidRPr="0010707C" w:rsidRDefault="00836369" w:rsidP="008A226E">
      <w:pPr>
        <w:keepNext/>
        <w:keepLines/>
        <w:numPr>
          <w:ilvl w:val="0"/>
          <w:numId w:val="12"/>
        </w:numPr>
        <w:spacing w:after="0" w:line="240" w:lineRule="auto"/>
        <w:ind w:left="284" w:hanging="284"/>
        <w:jc w:val="both"/>
        <w:rPr>
          <w:rFonts w:ascii="Tahoma" w:hAnsi="Tahoma" w:cs="Tahoma"/>
          <w:sz w:val="20"/>
          <w:szCs w:val="20"/>
          <w:lang w:eastAsia="sl-SI"/>
        </w:rPr>
      </w:pPr>
      <w:r w:rsidRPr="00836369">
        <w:rPr>
          <w:rFonts w:ascii="Tahoma" w:eastAsia="Times New Roman" w:hAnsi="Tahoma" w:cs="Tahoma"/>
          <w:sz w:val="20"/>
          <w:szCs w:val="20"/>
          <w:lang w:eastAsia="sl-SI"/>
        </w:rPr>
        <w:lastRenderedPageBreak/>
        <w:t>če izvajalec</w:t>
      </w:r>
      <w:r w:rsidRPr="00836369">
        <w:rPr>
          <w:rFonts w:ascii="Tahoma" w:hAnsi="Tahoma" w:cs="Tahoma"/>
          <w:sz w:val="20"/>
          <w:szCs w:val="20"/>
          <w:lang w:eastAsia="sl-SI"/>
        </w:rPr>
        <w:t xml:space="preserve"> ne začne z izvedbo del v roku iz okvirnega sporazuma, niti v naknadnem roku, ki mu ga določi naročnik</w:t>
      </w:r>
      <w:r w:rsidR="001675EA" w:rsidRPr="0010707C">
        <w:rPr>
          <w:rFonts w:ascii="Tahoma" w:hAnsi="Tahoma" w:cs="Tahoma"/>
          <w:sz w:val="20"/>
          <w:szCs w:val="20"/>
          <w:lang w:eastAsia="sl-SI"/>
        </w:rPr>
        <w:t>,</w:t>
      </w:r>
    </w:p>
    <w:p w14:paraId="3E784D90" w14:textId="27C01DC1" w:rsidR="00836369" w:rsidRPr="00836369" w:rsidRDefault="00836369" w:rsidP="00836369">
      <w:pPr>
        <w:keepNext/>
        <w:keepLines/>
        <w:numPr>
          <w:ilvl w:val="0"/>
          <w:numId w:val="12"/>
        </w:numPr>
        <w:spacing w:after="0" w:line="240" w:lineRule="auto"/>
        <w:ind w:left="284" w:hanging="284"/>
        <w:jc w:val="both"/>
        <w:rPr>
          <w:rFonts w:ascii="Tahoma" w:hAnsi="Tahoma" w:cs="Tahoma"/>
          <w:sz w:val="20"/>
          <w:szCs w:val="20"/>
          <w:lang w:eastAsia="sl-SI"/>
        </w:rPr>
      </w:pPr>
      <w:r w:rsidRPr="00836369">
        <w:rPr>
          <w:rFonts w:ascii="Tahoma" w:eastAsia="Times New Roman" w:hAnsi="Tahoma" w:cs="Tahoma"/>
          <w:sz w:val="20"/>
          <w:szCs w:val="20"/>
          <w:lang w:eastAsia="sl-SI"/>
        </w:rPr>
        <w:t>če izvajalec</w:t>
      </w:r>
      <w:r w:rsidRPr="00836369">
        <w:rPr>
          <w:rFonts w:ascii="Tahoma" w:hAnsi="Tahoma" w:cs="Tahoma"/>
          <w:sz w:val="20"/>
          <w:szCs w:val="20"/>
          <w:lang w:eastAsia="sl-SI"/>
        </w:rPr>
        <w:t xml:space="preserve"> ne dosega dogovorjene kvalitete po okvirnem sporazumu in te ne vzpostavi niti v naknadnem roku, ki mu ga določi naročnik,</w:t>
      </w:r>
    </w:p>
    <w:p w14:paraId="773914BD" w14:textId="55F670B3" w:rsidR="001675EA" w:rsidRPr="00836369" w:rsidRDefault="00836369" w:rsidP="00836369">
      <w:pPr>
        <w:keepNext/>
        <w:keepLines/>
        <w:numPr>
          <w:ilvl w:val="0"/>
          <w:numId w:val="12"/>
        </w:numPr>
        <w:spacing w:after="0" w:line="240" w:lineRule="auto"/>
        <w:ind w:left="284" w:hanging="284"/>
        <w:jc w:val="both"/>
        <w:rPr>
          <w:rFonts w:ascii="Tahoma" w:hAnsi="Tahoma" w:cs="Tahoma"/>
          <w:sz w:val="20"/>
          <w:szCs w:val="20"/>
          <w:lang w:eastAsia="sl-SI"/>
        </w:rPr>
      </w:pPr>
      <w:r w:rsidRPr="00836369">
        <w:rPr>
          <w:rFonts w:ascii="Tahoma" w:eastAsia="Times New Roman" w:hAnsi="Tahoma" w:cs="Tahoma"/>
          <w:sz w:val="20"/>
          <w:szCs w:val="20"/>
          <w:lang w:eastAsia="sl-SI"/>
        </w:rPr>
        <w:t>če izvajalec</w:t>
      </w:r>
      <w:r w:rsidRPr="00836369">
        <w:rPr>
          <w:rFonts w:ascii="Tahoma" w:hAnsi="Tahoma" w:cs="Tahoma"/>
          <w:sz w:val="20"/>
          <w:szCs w:val="20"/>
          <w:lang w:eastAsia="sl-SI"/>
        </w:rPr>
        <w:t xml:space="preserve"> ne upošteva navodil naročnika in tega kljub opozorilu ne popravi</w:t>
      </w:r>
      <w:r w:rsidR="001675EA" w:rsidRPr="00836369">
        <w:rPr>
          <w:rFonts w:ascii="Tahoma" w:hAnsi="Tahoma" w:cs="Tahoma"/>
          <w:sz w:val="20"/>
          <w:szCs w:val="20"/>
          <w:lang w:eastAsia="sl-SI"/>
        </w:rPr>
        <w:t>,</w:t>
      </w:r>
    </w:p>
    <w:p w14:paraId="57CC4C84" w14:textId="5A4ACDF5" w:rsidR="00EA7884" w:rsidRDefault="00836369" w:rsidP="00836369">
      <w:pPr>
        <w:keepNext/>
        <w:keepLines/>
        <w:numPr>
          <w:ilvl w:val="0"/>
          <w:numId w:val="12"/>
        </w:numPr>
        <w:spacing w:after="0" w:line="240" w:lineRule="auto"/>
        <w:ind w:left="284" w:hanging="284"/>
        <w:jc w:val="both"/>
        <w:rPr>
          <w:rFonts w:ascii="Tahoma" w:eastAsia="Times New Roman" w:hAnsi="Tahoma" w:cs="Tahoma"/>
          <w:sz w:val="20"/>
          <w:szCs w:val="20"/>
          <w:lang w:eastAsia="sl-SI"/>
        </w:rPr>
      </w:pPr>
      <w:r w:rsidRPr="00836369">
        <w:rPr>
          <w:rFonts w:ascii="Tahoma" w:eastAsia="Times New Roman" w:hAnsi="Tahoma" w:cs="Tahoma"/>
          <w:sz w:val="20"/>
          <w:szCs w:val="20"/>
          <w:lang w:eastAsia="sl-SI"/>
        </w:rPr>
        <w:t>če izvajalec</w:t>
      </w:r>
      <w:r w:rsidRPr="00836369">
        <w:rPr>
          <w:rFonts w:ascii="Tahoma" w:hAnsi="Tahoma" w:cs="Tahoma"/>
          <w:sz w:val="20"/>
          <w:szCs w:val="20"/>
          <w:lang w:eastAsia="sl-SI"/>
        </w:rPr>
        <w:t xml:space="preserve"> </w:t>
      </w:r>
      <w:r w:rsidR="00EA7884" w:rsidRPr="00836369">
        <w:rPr>
          <w:rFonts w:ascii="Tahoma" w:hAnsi="Tahoma" w:cs="Tahoma"/>
          <w:sz w:val="20"/>
          <w:szCs w:val="20"/>
          <w:lang w:eastAsia="sl-SI"/>
        </w:rPr>
        <w:t>ne izpolnjuje ali neredno izpolnjuje svoje obveznosti do podizvajalcev v zvezi s storitvami</w:t>
      </w:r>
      <w:r>
        <w:rPr>
          <w:rFonts w:ascii="Tahoma" w:hAnsi="Tahoma" w:cs="Tahoma"/>
          <w:sz w:val="20"/>
          <w:szCs w:val="20"/>
          <w:lang w:eastAsia="sl-SI"/>
        </w:rPr>
        <w:t xml:space="preserve"> iz okvirnega sporazuma</w:t>
      </w:r>
      <w:r w:rsidR="00EA7884" w:rsidRPr="00EA7884">
        <w:rPr>
          <w:rFonts w:ascii="Tahoma" w:eastAsia="Times New Roman" w:hAnsi="Tahoma" w:cs="Tahoma"/>
          <w:sz w:val="20"/>
          <w:szCs w:val="20"/>
          <w:lang w:eastAsia="sl-SI"/>
        </w:rPr>
        <w:t xml:space="preserve"> ter le-teh ne izpolnjuje niti po naknadno določenem roku s strani naročnika,</w:t>
      </w:r>
    </w:p>
    <w:p w14:paraId="2309DF76" w14:textId="6C6849AF" w:rsidR="00EA7884" w:rsidRPr="00EA7884" w:rsidRDefault="00836369" w:rsidP="008A226E">
      <w:pPr>
        <w:keepNext/>
        <w:keepLines/>
        <w:numPr>
          <w:ilvl w:val="0"/>
          <w:numId w:val="12"/>
        </w:numPr>
        <w:tabs>
          <w:tab w:val="left" w:pos="284"/>
          <w:tab w:val="left" w:pos="1702"/>
        </w:tabs>
        <w:spacing w:after="0" w:line="240" w:lineRule="auto"/>
        <w:ind w:left="284" w:hanging="284"/>
        <w:jc w:val="both"/>
        <w:rPr>
          <w:rFonts w:ascii="Tahoma" w:eastAsia="Times New Roman" w:hAnsi="Tahoma" w:cs="Tahoma"/>
          <w:sz w:val="20"/>
          <w:szCs w:val="20"/>
          <w:lang w:eastAsia="sl-SI"/>
        </w:rPr>
      </w:pPr>
      <w:r w:rsidRPr="00836369">
        <w:rPr>
          <w:rFonts w:ascii="Tahoma" w:eastAsia="Times New Roman" w:hAnsi="Tahoma" w:cs="Tahoma"/>
          <w:sz w:val="20"/>
          <w:szCs w:val="20"/>
          <w:lang w:eastAsia="sl-SI"/>
        </w:rPr>
        <w:t>če izvajalec</w:t>
      </w:r>
      <w:r w:rsidRPr="00EA7884">
        <w:rPr>
          <w:rFonts w:ascii="Tahoma" w:eastAsia="Times New Roman" w:hAnsi="Tahoma" w:cs="Tahoma"/>
          <w:sz w:val="20"/>
          <w:szCs w:val="20"/>
          <w:lang w:eastAsia="sl-SI"/>
        </w:rPr>
        <w:t xml:space="preserve"> </w:t>
      </w:r>
      <w:r w:rsidR="00EA7884" w:rsidRPr="00EA7884">
        <w:rPr>
          <w:rFonts w:ascii="Tahoma" w:eastAsia="Times New Roman" w:hAnsi="Tahoma" w:cs="Tahoma"/>
          <w:sz w:val="20"/>
          <w:szCs w:val="20"/>
          <w:lang w:eastAsia="sl-SI"/>
        </w:rPr>
        <w:t>ne izpolnjuje ali neredno poravnava obveznosti do svojih delavcev ter le-teh ne izpolnjuje niti po naknadno določenem roku s strani naročnika,</w:t>
      </w:r>
    </w:p>
    <w:p w14:paraId="3A3488C8" w14:textId="5D0B87F3" w:rsidR="00836369" w:rsidRPr="00836369" w:rsidRDefault="00836369" w:rsidP="00836369">
      <w:pPr>
        <w:keepNext/>
        <w:keepLines/>
        <w:numPr>
          <w:ilvl w:val="0"/>
          <w:numId w:val="12"/>
        </w:numPr>
        <w:tabs>
          <w:tab w:val="left" w:pos="284"/>
          <w:tab w:val="left" w:pos="1702"/>
        </w:tabs>
        <w:spacing w:after="0" w:line="240" w:lineRule="auto"/>
        <w:ind w:left="284" w:hanging="284"/>
        <w:jc w:val="both"/>
        <w:rPr>
          <w:rFonts w:ascii="Tahoma" w:eastAsia="Times New Roman" w:hAnsi="Tahoma" w:cs="Tahoma"/>
          <w:sz w:val="20"/>
          <w:szCs w:val="20"/>
          <w:lang w:eastAsia="sl-SI"/>
        </w:rPr>
      </w:pPr>
      <w:r w:rsidRPr="00836369">
        <w:rPr>
          <w:rFonts w:ascii="Tahoma" w:eastAsia="Times New Roman" w:hAnsi="Tahoma" w:cs="Tahoma"/>
          <w:sz w:val="20"/>
          <w:szCs w:val="20"/>
          <w:lang w:eastAsia="sl-SI"/>
        </w:rPr>
        <w:t>če izvajalec preda izvedbo obveznosti po tem okvirnem sporazumu tretji osebi brez predhodnega pisnega soglasja naročnika,</w:t>
      </w:r>
    </w:p>
    <w:p w14:paraId="0C703867" w14:textId="18F75ED8" w:rsidR="00836369" w:rsidRPr="00836369" w:rsidRDefault="00836369" w:rsidP="00836369">
      <w:pPr>
        <w:keepNext/>
        <w:keepLines/>
        <w:numPr>
          <w:ilvl w:val="0"/>
          <w:numId w:val="12"/>
        </w:numPr>
        <w:tabs>
          <w:tab w:val="left" w:pos="284"/>
          <w:tab w:val="left" w:pos="1702"/>
        </w:tabs>
        <w:spacing w:after="0" w:line="240" w:lineRule="auto"/>
        <w:ind w:left="284" w:hanging="284"/>
        <w:jc w:val="both"/>
        <w:rPr>
          <w:rFonts w:ascii="Tahoma" w:eastAsia="Times New Roman" w:hAnsi="Tahoma" w:cs="Tahoma"/>
          <w:sz w:val="20"/>
          <w:szCs w:val="20"/>
          <w:lang w:eastAsia="sl-SI"/>
        </w:rPr>
      </w:pPr>
      <w:r w:rsidRPr="00836369">
        <w:rPr>
          <w:rFonts w:ascii="Tahoma" w:eastAsia="Times New Roman" w:hAnsi="Tahoma" w:cs="Tahoma"/>
          <w:sz w:val="20"/>
          <w:szCs w:val="20"/>
          <w:lang w:eastAsia="sl-SI"/>
        </w:rPr>
        <w:t>če izvajalec prekine z izvedbo obveznosti brez predhodnega pisnega soglasja naročnika,</w:t>
      </w:r>
    </w:p>
    <w:p w14:paraId="534EDC6B" w14:textId="48306F6E" w:rsidR="001675EA" w:rsidRPr="0010707C" w:rsidRDefault="00836369" w:rsidP="00836369">
      <w:pPr>
        <w:keepNext/>
        <w:keepLines/>
        <w:numPr>
          <w:ilvl w:val="0"/>
          <w:numId w:val="12"/>
        </w:numPr>
        <w:tabs>
          <w:tab w:val="left" w:pos="284"/>
          <w:tab w:val="left" w:pos="1702"/>
        </w:tabs>
        <w:spacing w:after="0" w:line="240" w:lineRule="auto"/>
        <w:ind w:left="284" w:hanging="284"/>
        <w:jc w:val="both"/>
        <w:rPr>
          <w:rFonts w:ascii="Tahoma" w:eastAsia="Times New Roman" w:hAnsi="Tahoma" w:cs="Tahoma"/>
          <w:sz w:val="20"/>
          <w:szCs w:val="20"/>
          <w:lang w:eastAsia="sl-SI"/>
        </w:rPr>
      </w:pPr>
      <w:r w:rsidRPr="00836369">
        <w:rPr>
          <w:rFonts w:ascii="Tahoma" w:eastAsia="Times New Roman" w:hAnsi="Tahoma" w:cs="Tahoma"/>
          <w:sz w:val="20"/>
          <w:szCs w:val="20"/>
          <w:lang w:eastAsia="sl-SI"/>
        </w:rPr>
        <w:t>v drugih primerih, ki jih določa ta okvirni sporazum ali zakon</w:t>
      </w:r>
      <w:r w:rsidR="001675EA" w:rsidRPr="0010707C">
        <w:rPr>
          <w:rFonts w:ascii="Tahoma" w:eastAsia="Times New Roman" w:hAnsi="Tahoma" w:cs="Tahoma"/>
          <w:sz w:val="20"/>
          <w:szCs w:val="20"/>
          <w:lang w:eastAsia="sl-SI"/>
        </w:rPr>
        <w:t>.</w:t>
      </w:r>
    </w:p>
    <w:p w14:paraId="136AD48F" w14:textId="77777777" w:rsidR="00E162F4" w:rsidRPr="0010707C" w:rsidRDefault="00E162F4" w:rsidP="008A226E">
      <w:pPr>
        <w:keepNext/>
        <w:keepLines/>
        <w:tabs>
          <w:tab w:val="left" w:pos="709"/>
          <w:tab w:val="left" w:pos="1702"/>
        </w:tabs>
        <w:spacing w:after="0" w:line="240" w:lineRule="auto"/>
        <w:ind w:left="1701" w:hanging="1701"/>
        <w:jc w:val="both"/>
        <w:rPr>
          <w:rFonts w:ascii="Tahoma" w:eastAsia="Times New Roman" w:hAnsi="Tahoma" w:cs="Tahoma"/>
          <w:sz w:val="20"/>
          <w:szCs w:val="20"/>
          <w:lang w:eastAsia="sl-SI"/>
        </w:rPr>
      </w:pPr>
    </w:p>
    <w:p w14:paraId="10A04312" w14:textId="2053868B" w:rsidR="00EA7884" w:rsidRPr="00EA7884" w:rsidRDefault="00836369" w:rsidP="008A226E">
      <w:pPr>
        <w:keepNext/>
        <w:keepLines/>
        <w:tabs>
          <w:tab w:val="left" w:pos="284"/>
          <w:tab w:val="left" w:pos="1702"/>
        </w:tabs>
        <w:spacing w:after="0" w:line="240" w:lineRule="auto"/>
        <w:jc w:val="both"/>
        <w:rPr>
          <w:rFonts w:ascii="Tahoma" w:eastAsia="Times New Roman" w:hAnsi="Tahoma" w:cs="Tahoma"/>
          <w:sz w:val="20"/>
          <w:szCs w:val="20"/>
          <w:lang w:eastAsia="sl-SI"/>
        </w:rPr>
      </w:pPr>
      <w:r w:rsidRPr="00836369">
        <w:rPr>
          <w:rFonts w:ascii="Tahoma" w:eastAsia="Times New Roman" w:hAnsi="Tahoma" w:cs="Tahoma"/>
          <w:sz w:val="20"/>
          <w:szCs w:val="20"/>
          <w:lang w:eastAsia="sl-SI"/>
        </w:rPr>
        <w:t>V primerih iz prejšnjega odstavka tega člena lahko naročnik takoj unovči finančno zavarovanje</w:t>
      </w:r>
      <w:r w:rsidR="00C90B3B" w:rsidRPr="00C90B3B">
        <w:rPr>
          <w:rFonts w:ascii="Tahoma" w:eastAsia="Times New Roman" w:hAnsi="Tahoma" w:cs="Tahoma"/>
          <w:sz w:val="20"/>
          <w:szCs w:val="20"/>
          <w:lang w:eastAsia="sl-SI"/>
        </w:rPr>
        <w:t xml:space="preserve">. </w:t>
      </w:r>
    </w:p>
    <w:p w14:paraId="1FC33D9B" w14:textId="77777777" w:rsidR="00EA7884" w:rsidRPr="0010707C" w:rsidRDefault="00EA7884" w:rsidP="008A226E">
      <w:pPr>
        <w:keepNext/>
        <w:keepLines/>
        <w:tabs>
          <w:tab w:val="left" w:pos="284"/>
          <w:tab w:val="left" w:pos="1702"/>
        </w:tabs>
        <w:spacing w:after="0" w:line="240" w:lineRule="auto"/>
        <w:jc w:val="both"/>
        <w:rPr>
          <w:rFonts w:ascii="Tahoma" w:eastAsia="Times New Roman" w:hAnsi="Tahoma" w:cs="Tahoma"/>
          <w:sz w:val="20"/>
          <w:szCs w:val="20"/>
          <w:lang w:eastAsia="sl-SI"/>
        </w:rPr>
      </w:pPr>
    </w:p>
    <w:p w14:paraId="1203E4F9" w14:textId="77777777" w:rsidR="001675EA" w:rsidRPr="0010707C" w:rsidRDefault="001675EA" w:rsidP="008A226E">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 xml:space="preserve">člen </w:t>
      </w:r>
    </w:p>
    <w:p w14:paraId="3A73EA11" w14:textId="77777777" w:rsidR="001675EA" w:rsidRPr="0010707C" w:rsidRDefault="001675EA" w:rsidP="008A226E">
      <w:pPr>
        <w:keepNext/>
        <w:keepLines/>
        <w:tabs>
          <w:tab w:val="left" w:pos="284"/>
          <w:tab w:val="left" w:pos="1702"/>
        </w:tabs>
        <w:spacing w:after="0" w:line="240" w:lineRule="auto"/>
        <w:jc w:val="both"/>
        <w:rPr>
          <w:rFonts w:ascii="Tahoma" w:eastAsia="Times New Roman" w:hAnsi="Tahoma" w:cs="Tahoma"/>
          <w:sz w:val="20"/>
          <w:szCs w:val="20"/>
          <w:lang w:eastAsia="sl-SI"/>
        </w:rPr>
      </w:pPr>
    </w:p>
    <w:p w14:paraId="5FFC0D68" w14:textId="77777777" w:rsidR="00836369" w:rsidRPr="00836369" w:rsidRDefault="00836369" w:rsidP="00836369">
      <w:pPr>
        <w:keepNext/>
        <w:keepLines/>
        <w:spacing w:after="0" w:line="240" w:lineRule="auto"/>
        <w:jc w:val="both"/>
        <w:rPr>
          <w:rFonts w:ascii="Tahoma" w:eastAsia="Times New Roman" w:hAnsi="Tahoma" w:cs="Tahoma"/>
          <w:sz w:val="20"/>
          <w:szCs w:val="20"/>
          <w:lang w:eastAsia="sl-SI"/>
        </w:rPr>
      </w:pPr>
      <w:r w:rsidRPr="00836369">
        <w:rPr>
          <w:rFonts w:ascii="Tahoma" w:eastAsia="Times New Roman" w:hAnsi="Tahoma" w:cs="Tahoma"/>
          <w:sz w:val="20"/>
          <w:szCs w:val="20"/>
          <w:lang w:eastAsia="sl-SI"/>
        </w:rPr>
        <w:t>Med veljavnostjo okvirnega sporazuma lahko naročnik, ne glede na določbe zakona, ki ureja obligacijska razmerja, odstopi od okvirnega sporazuma tudi v primerih iz 96. člena ZJN-3.</w:t>
      </w:r>
    </w:p>
    <w:p w14:paraId="639B25C5" w14:textId="77777777" w:rsidR="00836369" w:rsidRPr="00836369" w:rsidRDefault="00836369" w:rsidP="00836369">
      <w:pPr>
        <w:keepNext/>
        <w:keepLines/>
        <w:spacing w:after="0" w:line="240" w:lineRule="auto"/>
        <w:jc w:val="both"/>
        <w:rPr>
          <w:rFonts w:ascii="Tahoma" w:eastAsia="Times New Roman" w:hAnsi="Tahoma" w:cs="Tahoma"/>
          <w:sz w:val="20"/>
          <w:szCs w:val="20"/>
          <w:lang w:eastAsia="sl-SI"/>
        </w:rPr>
      </w:pPr>
    </w:p>
    <w:p w14:paraId="5204F259" w14:textId="77777777" w:rsidR="00836369" w:rsidRPr="00836369" w:rsidRDefault="00836369" w:rsidP="0083636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836369">
        <w:rPr>
          <w:rFonts w:ascii="Tahoma" w:eastAsia="Times New Roman" w:hAnsi="Tahoma" w:cs="Tahoma"/>
          <w:color w:val="000000"/>
          <w:sz w:val="20"/>
          <w:szCs w:val="20"/>
          <w:lang w:eastAsia="sl-SI"/>
        </w:rPr>
        <w:t>člen</w:t>
      </w:r>
    </w:p>
    <w:p w14:paraId="22D21CDF" w14:textId="77777777" w:rsidR="00836369" w:rsidRPr="00836369" w:rsidRDefault="00836369" w:rsidP="00836369">
      <w:pPr>
        <w:keepNext/>
        <w:keepLines/>
        <w:spacing w:after="0" w:line="240" w:lineRule="auto"/>
        <w:jc w:val="both"/>
        <w:rPr>
          <w:rFonts w:ascii="Tahoma" w:eastAsia="Times New Roman" w:hAnsi="Tahoma" w:cs="Tahoma"/>
          <w:sz w:val="20"/>
          <w:szCs w:val="20"/>
          <w:lang w:eastAsia="sl-SI"/>
        </w:rPr>
      </w:pPr>
    </w:p>
    <w:p w14:paraId="353156B5" w14:textId="71AA56FF" w:rsidR="009B747D" w:rsidRDefault="00836369" w:rsidP="00836369">
      <w:pPr>
        <w:keepNext/>
        <w:keepLines/>
        <w:spacing w:after="0" w:line="240" w:lineRule="auto"/>
        <w:jc w:val="both"/>
        <w:rPr>
          <w:rFonts w:ascii="Tahoma" w:eastAsia="Times New Roman" w:hAnsi="Tahoma" w:cs="Tahoma"/>
          <w:sz w:val="20"/>
          <w:szCs w:val="20"/>
          <w:lang w:eastAsia="sl-SI"/>
        </w:rPr>
      </w:pPr>
      <w:r w:rsidRPr="00836369">
        <w:rPr>
          <w:rFonts w:ascii="Tahoma" w:eastAsia="Times New Roman" w:hAnsi="Tahoma" w:cs="Tahoma"/>
          <w:sz w:val="20"/>
          <w:szCs w:val="20"/>
          <w:lang w:eastAsia="sl-SI"/>
        </w:rPr>
        <w:t>Izvajalec ima pravico do odstopa od tega okvirnega sporazuma v primeru kršenja določil okvirnega sporazuma s strani naročnika. V tem primeru okvirni sporazum preneha veljati v enem mesecu potem, ko naročnik prejme pisno obvestilo o odstopu od okvirnega sporazuma, z navedbo razloga za odstop, poslano s priporočeno pošiljko po pošti</w:t>
      </w:r>
      <w:r w:rsidR="00EA7884" w:rsidRPr="00EA7884">
        <w:rPr>
          <w:rFonts w:ascii="Tahoma" w:eastAsia="Times New Roman" w:hAnsi="Tahoma" w:cs="Tahoma"/>
          <w:sz w:val="20"/>
          <w:szCs w:val="20"/>
          <w:lang w:eastAsia="sl-SI"/>
        </w:rPr>
        <w:t>.</w:t>
      </w:r>
    </w:p>
    <w:p w14:paraId="6C32A2FB" w14:textId="77777777" w:rsidR="00836369" w:rsidRDefault="00836369" w:rsidP="00836369">
      <w:pPr>
        <w:pStyle w:val="Odstavekseznama"/>
        <w:keepNext/>
        <w:keepLines/>
        <w:ind w:left="567"/>
        <w:rPr>
          <w:rFonts w:ascii="Tahoma" w:hAnsi="Tahoma" w:cs="Tahoma"/>
          <w:b/>
        </w:rPr>
      </w:pPr>
    </w:p>
    <w:p w14:paraId="18651C7B" w14:textId="56BEAE54" w:rsidR="00B01B6B" w:rsidRPr="0010707C" w:rsidRDefault="00C54013" w:rsidP="008A226E">
      <w:pPr>
        <w:pStyle w:val="Odstavekseznama"/>
        <w:keepNext/>
        <w:keepLines/>
        <w:numPr>
          <w:ilvl w:val="0"/>
          <w:numId w:val="11"/>
        </w:numPr>
        <w:ind w:left="567" w:hanging="567"/>
        <w:jc w:val="center"/>
        <w:rPr>
          <w:rFonts w:ascii="Tahoma" w:hAnsi="Tahoma" w:cs="Tahoma"/>
          <w:b/>
        </w:rPr>
      </w:pPr>
      <w:r>
        <w:rPr>
          <w:rFonts w:ascii="Tahoma" w:hAnsi="Tahoma" w:cs="Tahoma"/>
          <w:b/>
        </w:rPr>
        <w:t>RAZVEZNI POGOJ</w:t>
      </w:r>
    </w:p>
    <w:p w14:paraId="7A0254C0" w14:textId="77777777" w:rsidR="00B01B6B" w:rsidRPr="0010707C" w:rsidRDefault="00B01B6B" w:rsidP="008A226E">
      <w:pPr>
        <w:keepNext/>
        <w:keepLines/>
        <w:tabs>
          <w:tab w:val="left" w:pos="851"/>
          <w:tab w:val="left" w:pos="1702"/>
        </w:tabs>
        <w:spacing w:after="0" w:line="240" w:lineRule="auto"/>
        <w:jc w:val="center"/>
        <w:rPr>
          <w:rFonts w:ascii="Tahoma" w:eastAsia="Times New Roman" w:hAnsi="Tahoma" w:cs="Tahoma"/>
          <w:sz w:val="20"/>
          <w:szCs w:val="20"/>
          <w:lang w:eastAsia="sl-SI"/>
        </w:rPr>
      </w:pPr>
    </w:p>
    <w:p w14:paraId="467A4130" w14:textId="77777777" w:rsidR="00B01B6B" w:rsidRPr="0010707C" w:rsidRDefault="00B01B6B" w:rsidP="008A226E">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5B239698" w14:textId="77777777" w:rsidR="00B01B6B" w:rsidRPr="0010707C" w:rsidRDefault="00B01B6B" w:rsidP="008A226E">
      <w:pPr>
        <w:keepNext/>
        <w:keepLines/>
        <w:spacing w:after="0" w:line="240" w:lineRule="auto"/>
        <w:jc w:val="both"/>
        <w:rPr>
          <w:rFonts w:ascii="Tahoma" w:eastAsia="Times New Roman" w:hAnsi="Tahoma" w:cs="Tahoma"/>
          <w:sz w:val="20"/>
          <w:szCs w:val="20"/>
          <w:lang w:eastAsia="sl-SI"/>
        </w:rPr>
      </w:pPr>
    </w:p>
    <w:p w14:paraId="46639544" w14:textId="77777777" w:rsidR="00836369" w:rsidRPr="00836369" w:rsidRDefault="00836369" w:rsidP="00836369">
      <w:pPr>
        <w:keepNext/>
        <w:keepLines/>
        <w:tabs>
          <w:tab w:val="left" w:pos="284"/>
          <w:tab w:val="left" w:pos="1702"/>
        </w:tabs>
        <w:spacing w:after="0" w:line="240" w:lineRule="auto"/>
        <w:jc w:val="both"/>
        <w:rPr>
          <w:rFonts w:ascii="Tahoma" w:eastAsia="Times New Roman" w:hAnsi="Tahoma" w:cs="Tahoma"/>
          <w:sz w:val="20"/>
          <w:szCs w:val="20"/>
          <w:lang w:eastAsia="sl-SI"/>
        </w:rPr>
      </w:pPr>
      <w:r w:rsidRPr="00836369">
        <w:rPr>
          <w:rFonts w:ascii="Tahoma" w:eastAsia="Times New Roman" w:hAnsi="Tahoma" w:cs="Tahoma"/>
          <w:sz w:val="20"/>
          <w:szCs w:val="20"/>
          <w:lang w:eastAsia="sl-SI"/>
        </w:rPr>
        <w:t>Ta okvirni sporazum je sklenjen pod razveznim pogojem, ki se uresniči, v primeru izpolnitve ene od naslednjih okoliščin:</w:t>
      </w:r>
    </w:p>
    <w:p w14:paraId="75623A26" w14:textId="77777777" w:rsidR="00836369" w:rsidRPr="00836369" w:rsidRDefault="00836369" w:rsidP="00836369">
      <w:pPr>
        <w:keepNext/>
        <w:keepLines/>
        <w:numPr>
          <w:ilvl w:val="0"/>
          <w:numId w:val="55"/>
        </w:numPr>
        <w:tabs>
          <w:tab w:val="left" w:pos="284"/>
          <w:tab w:val="left" w:pos="1702"/>
        </w:tabs>
        <w:spacing w:after="0" w:line="240" w:lineRule="auto"/>
        <w:jc w:val="both"/>
        <w:rPr>
          <w:rFonts w:ascii="Tahoma" w:eastAsia="Times New Roman" w:hAnsi="Tahoma" w:cs="Tahoma"/>
          <w:sz w:val="20"/>
          <w:szCs w:val="20"/>
          <w:lang w:eastAsia="sl-SI"/>
        </w:rPr>
      </w:pPr>
      <w:r w:rsidRPr="00836369">
        <w:rPr>
          <w:rFonts w:ascii="Tahoma" w:eastAsia="Times New Roman" w:hAnsi="Tahoma" w:cs="Tahoma"/>
          <w:sz w:val="20"/>
          <w:szCs w:val="20"/>
          <w:lang w:eastAsia="sl-SI"/>
        </w:rPr>
        <w:t xml:space="preserve">če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ali </w:t>
      </w:r>
    </w:p>
    <w:p w14:paraId="545DCBF3" w14:textId="77777777" w:rsidR="00836369" w:rsidRPr="00836369" w:rsidRDefault="00836369" w:rsidP="00836369">
      <w:pPr>
        <w:keepNext/>
        <w:keepLines/>
        <w:numPr>
          <w:ilvl w:val="0"/>
          <w:numId w:val="55"/>
        </w:numPr>
        <w:tabs>
          <w:tab w:val="left" w:pos="284"/>
          <w:tab w:val="left" w:pos="1702"/>
        </w:tabs>
        <w:spacing w:after="0" w:line="240" w:lineRule="auto"/>
        <w:jc w:val="both"/>
        <w:rPr>
          <w:rFonts w:ascii="Tahoma" w:eastAsia="Times New Roman" w:hAnsi="Tahoma" w:cs="Tahoma"/>
          <w:sz w:val="20"/>
          <w:szCs w:val="20"/>
          <w:lang w:eastAsia="sl-SI"/>
        </w:rPr>
      </w:pPr>
      <w:r w:rsidRPr="00836369">
        <w:rPr>
          <w:rFonts w:ascii="Tahoma" w:eastAsia="Times New Roman" w:hAnsi="Tahoma" w:cs="Tahoma"/>
          <w:sz w:val="20"/>
          <w:szCs w:val="20"/>
          <w:lang w:eastAsia="sl-SI"/>
        </w:rPr>
        <w:t>če bo naročnik seznanjen, da je pristojni državni organ pri izvajalcu ali njegovem podizvajalcu v času izvajanja okvirnega sporazuma ugotovil najmanj dve kršitvi v zvezi s:</w:t>
      </w:r>
    </w:p>
    <w:p w14:paraId="2D6604C4" w14:textId="5E04FAEC" w:rsidR="00836369" w:rsidRPr="00836369" w:rsidRDefault="00836369" w:rsidP="00836369">
      <w:pPr>
        <w:keepNext/>
        <w:keepLines/>
        <w:numPr>
          <w:ilvl w:val="1"/>
          <w:numId w:val="55"/>
        </w:numPr>
        <w:spacing w:after="0" w:line="240" w:lineRule="auto"/>
        <w:ind w:left="567" w:hanging="283"/>
        <w:jc w:val="both"/>
        <w:rPr>
          <w:rFonts w:ascii="Tahoma" w:eastAsia="Times New Roman" w:hAnsi="Tahoma" w:cs="Tahoma"/>
          <w:sz w:val="20"/>
          <w:szCs w:val="20"/>
          <w:lang w:eastAsia="sl-SI"/>
        </w:rPr>
      </w:pPr>
      <w:r w:rsidRPr="00836369">
        <w:rPr>
          <w:rFonts w:ascii="Tahoma" w:eastAsia="Times New Roman" w:hAnsi="Tahoma" w:cs="Tahoma"/>
          <w:sz w:val="20"/>
          <w:szCs w:val="20"/>
          <w:lang w:eastAsia="sl-SI"/>
        </w:rPr>
        <w:t xml:space="preserve">plačilom za delo, </w:t>
      </w:r>
    </w:p>
    <w:p w14:paraId="3DD1A4BA" w14:textId="77777777" w:rsidR="00836369" w:rsidRPr="00836369" w:rsidRDefault="00836369" w:rsidP="00836369">
      <w:pPr>
        <w:keepNext/>
        <w:keepLines/>
        <w:numPr>
          <w:ilvl w:val="1"/>
          <w:numId w:val="55"/>
        </w:numPr>
        <w:spacing w:after="0" w:line="240" w:lineRule="auto"/>
        <w:ind w:left="567" w:hanging="283"/>
        <w:jc w:val="both"/>
        <w:rPr>
          <w:rFonts w:ascii="Tahoma" w:eastAsia="Times New Roman" w:hAnsi="Tahoma" w:cs="Tahoma"/>
          <w:sz w:val="20"/>
          <w:szCs w:val="20"/>
          <w:lang w:eastAsia="sl-SI"/>
        </w:rPr>
      </w:pPr>
      <w:r w:rsidRPr="00836369">
        <w:rPr>
          <w:rFonts w:ascii="Tahoma" w:eastAsia="Times New Roman" w:hAnsi="Tahoma" w:cs="Tahoma"/>
          <w:sz w:val="20"/>
          <w:szCs w:val="20"/>
          <w:lang w:eastAsia="sl-SI"/>
        </w:rPr>
        <w:t xml:space="preserve">delovnim časom, </w:t>
      </w:r>
    </w:p>
    <w:p w14:paraId="2EA93F06" w14:textId="77777777" w:rsidR="00836369" w:rsidRPr="00836369" w:rsidRDefault="00836369" w:rsidP="00836369">
      <w:pPr>
        <w:keepNext/>
        <w:keepLines/>
        <w:numPr>
          <w:ilvl w:val="1"/>
          <w:numId w:val="55"/>
        </w:numPr>
        <w:spacing w:after="0" w:line="240" w:lineRule="auto"/>
        <w:ind w:left="567" w:hanging="283"/>
        <w:jc w:val="both"/>
        <w:rPr>
          <w:rFonts w:ascii="Tahoma" w:eastAsia="Times New Roman" w:hAnsi="Tahoma" w:cs="Tahoma"/>
          <w:sz w:val="20"/>
          <w:szCs w:val="20"/>
          <w:lang w:eastAsia="sl-SI"/>
        </w:rPr>
      </w:pPr>
      <w:r w:rsidRPr="00836369">
        <w:rPr>
          <w:rFonts w:ascii="Tahoma" w:eastAsia="Times New Roman" w:hAnsi="Tahoma" w:cs="Tahoma"/>
          <w:sz w:val="20"/>
          <w:szCs w:val="20"/>
          <w:lang w:eastAsia="sl-SI"/>
        </w:rPr>
        <w:t xml:space="preserve">počitki, </w:t>
      </w:r>
    </w:p>
    <w:p w14:paraId="2DE39FA6" w14:textId="77777777" w:rsidR="00836369" w:rsidRPr="00836369" w:rsidRDefault="00836369" w:rsidP="00836369">
      <w:pPr>
        <w:keepNext/>
        <w:keepLines/>
        <w:numPr>
          <w:ilvl w:val="1"/>
          <w:numId w:val="55"/>
        </w:numPr>
        <w:spacing w:after="0" w:line="240" w:lineRule="auto"/>
        <w:ind w:left="567" w:hanging="283"/>
        <w:jc w:val="both"/>
        <w:rPr>
          <w:rFonts w:ascii="Tahoma" w:eastAsia="Times New Roman" w:hAnsi="Tahoma" w:cs="Tahoma"/>
          <w:sz w:val="20"/>
          <w:szCs w:val="20"/>
          <w:lang w:eastAsia="sl-SI"/>
        </w:rPr>
      </w:pPr>
      <w:r w:rsidRPr="00836369">
        <w:rPr>
          <w:rFonts w:ascii="Tahoma" w:eastAsia="Times New Roman" w:hAnsi="Tahoma" w:cs="Tahoma"/>
          <w:sz w:val="20"/>
          <w:szCs w:val="20"/>
          <w:lang w:eastAsia="sl-SI"/>
        </w:rPr>
        <w:t xml:space="preserve">opravljanjem dela na podlagi pogodb civilnega prava kljub obstoju elementov delovnega razmerja ali v zvezi z zaposlovanjem na črno </w:t>
      </w:r>
    </w:p>
    <w:p w14:paraId="10706E50" w14:textId="77777777" w:rsidR="00836369" w:rsidRPr="00836369" w:rsidRDefault="00836369" w:rsidP="00836369">
      <w:pPr>
        <w:keepNext/>
        <w:keepLines/>
        <w:tabs>
          <w:tab w:val="left" w:pos="284"/>
          <w:tab w:val="left" w:pos="1702"/>
        </w:tabs>
        <w:spacing w:after="0" w:line="240" w:lineRule="auto"/>
        <w:jc w:val="both"/>
        <w:rPr>
          <w:rFonts w:ascii="Tahoma" w:eastAsia="Times New Roman" w:hAnsi="Tahoma" w:cs="Tahoma"/>
          <w:sz w:val="20"/>
          <w:szCs w:val="20"/>
          <w:lang w:eastAsia="sl-SI"/>
        </w:rPr>
      </w:pPr>
      <w:r w:rsidRPr="00836369">
        <w:rPr>
          <w:rFonts w:ascii="Tahoma" w:eastAsia="Times New Roman" w:hAnsi="Tahoma" w:cs="Tahoma"/>
          <w:sz w:val="20"/>
          <w:szCs w:val="20"/>
          <w:lang w:eastAsia="sl-SI"/>
        </w:rPr>
        <w:t xml:space="preserve">in za kateri mu je bila s pravnomočno odločitvijo ali več pravnomočnimi odločitvami izrečena globa za prekršek. </w:t>
      </w:r>
    </w:p>
    <w:p w14:paraId="44449FB8" w14:textId="77777777" w:rsidR="00836369" w:rsidRPr="00836369" w:rsidRDefault="00836369" w:rsidP="00836369">
      <w:pPr>
        <w:keepNext/>
        <w:keepLines/>
        <w:tabs>
          <w:tab w:val="left" w:pos="284"/>
          <w:tab w:val="left" w:pos="1702"/>
        </w:tabs>
        <w:spacing w:after="0" w:line="240" w:lineRule="auto"/>
        <w:jc w:val="both"/>
        <w:rPr>
          <w:rFonts w:ascii="Tahoma" w:eastAsia="Times New Roman" w:hAnsi="Tahoma" w:cs="Tahoma"/>
          <w:sz w:val="20"/>
          <w:szCs w:val="20"/>
          <w:lang w:eastAsia="sl-SI"/>
        </w:rPr>
      </w:pPr>
    </w:p>
    <w:p w14:paraId="17B03993" w14:textId="77777777" w:rsidR="00836369" w:rsidRPr="00836369" w:rsidRDefault="00836369" w:rsidP="00836369">
      <w:pPr>
        <w:keepNext/>
        <w:keepLines/>
        <w:tabs>
          <w:tab w:val="left" w:pos="284"/>
          <w:tab w:val="left" w:pos="1702"/>
        </w:tabs>
        <w:spacing w:after="0" w:line="240" w:lineRule="auto"/>
        <w:jc w:val="both"/>
        <w:rPr>
          <w:rFonts w:ascii="Tahoma" w:eastAsia="Times New Roman" w:hAnsi="Tahoma" w:cs="Tahoma"/>
          <w:sz w:val="20"/>
          <w:szCs w:val="20"/>
          <w:lang w:eastAsia="sl-SI"/>
        </w:rPr>
      </w:pPr>
      <w:r w:rsidRPr="00836369">
        <w:rPr>
          <w:rFonts w:ascii="Tahoma" w:eastAsia="Times New Roman" w:hAnsi="Tahoma" w:cs="Tahoma"/>
          <w:sz w:val="20"/>
          <w:szCs w:val="20"/>
          <w:lang w:eastAsia="sl-SI"/>
        </w:rPr>
        <w:t xml:space="preserve">V primeru seznanitve naročnika s kršitvijo mora ta o tem obvestiti izvajalca v 10 (desetih) dneh. </w:t>
      </w:r>
    </w:p>
    <w:p w14:paraId="5E9D8D2C" w14:textId="77777777" w:rsidR="00836369" w:rsidRPr="00836369" w:rsidRDefault="00836369" w:rsidP="00836369">
      <w:pPr>
        <w:keepNext/>
        <w:keepLines/>
        <w:tabs>
          <w:tab w:val="left" w:pos="284"/>
          <w:tab w:val="left" w:pos="1702"/>
        </w:tabs>
        <w:spacing w:after="0" w:line="240" w:lineRule="auto"/>
        <w:jc w:val="both"/>
        <w:rPr>
          <w:rFonts w:ascii="Tahoma" w:eastAsia="Times New Roman" w:hAnsi="Tahoma" w:cs="Tahoma"/>
          <w:sz w:val="20"/>
          <w:szCs w:val="20"/>
          <w:lang w:eastAsia="sl-SI"/>
        </w:rPr>
      </w:pPr>
    </w:p>
    <w:p w14:paraId="5D3DC9D8" w14:textId="77777777" w:rsidR="00836369" w:rsidRPr="00836369" w:rsidRDefault="00836369" w:rsidP="00836369">
      <w:pPr>
        <w:keepNext/>
        <w:keepLines/>
        <w:tabs>
          <w:tab w:val="left" w:pos="284"/>
          <w:tab w:val="left" w:pos="1702"/>
        </w:tabs>
        <w:spacing w:after="0" w:line="240" w:lineRule="auto"/>
        <w:jc w:val="both"/>
        <w:rPr>
          <w:rFonts w:ascii="Tahoma" w:eastAsia="Times New Roman" w:hAnsi="Tahoma" w:cs="Tahoma"/>
          <w:sz w:val="20"/>
          <w:szCs w:val="20"/>
          <w:lang w:eastAsia="sl-SI"/>
        </w:rPr>
      </w:pPr>
      <w:r w:rsidRPr="00836369">
        <w:rPr>
          <w:rFonts w:ascii="Tahoma" w:eastAsia="Times New Roman" w:hAnsi="Tahoma" w:cs="Tahoma"/>
          <w:sz w:val="20"/>
          <w:szCs w:val="20"/>
          <w:lang w:eastAsia="sl-SI"/>
        </w:rPr>
        <w:t xml:space="preserve">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26753CC9" w14:textId="77777777" w:rsidR="00836369" w:rsidRPr="00836369" w:rsidRDefault="00836369" w:rsidP="00836369">
      <w:pPr>
        <w:keepNext/>
        <w:keepLines/>
        <w:tabs>
          <w:tab w:val="left" w:pos="284"/>
          <w:tab w:val="left" w:pos="1702"/>
        </w:tabs>
        <w:spacing w:after="0" w:line="240" w:lineRule="auto"/>
        <w:jc w:val="both"/>
        <w:rPr>
          <w:rFonts w:ascii="Tahoma" w:eastAsia="Times New Roman" w:hAnsi="Tahoma" w:cs="Tahoma"/>
          <w:sz w:val="20"/>
          <w:szCs w:val="20"/>
          <w:lang w:eastAsia="sl-SI"/>
        </w:rPr>
      </w:pPr>
    </w:p>
    <w:p w14:paraId="7AA9B246" w14:textId="77777777" w:rsidR="00836369" w:rsidRPr="00836369" w:rsidRDefault="00836369" w:rsidP="00836369">
      <w:pPr>
        <w:keepNext/>
        <w:keepLines/>
        <w:tabs>
          <w:tab w:val="left" w:pos="284"/>
          <w:tab w:val="left" w:pos="1702"/>
        </w:tabs>
        <w:spacing w:after="0" w:line="240" w:lineRule="auto"/>
        <w:jc w:val="both"/>
        <w:rPr>
          <w:rFonts w:ascii="Tahoma" w:eastAsia="Times New Roman" w:hAnsi="Tahoma" w:cs="Tahoma"/>
          <w:sz w:val="20"/>
          <w:szCs w:val="20"/>
          <w:lang w:eastAsia="sl-SI"/>
        </w:rPr>
      </w:pPr>
      <w:r w:rsidRPr="00836369">
        <w:rPr>
          <w:rFonts w:ascii="Tahoma" w:eastAsia="Times New Roman" w:hAnsi="Tahoma" w:cs="Tahoma"/>
          <w:sz w:val="20"/>
          <w:szCs w:val="20"/>
          <w:lang w:eastAsia="sl-SI"/>
        </w:rPr>
        <w:lastRenderedPageBreak/>
        <w:t xml:space="preserve">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podizvajanje temu podizvajalcu, če ta zamenjava ali prevzem ne pomeni bistvene spremembe okvirnega sporazuma. </w:t>
      </w:r>
    </w:p>
    <w:p w14:paraId="5B291DAA" w14:textId="77777777" w:rsidR="00836369" w:rsidRPr="00836369" w:rsidRDefault="00836369" w:rsidP="00836369">
      <w:pPr>
        <w:keepNext/>
        <w:keepLines/>
        <w:tabs>
          <w:tab w:val="left" w:pos="284"/>
          <w:tab w:val="left" w:pos="1702"/>
        </w:tabs>
        <w:spacing w:after="0" w:line="240" w:lineRule="auto"/>
        <w:jc w:val="both"/>
        <w:rPr>
          <w:rFonts w:ascii="Tahoma" w:eastAsia="Times New Roman" w:hAnsi="Tahoma" w:cs="Tahoma"/>
          <w:sz w:val="20"/>
          <w:szCs w:val="20"/>
          <w:lang w:eastAsia="sl-SI"/>
        </w:rPr>
      </w:pPr>
    </w:p>
    <w:p w14:paraId="5363F4DF" w14:textId="77777777" w:rsidR="00836369" w:rsidRPr="00836369" w:rsidRDefault="00836369" w:rsidP="00836369">
      <w:pPr>
        <w:keepNext/>
        <w:keepLines/>
        <w:tabs>
          <w:tab w:val="left" w:pos="284"/>
          <w:tab w:val="left" w:pos="1702"/>
        </w:tabs>
        <w:spacing w:after="0" w:line="240" w:lineRule="auto"/>
        <w:jc w:val="both"/>
        <w:rPr>
          <w:rFonts w:ascii="Tahoma" w:eastAsia="Times New Roman" w:hAnsi="Tahoma" w:cs="Tahoma"/>
          <w:sz w:val="20"/>
          <w:szCs w:val="20"/>
          <w:lang w:eastAsia="sl-SI"/>
        </w:rPr>
      </w:pPr>
      <w:r w:rsidRPr="00836369">
        <w:rPr>
          <w:rFonts w:ascii="Tahoma" w:eastAsia="Times New Roman" w:hAnsi="Tahoma" w:cs="Tahoma"/>
          <w:sz w:val="20"/>
          <w:szCs w:val="20"/>
          <w:lang w:eastAsia="sl-SI"/>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šest (6) mesecev. </w:t>
      </w:r>
    </w:p>
    <w:p w14:paraId="3CB6015A" w14:textId="77777777" w:rsidR="00836369" w:rsidRPr="00836369" w:rsidRDefault="00836369" w:rsidP="00836369">
      <w:pPr>
        <w:keepNext/>
        <w:keepLines/>
        <w:tabs>
          <w:tab w:val="left" w:pos="284"/>
          <w:tab w:val="left" w:pos="1702"/>
        </w:tabs>
        <w:spacing w:after="0" w:line="240" w:lineRule="auto"/>
        <w:jc w:val="both"/>
        <w:rPr>
          <w:rFonts w:ascii="Tahoma" w:eastAsia="Times New Roman" w:hAnsi="Tahoma" w:cs="Tahoma"/>
          <w:sz w:val="20"/>
          <w:szCs w:val="20"/>
          <w:lang w:eastAsia="sl-SI"/>
        </w:rPr>
      </w:pPr>
    </w:p>
    <w:p w14:paraId="2D5EBA94" w14:textId="77777777" w:rsidR="00836369" w:rsidRPr="00836369" w:rsidRDefault="00836369" w:rsidP="00836369">
      <w:pPr>
        <w:keepNext/>
        <w:keepLines/>
        <w:tabs>
          <w:tab w:val="left" w:pos="284"/>
          <w:tab w:val="left" w:pos="1702"/>
        </w:tabs>
        <w:spacing w:after="0" w:line="240" w:lineRule="auto"/>
        <w:jc w:val="both"/>
        <w:rPr>
          <w:rFonts w:ascii="Tahoma" w:eastAsia="Times New Roman" w:hAnsi="Tahoma" w:cs="Tahoma"/>
          <w:sz w:val="20"/>
          <w:szCs w:val="20"/>
          <w:lang w:eastAsia="sl-SI"/>
        </w:rPr>
      </w:pPr>
      <w:r w:rsidRPr="00836369">
        <w:rPr>
          <w:rFonts w:ascii="Tahoma" w:eastAsia="Times New Roman" w:hAnsi="Tahoma" w:cs="Tahoma"/>
          <w:sz w:val="20"/>
          <w:szCs w:val="20"/>
          <w:lang w:eastAsia="sl-SI"/>
        </w:rPr>
        <w:t>V primeru izpolnitve razveznega pogoja se šteje, da je okvirni sporazum razvezan z dnem sklenitve novega okvirnega sporazuma o izvedbi javnega naročila, naročnik pa mora nov postopek oddaje javnega naročila začeti nemudoma, vendar najkasneje v 60 (šestdesetih) dneh od seznanitve s kršitvijo. Če naročnik v tem roku ne začne novega postopka javnega naročila, se šteje, da je okvirni sporazum razvezan 60. (šestdeseti) dan od seznanitve s kršitvijo.</w:t>
      </w:r>
    </w:p>
    <w:p w14:paraId="7B20A939" w14:textId="77777777" w:rsidR="00836369" w:rsidRDefault="00836369" w:rsidP="008A226E">
      <w:pPr>
        <w:keepNext/>
        <w:keepLines/>
        <w:tabs>
          <w:tab w:val="left" w:pos="284"/>
          <w:tab w:val="left" w:pos="1702"/>
        </w:tabs>
        <w:spacing w:after="0" w:line="240" w:lineRule="auto"/>
        <w:jc w:val="both"/>
        <w:rPr>
          <w:rFonts w:ascii="Tahoma" w:eastAsia="Times New Roman" w:hAnsi="Tahoma" w:cs="Tahoma"/>
          <w:sz w:val="20"/>
          <w:szCs w:val="20"/>
          <w:lang w:eastAsia="sl-SI"/>
        </w:rPr>
      </w:pPr>
    </w:p>
    <w:p w14:paraId="17440D95" w14:textId="77777777" w:rsidR="00EC3759" w:rsidRPr="0010707C" w:rsidRDefault="00EC3759" w:rsidP="008A226E">
      <w:pPr>
        <w:pStyle w:val="Odstavekseznama"/>
        <w:keepNext/>
        <w:keepLines/>
        <w:numPr>
          <w:ilvl w:val="0"/>
          <w:numId w:val="11"/>
        </w:numPr>
        <w:ind w:left="567" w:hanging="567"/>
        <w:jc w:val="center"/>
        <w:rPr>
          <w:rFonts w:ascii="Tahoma" w:hAnsi="Tahoma" w:cs="Tahoma"/>
          <w:b/>
        </w:rPr>
      </w:pPr>
      <w:r w:rsidRPr="0010707C">
        <w:rPr>
          <w:rFonts w:ascii="Tahoma" w:hAnsi="Tahoma" w:cs="Tahoma"/>
          <w:b/>
        </w:rPr>
        <w:t>PROTIKORUPCIJSKA KLAVZULA</w:t>
      </w:r>
    </w:p>
    <w:p w14:paraId="28C9BB4A" w14:textId="77777777" w:rsidR="00EC3759" w:rsidRPr="0010707C" w:rsidRDefault="00EC3759" w:rsidP="008A226E">
      <w:pPr>
        <w:keepNext/>
        <w:keepLines/>
        <w:spacing w:after="0" w:line="240" w:lineRule="auto"/>
        <w:jc w:val="center"/>
        <w:rPr>
          <w:rFonts w:ascii="Tahoma" w:hAnsi="Tahoma" w:cs="Tahoma"/>
          <w:sz w:val="20"/>
          <w:szCs w:val="20"/>
        </w:rPr>
      </w:pPr>
    </w:p>
    <w:p w14:paraId="5E22C0AA" w14:textId="77777777" w:rsidR="00EC3759" w:rsidRPr="0010707C" w:rsidRDefault="00EC3759" w:rsidP="008A226E">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7646137B" w14:textId="77777777" w:rsidR="00EC3759" w:rsidRPr="0010707C" w:rsidRDefault="00EC3759" w:rsidP="008A226E">
      <w:pPr>
        <w:keepNext/>
        <w:keepLines/>
        <w:spacing w:after="0" w:line="240" w:lineRule="auto"/>
        <w:jc w:val="both"/>
        <w:rPr>
          <w:rFonts w:ascii="Tahoma" w:eastAsia="Times New Roman" w:hAnsi="Tahoma" w:cs="Tahoma"/>
          <w:color w:val="000000"/>
          <w:sz w:val="20"/>
          <w:szCs w:val="20"/>
          <w:lang w:eastAsia="sl-SI"/>
        </w:rPr>
      </w:pPr>
    </w:p>
    <w:p w14:paraId="5696815D" w14:textId="77777777" w:rsidR="00E30BC1" w:rsidRPr="00E30BC1" w:rsidRDefault="00E30BC1" w:rsidP="00E30BC1">
      <w:pPr>
        <w:keepNext/>
        <w:keepLines/>
        <w:spacing w:after="0" w:line="240" w:lineRule="auto"/>
        <w:jc w:val="both"/>
        <w:rPr>
          <w:rFonts w:ascii="Tahoma" w:eastAsia="Times New Roman" w:hAnsi="Tahoma" w:cs="Tahoma"/>
          <w:color w:val="000000"/>
          <w:sz w:val="20"/>
          <w:szCs w:val="20"/>
          <w:lang w:eastAsia="sl-SI"/>
        </w:rPr>
      </w:pPr>
      <w:r w:rsidRPr="00E30BC1">
        <w:rPr>
          <w:rFonts w:ascii="Tahoma" w:eastAsia="Times New Roman" w:hAnsi="Tahoma" w:cs="Tahoma"/>
          <w:color w:val="000000"/>
          <w:sz w:val="20"/>
          <w:szCs w:val="20"/>
          <w:lang w:eastAsia="sl-SI"/>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66EDB29C" w14:textId="77777777" w:rsidR="00E30BC1" w:rsidRPr="00E30BC1" w:rsidRDefault="00E30BC1" w:rsidP="00E30BC1">
      <w:pPr>
        <w:keepNext/>
        <w:keepLines/>
        <w:spacing w:after="0" w:line="240" w:lineRule="auto"/>
        <w:jc w:val="both"/>
        <w:rPr>
          <w:rFonts w:ascii="Tahoma" w:eastAsia="Times New Roman" w:hAnsi="Tahoma" w:cs="Tahoma"/>
          <w:color w:val="000000"/>
          <w:sz w:val="20"/>
          <w:szCs w:val="20"/>
          <w:lang w:eastAsia="sl-SI"/>
        </w:rPr>
      </w:pPr>
    </w:p>
    <w:p w14:paraId="3BE63828" w14:textId="47EA051B" w:rsidR="00C01FC1" w:rsidRDefault="00E30BC1" w:rsidP="00E30BC1">
      <w:pPr>
        <w:keepNext/>
        <w:keepLines/>
        <w:spacing w:after="0" w:line="240" w:lineRule="auto"/>
        <w:jc w:val="both"/>
        <w:rPr>
          <w:rFonts w:ascii="Tahoma" w:eastAsia="Times New Roman" w:hAnsi="Tahoma" w:cs="Tahoma"/>
          <w:color w:val="000000"/>
          <w:sz w:val="20"/>
          <w:szCs w:val="20"/>
          <w:lang w:eastAsia="sl-SI"/>
        </w:rPr>
      </w:pPr>
      <w:r w:rsidRPr="00E30BC1">
        <w:rPr>
          <w:rFonts w:ascii="Tahoma" w:eastAsia="Times New Roman" w:hAnsi="Tahoma" w:cs="Tahoma"/>
          <w:color w:val="000000"/>
          <w:sz w:val="20"/>
          <w:szCs w:val="2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r w:rsidR="00C01FC1" w:rsidRPr="0010707C">
        <w:rPr>
          <w:rFonts w:ascii="Tahoma" w:eastAsia="Times New Roman" w:hAnsi="Tahoma" w:cs="Tahoma"/>
          <w:color w:val="000000"/>
          <w:sz w:val="20"/>
          <w:szCs w:val="20"/>
          <w:lang w:eastAsia="sl-SI"/>
        </w:rPr>
        <w:t>.</w:t>
      </w:r>
    </w:p>
    <w:p w14:paraId="135318CD" w14:textId="77777777" w:rsidR="00832488" w:rsidRPr="0010707C" w:rsidRDefault="00832488" w:rsidP="008A226E">
      <w:pPr>
        <w:keepNext/>
        <w:keepLines/>
        <w:spacing w:after="0" w:line="240" w:lineRule="auto"/>
        <w:jc w:val="both"/>
        <w:rPr>
          <w:rFonts w:ascii="Tahoma" w:eastAsia="Times New Roman" w:hAnsi="Tahoma" w:cs="Tahoma"/>
          <w:color w:val="000000"/>
          <w:sz w:val="20"/>
          <w:szCs w:val="20"/>
          <w:lang w:eastAsia="sl-SI"/>
        </w:rPr>
      </w:pPr>
    </w:p>
    <w:p w14:paraId="75EB19FB" w14:textId="77777777" w:rsidR="00EC3759" w:rsidRPr="0010707C" w:rsidRDefault="00EC3759" w:rsidP="008A226E">
      <w:pPr>
        <w:pStyle w:val="Odstavekseznama"/>
        <w:keepNext/>
        <w:keepLines/>
        <w:numPr>
          <w:ilvl w:val="0"/>
          <w:numId w:val="11"/>
        </w:numPr>
        <w:ind w:left="567" w:hanging="567"/>
        <w:jc w:val="center"/>
        <w:rPr>
          <w:rFonts w:ascii="Tahoma" w:hAnsi="Tahoma" w:cs="Tahoma"/>
          <w:b/>
        </w:rPr>
      </w:pPr>
      <w:r w:rsidRPr="0010707C">
        <w:rPr>
          <w:rFonts w:ascii="Tahoma" w:hAnsi="Tahoma" w:cs="Tahoma"/>
          <w:b/>
        </w:rPr>
        <w:t>REŠEVANJE SPOROV</w:t>
      </w:r>
    </w:p>
    <w:p w14:paraId="5750A426" w14:textId="77777777" w:rsidR="00EC3759" w:rsidRPr="0010707C" w:rsidRDefault="00EC3759" w:rsidP="008A226E">
      <w:pPr>
        <w:keepNext/>
        <w:keepLines/>
        <w:spacing w:after="0" w:line="240" w:lineRule="auto"/>
        <w:jc w:val="center"/>
        <w:rPr>
          <w:rFonts w:ascii="Tahoma" w:hAnsi="Tahoma" w:cs="Tahoma"/>
          <w:sz w:val="20"/>
          <w:szCs w:val="20"/>
        </w:rPr>
      </w:pPr>
    </w:p>
    <w:p w14:paraId="4BB62A48" w14:textId="77777777" w:rsidR="00EC3759" w:rsidRPr="0010707C" w:rsidRDefault="00EC3759" w:rsidP="008A226E">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2680FC40" w14:textId="77777777" w:rsidR="00EC3759" w:rsidRPr="0010707C" w:rsidRDefault="00EC3759" w:rsidP="008A226E">
      <w:pPr>
        <w:keepNext/>
        <w:keepLines/>
        <w:spacing w:after="0" w:line="240" w:lineRule="auto"/>
        <w:jc w:val="both"/>
        <w:rPr>
          <w:rFonts w:ascii="Tahoma" w:hAnsi="Tahoma" w:cs="Tahoma"/>
          <w:sz w:val="20"/>
          <w:szCs w:val="20"/>
        </w:rPr>
      </w:pPr>
    </w:p>
    <w:p w14:paraId="419DDAD7" w14:textId="77777777" w:rsidR="006410F2" w:rsidRPr="006410F2" w:rsidRDefault="006410F2" w:rsidP="006410F2">
      <w:pPr>
        <w:keepNext/>
        <w:keepLines/>
        <w:tabs>
          <w:tab w:val="left" w:pos="567"/>
          <w:tab w:val="left" w:pos="1418"/>
          <w:tab w:val="left" w:pos="1702"/>
        </w:tabs>
        <w:spacing w:after="0" w:line="240" w:lineRule="auto"/>
        <w:jc w:val="both"/>
        <w:rPr>
          <w:rFonts w:ascii="Tahoma" w:hAnsi="Tahoma" w:cs="Tahoma"/>
          <w:sz w:val="20"/>
          <w:szCs w:val="20"/>
          <w:lang w:eastAsia="sl-SI"/>
        </w:rPr>
      </w:pPr>
      <w:r w:rsidRPr="006410F2">
        <w:rPr>
          <w:rFonts w:ascii="Tahoma" w:hAnsi="Tahoma" w:cs="Tahoma"/>
          <w:sz w:val="20"/>
          <w:szCs w:val="20"/>
          <w:lang w:eastAsia="sl-SI"/>
        </w:rPr>
        <w:t xml:space="preserve">Morebitne spore, ki bi nastali v zvezi z izvajanjem </w:t>
      </w:r>
      <w:r w:rsidRPr="006410F2">
        <w:rPr>
          <w:rFonts w:ascii="Tahoma" w:eastAsia="Times New Roman" w:hAnsi="Tahoma" w:cs="Tahoma"/>
          <w:sz w:val="20"/>
          <w:szCs w:val="20"/>
          <w:lang w:eastAsia="sl-SI"/>
        </w:rPr>
        <w:t>tega okvirnega sporazuma</w:t>
      </w:r>
      <w:r w:rsidRPr="006410F2">
        <w:rPr>
          <w:rFonts w:ascii="Tahoma" w:hAnsi="Tahoma" w:cs="Tahoma"/>
          <w:sz w:val="20"/>
          <w:szCs w:val="20"/>
          <w:lang w:eastAsia="sl-SI"/>
        </w:rPr>
        <w:t xml:space="preserve">, bosta stranki </w:t>
      </w:r>
      <w:r w:rsidRPr="006410F2">
        <w:rPr>
          <w:rFonts w:ascii="Tahoma" w:eastAsia="Times New Roman" w:hAnsi="Tahoma" w:cs="Tahoma"/>
          <w:sz w:val="20"/>
          <w:szCs w:val="20"/>
          <w:lang w:eastAsia="sl-SI"/>
        </w:rPr>
        <w:t>okvirnega sporazuma</w:t>
      </w:r>
      <w:r w:rsidRPr="006410F2">
        <w:rPr>
          <w:rFonts w:ascii="Tahoma" w:hAnsi="Tahoma" w:cs="Tahoma"/>
          <w:sz w:val="20"/>
          <w:szCs w:val="20"/>
          <w:lang w:eastAsia="sl-SI"/>
        </w:rPr>
        <w:t xml:space="preserve"> skušali rešiti sporazumno.</w:t>
      </w:r>
    </w:p>
    <w:p w14:paraId="5FE14272" w14:textId="77777777" w:rsidR="006410F2" w:rsidRPr="006410F2" w:rsidRDefault="006410F2" w:rsidP="006410F2">
      <w:pPr>
        <w:keepNext/>
        <w:keepLines/>
        <w:tabs>
          <w:tab w:val="left" w:pos="567"/>
          <w:tab w:val="left" w:pos="1418"/>
          <w:tab w:val="left" w:pos="1702"/>
        </w:tabs>
        <w:spacing w:after="0" w:line="240" w:lineRule="auto"/>
        <w:jc w:val="both"/>
        <w:rPr>
          <w:rFonts w:ascii="Tahoma" w:hAnsi="Tahoma" w:cs="Tahoma"/>
          <w:sz w:val="20"/>
          <w:szCs w:val="20"/>
          <w:lang w:eastAsia="sl-SI"/>
        </w:rPr>
      </w:pPr>
    </w:p>
    <w:p w14:paraId="5FBEEF2C" w14:textId="77777777" w:rsidR="006410F2" w:rsidRPr="006410F2" w:rsidRDefault="006410F2" w:rsidP="006410F2">
      <w:pPr>
        <w:keepNext/>
        <w:keepLines/>
        <w:tabs>
          <w:tab w:val="left" w:pos="567"/>
          <w:tab w:val="left" w:pos="1418"/>
          <w:tab w:val="left" w:pos="1702"/>
        </w:tabs>
        <w:spacing w:after="0" w:line="240" w:lineRule="auto"/>
        <w:jc w:val="both"/>
        <w:rPr>
          <w:rFonts w:ascii="Tahoma" w:hAnsi="Tahoma" w:cs="Tahoma"/>
          <w:sz w:val="20"/>
          <w:szCs w:val="20"/>
          <w:lang w:eastAsia="sl-SI"/>
        </w:rPr>
      </w:pPr>
      <w:r w:rsidRPr="006410F2">
        <w:rPr>
          <w:rFonts w:ascii="Tahoma" w:hAnsi="Tahoma" w:cs="Tahoma"/>
          <w:sz w:val="20"/>
          <w:szCs w:val="20"/>
          <w:lang w:eastAsia="sl-SI"/>
        </w:rPr>
        <w:t xml:space="preserve">Če spora ne bo možno rešiti sporazumno, lahko vsaka stranka </w:t>
      </w:r>
      <w:r w:rsidRPr="006410F2">
        <w:rPr>
          <w:rFonts w:ascii="Tahoma" w:eastAsia="Times New Roman" w:hAnsi="Tahoma" w:cs="Tahoma"/>
          <w:sz w:val="20"/>
          <w:szCs w:val="20"/>
          <w:lang w:eastAsia="sl-SI"/>
        </w:rPr>
        <w:t>okvirnega sporazuma</w:t>
      </w:r>
      <w:r w:rsidRPr="006410F2">
        <w:rPr>
          <w:rFonts w:ascii="Tahoma" w:hAnsi="Tahoma" w:cs="Tahoma"/>
          <w:sz w:val="20"/>
          <w:szCs w:val="20"/>
          <w:lang w:eastAsia="sl-SI"/>
        </w:rPr>
        <w:t xml:space="preserve"> sproži postopek za rešitev spora pri stvarno pristojnem sodišču v Ljubljani.</w:t>
      </w:r>
    </w:p>
    <w:p w14:paraId="3AEA4A12" w14:textId="317DB423" w:rsidR="006410F2" w:rsidRDefault="006410F2" w:rsidP="006410F2">
      <w:pPr>
        <w:keepNext/>
        <w:keepLines/>
        <w:tabs>
          <w:tab w:val="left" w:pos="567"/>
          <w:tab w:val="left" w:pos="1418"/>
          <w:tab w:val="left" w:pos="1702"/>
        </w:tabs>
        <w:spacing w:after="0" w:line="240" w:lineRule="auto"/>
        <w:jc w:val="both"/>
        <w:rPr>
          <w:rFonts w:ascii="Tahoma" w:hAnsi="Tahoma" w:cs="Tahoma"/>
          <w:sz w:val="20"/>
          <w:szCs w:val="20"/>
          <w:lang w:eastAsia="sl-SI"/>
        </w:rPr>
      </w:pPr>
    </w:p>
    <w:p w14:paraId="7BF9B2EB" w14:textId="0E7E643D" w:rsidR="006410F2" w:rsidRPr="006410F2" w:rsidRDefault="006410F2" w:rsidP="006410F2">
      <w:pPr>
        <w:keepNext/>
        <w:keepLines/>
        <w:tabs>
          <w:tab w:val="left" w:pos="567"/>
          <w:tab w:val="left" w:pos="1418"/>
          <w:tab w:val="left" w:pos="1702"/>
        </w:tabs>
        <w:spacing w:after="0" w:line="240" w:lineRule="auto"/>
        <w:jc w:val="both"/>
        <w:rPr>
          <w:rFonts w:ascii="Tahoma" w:hAnsi="Tahoma" w:cs="Tahoma"/>
          <w:sz w:val="20"/>
          <w:szCs w:val="20"/>
          <w:lang w:eastAsia="sl-SI"/>
        </w:rPr>
      </w:pPr>
      <w:r w:rsidRPr="006410F2">
        <w:rPr>
          <w:rFonts w:ascii="Tahoma" w:hAnsi="Tahoma" w:cs="Tahoma"/>
          <w:sz w:val="20"/>
          <w:szCs w:val="20"/>
          <w:lang w:eastAsia="sl-SI"/>
        </w:rPr>
        <w:t>Vsi spori, ki izhajajo iz te</w:t>
      </w:r>
      <w:r>
        <w:rPr>
          <w:rFonts w:ascii="Tahoma" w:hAnsi="Tahoma" w:cs="Tahoma"/>
          <w:sz w:val="20"/>
          <w:szCs w:val="20"/>
          <w:lang w:eastAsia="sl-SI"/>
        </w:rPr>
        <w:t>ga okvirnega sporazuma</w:t>
      </w:r>
      <w:r w:rsidRPr="006410F2">
        <w:rPr>
          <w:rFonts w:ascii="Tahoma" w:hAnsi="Tahoma" w:cs="Tahoma"/>
          <w:sz w:val="20"/>
          <w:szCs w:val="20"/>
          <w:lang w:eastAsia="sl-SI"/>
        </w:rPr>
        <w:t xml:space="preserve"> ali so z nj</w:t>
      </w:r>
      <w:r>
        <w:rPr>
          <w:rFonts w:ascii="Tahoma" w:hAnsi="Tahoma" w:cs="Tahoma"/>
          <w:sz w:val="20"/>
          <w:szCs w:val="20"/>
          <w:lang w:eastAsia="sl-SI"/>
        </w:rPr>
        <w:t>em</w:t>
      </w:r>
      <w:r w:rsidRPr="006410F2">
        <w:rPr>
          <w:rFonts w:ascii="Tahoma" w:hAnsi="Tahoma" w:cs="Tahoma"/>
          <w:sz w:val="20"/>
          <w:szCs w:val="20"/>
          <w:lang w:eastAsia="sl-SI"/>
        </w:rPr>
        <w:t xml:space="preserve"> kakorkoli povezani, se rešujejo skladno z materialnim in procesnim pravom Republike Slovenije.</w:t>
      </w:r>
    </w:p>
    <w:p w14:paraId="3E7463D4" w14:textId="77777777" w:rsidR="006410F2" w:rsidRPr="006410F2" w:rsidRDefault="006410F2" w:rsidP="006410F2">
      <w:pPr>
        <w:keepNext/>
        <w:keepLines/>
        <w:tabs>
          <w:tab w:val="left" w:pos="567"/>
          <w:tab w:val="left" w:pos="1418"/>
          <w:tab w:val="left" w:pos="1702"/>
        </w:tabs>
        <w:spacing w:after="0" w:line="240" w:lineRule="auto"/>
        <w:jc w:val="both"/>
        <w:rPr>
          <w:rFonts w:ascii="Tahoma" w:hAnsi="Tahoma" w:cs="Tahoma"/>
          <w:sz w:val="20"/>
          <w:szCs w:val="20"/>
          <w:lang w:eastAsia="sl-SI"/>
        </w:rPr>
      </w:pPr>
    </w:p>
    <w:p w14:paraId="49285B45" w14:textId="77777777" w:rsidR="006410F2" w:rsidRPr="006410F2" w:rsidRDefault="006410F2" w:rsidP="006410F2">
      <w:pPr>
        <w:pStyle w:val="Odstavekseznama"/>
        <w:keepNext/>
        <w:keepLines/>
        <w:numPr>
          <w:ilvl w:val="0"/>
          <w:numId w:val="11"/>
        </w:numPr>
        <w:ind w:left="567" w:hanging="567"/>
        <w:jc w:val="center"/>
        <w:rPr>
          <w:rFonts w:ascii="Tahoma" w:hAnsi="Tahoma" w:cs="Tahoma"/>
          <w:b/>
        </w:rPr>
      </w:pPr>
      <w:r w:rsidRPr="006410F2">
        <w:rPr>
          <w:rFonts w:ascii="Tahoma" w:hAnsi="Tahoma" w:cs="Tahoma"/>
          <w:b/>
        </w:rPr>
        <w:t>OSTALE DOLOČBE</w:t>
      </w:r>
    </w:p>
    <w:p w14:paraId="2C4251E4" w14:textId="77777777" w:rsidR="006410F2" w:rsidRPr="006410F2" w:rsidRDefault="006410F2" w:rsidP="006410F2">
      <w:pPr>
        <w:keepNext/>
        <w:keepLines/>
        <w:spacing w:after="0" w:line="240" w:lineRule="auto"/>
        <w:jc w:val="center"/>
        <w:rPr>
          <w:rFonts w:ascii="Tahoma" w:eastAsia="Times New Roman" w:hAnsi="Tahoma" w:cs="Tahoma"/>
          <w:color w:val="000000"/>
          <w:sz w:val="20"/>
          <w:szCs w:val="20"/>
          <w:lang w:eastAsia="sl-SI"/>
        </w:rPr>
      </w:pPr>
    </w:p>
    <w:p w14:paraId="074C59EB" w14:textId="77777777" w:rsidR="006410F2" w:rsidRPr="006410F2" w:rsidRDefault="006410F2" w:rsidP="006410F2">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6410F2">
        <w:rPr>
          <w:rFonts w:ascii="Tahoma" w:eastAsia="Times New Roman" w:hAnsi="Tahoma" w:cs="Tahoma"/>
          <w:color w:val="000000"/>
          <w:sz w:val="20"/>
          <w:szCs w:val="20"/>
          <w:lang w:eastAsia="sl-SI"/>
        </w:rPr>
        <w:t>člen</w:t>
      </w:r>
    </w:p>
    <w:p w14:paraId="172247CB" w14:textId="77777777" w:rsidR="006410F2" w:rsidRPr="006410F2" w:rsidRDefault="006410F2" w:rsidP="006410F2">
      <w:pPr>
        <w:keepNext/>
        <w:keepLines/>
        <w:spacing w:after="0" w:line="240" w:lineRule="auto"/>
        <w:jc w:val="both"/>
        <w:rPr>
          <w:rFonts w:ascii="Tahoma" w:eastAsia="Times New Roman" w:hAnsi="Tahoma" w:cs="Tahoma"/>
          <w:sz w:val="20"/>
          <w:szCs w:val="20"/>
          <w:lang w:eastAsia="sl-SI"/>
        </w:rPr>
      </w:pPr>
    </w:p>
    <w:p w14:paraId="1928EBCC" w14:textId="77777777" w:rsidR="006410F2" w:rsidRPr="006410F2" w:rsidRDefault="006410F2" w:rsidP="006410F2">
      <w:pPr>
        <w:keepNext/>
        <w:keepLines/>
        <w:tabs>
          <w:tab w:val="left" w:pos="4820"/>
        </w:tabs>
        <w:spacing w:after="0" w:line="240" w:lineRule="auto"/>
        <w:jc w:val="both"/>
        <w:rPr>
          <w:rFonts w:ascii="Tahoma" w:eastAsia="Times New Roman" w:hAnsi="Tahoma" w:cs="Tahoma"/>
          <w:sz w:val="20"/>
          <w:szCs w:val="20"/>
          <w:lang w:eastAsia="sl-SI"/>
        </w:rPr>
      </w:pPr>
      <w:r w:rsidRPr="006410F2">
        <w:rPr>
          <w:rFonts w:ascii="Tahoma" w:eastAsia="Times New Roman" w:hAnsi="Tahoma" w:cs="Tahoma"/>
          <w:sz w:val="20"/>
          <w:szCs w:val="20"/>
          <w:lang w:eastAsia="sl-SI"/>
        </w:rPr>
        <w:t>Ta okvirni sporazum v celoti zavezuje tudi morebitne vsakokratne pravne naslednike vsake od strank okvirnega sporazuma, kar velja zlasti tudi v primeru organizacijsko – statusnih ter lastninskih sprememb.</w:t>
      </w:r>
    </w:p>
    <w:p w14:paraId="7EF4E6AE" w14:textId="1A9464AF" w:rsidR="007B6A17" w:rsidRDefault="007B6A17" w:rsidP="006410F2">
      <w:pPr>
        <w:keepNext/>
        <w:keepLines/>
        <w:tabs>
          <w:tab w:val="left" w:pos="851"/>
          <w:tab w:val="left" w:pos="1702"/>
        </w:tabs>
        <w:spacing w:after="0" w:line="240" w:lineRule="auto"/>
        <w:jc w:val="both"/>
        <w:rPr>
          <w:rFonts w:ascii="Tahoma" w:eastAsia="Times New Roman" w:hAnsi="Tahoma" w:cs="Tahoma"/>
          <w:b/>
          <w:sz w:val="20"/>
          <w:szCs w:val="20"/>
          <w:lang w:eastAsia="sl-SI"/>
        </w:rPr>
      </w:pPr>
    </w:p>
    <w:p w14:paraId="49E75248" w14:textId="4A4C83A6" w:rsidR="007B6A17" w:rsidRDefault="007B6A17" w:rsidP="006410F2">
      <w:pPr>
        <w:keepNext/>
        <w:keepLines/>
        <w:tabs>
          <w:tab w:val="left" w:pos="851"/>
          <w:tab w:val="left" w:pos="1702"/>
        </w:tabs>
        <w:spacing w:after="0" w:line="240" w:lineRule="auto"/>
        <w:jc w:val="both"/>
        <w:rPr>
          <w:rFonts w:ascii="Tahoma" w:eastAsia="Times New Roman" w:hAnsi="Tahoma" w:cs="Tahoma"/>
          <w:b/>
          <w:sz w:val="20"/>
          <w:szCs w:val="20"/>
          <w:lang w:eastAsia="sl-SI"/>
        </w:rPr>
      </w:pPr>
    </w:p>
    <w:p w14:paraId="74635BEE" w14:textId="77777777" w:rsidR="007B6A17" w:rsidRPr="006410F2" w:rsidRDefault="007B6A17" w:rsidP="006410F2">
      <w:pPr>
        <w:keepNext/>
        <w:keepLines/>
        <w:tabs>
          <w:tab w:val="left" w:pos="851"/>
          <w:tab w:val="left" w:pos="1702"/>
        </w:tabs>
        <w:spacing w:after="0" w:line="240" w:lineRule="auto"/>
        <w:jc w:val="both"/>
        <w:rPr>
          <w:rFonts w:ascii="Tahoma" w:eastAsia="Times New Roman" w:hAnsi="Tahoma" w:cs="Tahoma"/>
          <w:b/>
          <w:sz w:val="20"/>
          <w:szCs w:val="20"/>
          <w:lang w:eastAsia="sl-SI"/>
        </w:rPr>
      </w:pPr>
    </w:p>
    <w:p w14:paraId="352E3855" w14:textId="77777777" w:rsidR="006410F2" w:rsidRPr="006410F2" w:rsidRDefault="006410F2" w:rsidP="006410F2">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6410F2">
        <w:rPr>
          <w:rFonts w:ascii="Tahoma" w:eastAsia="Times New Roman" w:hAnsi="Tahoma" w:cs="Tahoma"/>
          <w:color w:val="000000"/>
          <w:sz w:val="20"/>
          <w:szCs w:val="20"/>
          <w:lang w:eastAsia="sl-SI"/>
        </w:rPr>
        <w:lastRenderedPageBreak/>
        <w:t>člen</w:t>
      </w:r>
    </w:p>
    <w:p w14:paraId="4933EAF9" w14:textId="77777777" w:rsidR="006410F2" w:rsidRPr="006410F2" w:rsidRDefault="006410F2" w:rsidP="006410F2">
      <w:pPr>
        <w:keepNext/>
        <w:keepLines/>
        <w:spacing w:after="0" w:line="240" w:lineRule="auto"/>
        <w:rPr>
          <w:rFonts w:ascii="Tahoma" w:eastAsia="Times New Roman" w:hAnsi="Tahoma" w:cs="Tahoma"/>
          <w:sz w:val="20"/>
          <w:szCs w:val="20"/>
          <w:lang w:eastAsia="sl-SI"/>
        </w:rPr>
      </w:pPr>
    </w:p>
    <w:p w14:paraId="67CA20FB" w14:textId="77777777" w:rsidR="006410F2" w:rsidRPr="006410F2" w:rsidRDefault="006410F2" w:rsidP="006410F2">
      <w:pPr>
        <w:keepNext/>
        <w:keepLines/>
        <w:widowControl w:val="0"/>
        <w:tabs>
          <w:tab w:val="left" w:pos="4820"/>
        </w:tabs>
        <w:spacing w:after="0" w:line="240" w:lineRule="auto"/>
        <w:jc w:val="both"/>
        <w:rPr>
          <w:rFonts w:ascii="Tahoma" w:eastAsia="Times New Roman" w:hAnsi="Tahoma" w:cs="Tahoma"/>
          <w:sz w:val="20"/>
          <w:szCs w:val="20"/>
          <w:lang w:eastAsia="sl-SI"/>
        </w:rPr>
      </w:pPr>
      <w:r w:rsidRPr="006410F2">
        <w:rPr>
          <w:rFonts w:ascii="Tahoma" w:eastAsia="Times New Roman" w:hAnsi="Tahoma" w:cs="Tahoma"/>
          <w:sz w:val="20"/>
          <w:szCs w:val="20"/>
          <w:lang w:eastAsia="sl-SI"/>
        </w:rPr>
        <w:t>Morebitne spremembe ali dopolnitve okvirnega sporazuma so veljavne le, če jih stranki okvirnega sporazuma skleneta v obliki pisnega aneksa k temu okvirnemu sporazumu, ki ga podpišeta obe stranki okvirnega sporazuma.</w:t>
      </w:r>
    </w:p>
    <w:p w14:paraId="506024CF" w14:textId="77777777" w:rsidR="006410F2" w:rsidRPr="006410F2" w:rsidRDefault="006410F2" w:rsidP="006410F2">
      <w:pPr>
        <w:keepNext/>
        <w:keepLines/>
        <w:widowControl w:val="0"/>
        <w:tabs>
          <w:tab w:val="left" w:pos="4820"/>
        </w:tabs>
        <w:spacing w:after="0" w:line="240" w:lineRule="auto"/>
        <w:jc w:val="both"/>
        <w:rPr>
          <w:rFonts w:ascii="Tahoma" w:eastAsia="Times New Roman" w:hAnsi="Tahoma" w:cs="Tahoma"/>
          <w:sz w:val="20"/>
          <w:szCs w:val="20"/>
          <w:lang w:eastAsia="sl-SI"/>
        </w:rPr>
      </w:pPr>
    </w:p>
    <w:p w14:paraId="1370FB0F" w14:textId="77777777" w:rsidR="006410F2" w:rsidRPr="006410F2" w:rsidRDefault="006410F2" w:rsidP="006410F2">
      <w:pPr>
        <w:keepNext/>
        <w:keepLines/>
        <w:widowControl w:val="0"/>
        <w:tabs>
          <w:tab w:val="left" w:pos="4820"/>
        </w:tabs>
        <w:spacing w:after="0" w:line="240" w:lineRule="auto"/>
        <w:jc w:val="both"/>
        <w:rPr>
          <w:rFonts w:ascii="Tahoma" w:eastAsia="Times New Roman" w:hAnsi="Tahoma" w:cs="Tahoma"/>
          <w:sz w:val="20"/>
          <w:szCs w:val="20"/>
          <w:lang w:eastAsia="sl-SI"/>
        </w:rPr>
      </w:pPr>
      <w:r w:rsidRPr="006410F2">
        <w:rPr>
          <w:rFonts w:ascii="Tahoma" w:eastAsia="Times New Roman" w:hAnsi="Tahoma" w:cs="Tahoma"/>
          <w:sz w:val="20"/>
          <w:szCs w:val="20"/>
          <w:lang w:eastAsia="sl-SI"/>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705C2A77" w14:textId="77777777" w:rsidR="006410F2" w:rsidRPr="006410F2" w:rsidRDefault="006410F2" w:rsidP="006410F2">
      <w:pPr>
        <w:keepNext/>
        <w:keepLines/>
        <w:widowControl w:val="0"/>
        <w:tabs>
          <w:tab w:val="left" w:pos="4820"/>
        </w:tabs>
        <w:spacing w:after="0" w:line="240" w:lineRule="auto"/>
        <w:jc w:val="both"/>
        <w:rPr>
          <w:rFonts w:ascii="Tahoma" w:eastAsia="Times New Roman" w:hAnsi="Tahoma" w:cs="Tahoma"/>
          <w:sz w:val="20"/>
          <w:szCs w:val="20"/>
          <w:lang w:eastAsia="sl-SI"/>
        </w:rPr>
      </w:pPr>
    </w:p>
    <w:p w14:paraId="1AD60407" w14:textId="77777777" w:rsidR="006410F2" w:rsidRPr="006410F2" w:rsidRDefault="006410F2" w:rsidP="006410F2">
      <w:pPr>
        <w:keepNext/>
        <w:keepLines/>
        <w:widowControl w:val="0"/>
        <w:tabs>
          <w:tab w:val="left" w:pos="4820"/>
        </w:tabs>
        <w:spacing w:after="0" w:line="240" w:lineRule="auto"/>
        <w:jc w:val="both"/>
        <w:rPr>
          <w:rFonts w:ascii="Tahoma" w:eastAsia="Times New Roman" w:hAnsi="Tahoma" w:cs="Tahoma"/>
          <w:sz w:val="20"/>
          <w:szCs w:val="20"/>
          <w:lang w:eastAsia="sl-SI"/>
        </w:rPr>
      </w:pPr>
      <w:r w:rsidRPr="006410F2">
        <w:rPr>
          <w:rFonts w:ascii="Tahoma" w:eastAsia="Times New Roman" w:hAnsi="Tahoma" w:cs="Tahoma"/>
          <w:sz w:val="20"/>
          <w:szCs w:val="20"/>
          <w:lang w:eastAsia="sl-SI"/>
        </w:rPr>
        <w:t>Stranki okvirnega sporazuma sta sporazumni, da se katerikoli rok iz tega okvirnega sporazuma, če se le-ta izteče na soboto, nedeljo, praznik ali drug dela prosti dan v Republiki Sloveniji po zakonu, prenese na prvi naslednji delovni dan.</w:t>
      </w:r>
    </w:p>
    <w:p w14:paraId="1F65507E" w14:textId="77777777" w:rsidR="006410F2" w:rsidRPr="006410F2" w:rsidRDefault="006410F2" w:rsidP="006410F2">
      <w:pPr>
        <w:keepNext/>
        <w:keepLines/>
        <w:widowControl w:val="0"/>
        <w:tabs>
          <w:tab w:val="left" w:pos="4820"/>
        </w:tabs>
        <w:spacing w:after="0" w:line="240" w:lineRule="auto"/>
        <w:jc w:val="both"/>
        <w:rPr>
          <w:rFonts w:ascii="Tahoma" w:eastAsia="Times New Roman" w:hAnsi="Tahoma" w:cs="Tahoma"/>
          <w:sz w:val="20"/>
          <w:szCs w:val="20"/>
          <w:lang w:eastAsia="sl-SI"/>
        </w:rPr>
      </w:pPr>
    </w:p>
    <w:p w14:paraId="0CCDC459" w14:textId="77777777" w:rsidR="006410F2" w:rsidRPr="006410F2" w:rsidRDefault="006410F2" w:rsidP="006410F2">
      <w:pPr>
        <w:keepNext/>
        <w:keepLines/>
        <w:widowControl w:val="0"/>
        <w:tabs>
          <w:tab w:val="left" w:pos="4820"/>
        </w:tabs>
        <w:spacing w:after="0" w:line="240" w:lineRule="auto"/>
        <w:jc w:val="both"/>
        <w:rPr>
          <w:rFonts w:ascii="Tahoma" w:eastAsia="Times New Roman" w:hAnsi="Tahoma" w:cs="Tahoma"/>
          <w:sz w:val="20"/>
          <w:szCs w:val="20"/>
          <w:lang w:eastAsia="sl-SI"/>
        </w:rPr>
      </w:pPr>
      <w:r w:rsidRPr="006410F2">
        <w:rPr>
          <w:rFonts w:ascii="Tahoma" w:eastAsia="Times New Roman" w:hAnsi="Tahoma" w:cs="Tahoma"/>
          <w:sz w:val="20"/>
          <w:szCs w:val="20"/>
          <w:lang w:eastAsia="sl-SI"/>
        </w:rPr>
        <w:t>Izvajalec s podpisom tega okvirnega sporazuma jamči, da mu je poznan predmet okvirnega sporazuma, da je seznanjen z razpisnimi zahtevami in s tehnično dokumentacijo, ter da so mu razumljivi in jasni pogoji in okoliščine za pravilno izvedbo obveznosti iz okvirnega sporazuma.</w:t>
      </w:r>
    </w:p>
    <w:p w14:paraId="4CF24440" w14:textId="77777777" w:rsidR="006410F2" w:rsidRPr="006410F2" w:rsidRDefault="006410F2" w:rsidP="006410F2">
      <w:pPr>
        <w:keepNext/>
        <w:keepLines/>
        <w:spacing w:after="0" w:line="240" w:lineRule="auto"/>
        <w:rPr>
          <w:rFonts w:ascii="Tahoma" w:eastAsia="Times New Roman" w:hAnsi="Tahoma" w:cs="Tahoma"/>
          <w:sz w:val="20"/>
          <w:szCs w:val="20"/>
          <w:lang w:eastAsia="sl-SI"/>
        </w:rPr>
      </w:pPr>
    </w:p>
    <w:p w14:paraId="053134C1" w14:textId="77777777" w:rsidR="006410F2" w:rsidRPr="006410F2" w:rsidRDefault="006410F2" w:rsidP="006410F2">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6410F2">
        <w:rPr>
          <w:rFonts w:ascii="Tahoma" w:eastAsia="Times New Roman" w:hAnsi="Tahoma" w:cs="Tahoma"/>
          <w:color w:val="000000"/>
          <w:sz w:val="20"/>
          <w:szCs w:val="20"/>
          <w:lang w:eastAsia="sl-SI"/>
        </w:rPr>
        <w:t>člen</w:t>
      </w:r>
    </w:p>
    <w:p w14:paraId="4BC179FF" w14:textId="77777777" w:rsidR="006410F2" w:rsidRPr="006410F2" w:rsidRDefault="006410F2" w:rsidP="006410F2">
      <w:pPr>
        <w:keepNext/>
        <w:keepLines/>
        <w:spacing w:after="0" w:line="240" w:lineRule="auto"/>
        <w:rPr>
          <w:rFonts w:ascii="Tahoma" w:eastAsia="Times New Roman" w:hAnsi="Tahoma" w:cs="Tahoma"/>
          <w:sz w:val="20"/>
          <w:szCs w:val="20"/>
          <w:lang w:eastAsia="sl-SI"/>
        </w:rPr>
      </w:pPr>
    </w:p>
    <w:p w14:paraId="58721A14" w14:textId="77777777" w:rsidR="006410F2" w:rsidRPr="006410F2" w:rsidRDefault="006410F2" w:rsidP="006410F2">
      <w:pPr>
        <w:keepNext/>
        <w:keepLines/>
        <w:tabs>
          <w:tab w:val="left" w:pos="4820"/>
        </w:tabs>
        <w:spacing w:after="0" w:line="240" w:lineRule="auto"/>
        <w:jc w:val="both"/>
        <w:rPr>
          <w:rFonts w:ascii="Tahoma" w:eastAsia="Times New Roman" w:hAnsi="Tahoma" w:cs="Tahoma"/>
          <w:sz w:val="20"/>
          <w:szCs w:val="20"/>
          <w:lang w:eastAsia="sl-SI"/>
        </w:rPr>
      </w:pPr>
      <w:r w:rsidRPr="006410F2">
        <w:rPr>
          <w:rFonts w:ascii="Tahoma" w:eastAsia="Times New Roman" w:hAnsi="Tahoma" w:cs="Tahoma"/>
          <w:sz w:val="20"/>
          <w:szCs w:val="20"/>
          <w:lang w:eastAsia="sl-SI"/>
        </w:rPr>
        <w:t>Vsebina tega okvirnega sporazuma kot tudi dokumentacija, ki je njegov sestavni del oziroma se nanaša na ta okvirni sporazum in njegovo izvajanje se šteje za poslovno skrivnost, razen podatkov oz. informacij, ki v skladu z veljavnimi predpisi štejejo za javne.</w:t>
      </w:r>
    </w:p>
    <w:p w14:paraId="2C5F676E" w14:textId="77777777" w:rsidR="006410F2" w:rsidRPr="006410F2" w:rsidRDefault="006410F2" w:rsidP="006410F2">
      <w:pPr>
        <w:keepNext/>
        <w:keepLines/>
        <w:spacing w:after="0" w:line="240" w:lineRule="auto"/>
        <w:rPr>
          <w:rFonts w:ascii="Tahoma" w:eastAsia="Times New Roman" w:hAnsi="Tahoma" w:cs="Tahoma"/>
          <w:sz w:val="20"/>
          <w:szCs w:val="20"/>
          <w:lang w:eastAsia="sl-SI"/>
        </w:rPr>
      </w:pPr>
    </w:p>
    <w:p w14:paraId="630FAB98" w14:textId="77777777" w:rsidR="006410F2" w:rsidRPr="006410F2" w:rsidRDefault="006410F2" w:rsidP="006410F2">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6410F2">
        <w:rPr>
          <w:rFonts w:ascii="Tahoma" w:eastAsia="Times New Roman" w:hAnsi="Tahoma" w:cs="Tahoma"/>
          <w:color w:val="000000"/>
          <w:sz w:val="20"/>
          <w:szCs w:val="20"/>
          <w:lang w:eastAsia="sl-SI"/>
        </w:rPr>
        <w:t>člen</w:t>
      </w:r>
    </w:p>
    <w:p w14:paraId="6B36CEBE" w14:textId="77777777" w:rsidR="006410F2" w:rsidRPr="006410F2" w:rsidRDefault="006410F2" w:rsidP="006410F2">
      <w:pPr>
        <w:keepNext/>
        <w:keepLines/>
        <w:tabs>
          <w:tab w:val="left" w:pos="567"/>
          <w:tab w:val="left" w:pos="1418"/>
          <w:tab w:val="left" w:pos="1702"/>
        </w:tabs>
        <w:spacing w:after="0" w:line="240" w:lineRule="auto"/>
        <w:jc w:val="both"/>
        <w:rPr>
          <w:rFonts w:ascii="Tahoma" w:eastAsia="Times New Roman" w:hAnsi="Tahoma" w:cs="Tahoma"/>
          <w:sz w:val="20"/>
          <w:szCs w:val="20"/>
          <w:lang w:eastAsia="sl-SI"/>
        </w:rPr>
      </w:pPr>
    </w:p>
    <w:p w14:paraId="30A637C6" w14:textId="77777777" w:rsidR="006410F2" w:rsidRPr="006410F2" w:rsidRDefault="006410F2" w:rsidP="006410F2">
      <w:pPr>
        <w:keepNext/>
        <w:keepLines/>
        <w:tabs>
          <w:tab w:val="left" w:pos="567"/>
          <w:tab w:val="left" w:pos="1418"/>
          <w:tab w:val="left" w:pos="1702"/>
        </w:tabs>
        <w:spacing w:after="0" w:line="240" w:lineRule="auto"/>
        <w:jc w:val="both"/>
        <w:rPr>
          <w:rFonts w:ascii="Tahoma" w:eastAsia="Times New Roman" w:hAnsi="Tahoma" w:cs="Tahoma"/>
          <w:sz w:val="20"/>
          <w:szCs w:val="20"/>
          <w:lang w:eastAsia="sl-SI"/>
        </w:rPr>
      </w:pPr>
      <w:r w:rsidRPr="006410F2">
        <w:rPr>
          <w:rFonts w:ascii="Tahoma" w:eastAsia="Times New Roman" w:hAnsi="Tahoma" w:cs="Tahoma"/>
          <w:sz w:val="20"/>
          <w:szCs w:val="20"/>
          <w:lang w:eastAsia="sl-SI"/>
        </w:rPr>
        <w:t>Stranki okvirnega sporazuma se obvezujeta, da bosta uredili vse, kar je potrebno za izvršitev tega okvirnega sporazuma in da bosta ravnali kot dobra gospodarstvenika. Za urejanje razmerij, ki niso urejena s tem okvirnim sporazumom, se uporabljajo določila slovenskega prava in zakona, ki ureja obligacijska razmerja.</w:t>
      </w:r>
    </w:p>
    <w:p w14:paraId="73B67E5E" w14:textId="77777777" w:rsidR="006410F2" w:rsidRPr="006410F2" w:rsidRDefault="006410F2" w:rsidP="006410F2">
      <w:pPr>
        <w:keepNext/>
        <w:keepLines/>
        <w:tabs>
          <w:tab w:val="left" w:pos="1702"/>
        </w:tabs>
        <w:spacing w:after="0" w:line="240" w:lineRule="auto"/>
        <w:jc w:val="both"/>
        <w:rPr>
          <w:rFonts w:ascii="Times New Roman" w:eastAsia="Times New Roman" w:hAnsi="Times New Roman" w:cs="Tahoma"/>
          <w:sz w:val="20"/>
          <w:szCs w:val="20"/>
          <w:lang w:eastAsia="sl-SI"/>
        </w:rPr>
      </w:pPr>
    </w:p>
    <w:p w14:paraId="3B1ADB61" w14:textId="77777777" w:rsidR="006410F2" w:rsidRPr="006410F2" w:rsidRDefault="006410F2" w:rsidP="006410F2">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6410F2">
        <w:rPr>
          <w:rFonts w:ascii="Tahoma" w:eastAsia="Times New Roman" w:hAnsi="Tahoma" w:cs="Tahoma"/>
          <w:color w:val="000000"/>
          <w:sz w:val="20"/>
          <w:szCs w:val="20"/>
          <w:lang w:eastAsia="sl-SI"/>
        </w:rPr>
        <w:t>člen</w:t>
      </w:r>
    </w:p>
    <w:p w14:paraId="105EDC34" w14:textId="77777777" w:rsidR="006410F2" w:rsidRPr="006410F2" w:rsidRDefault="006410F2" w:rsidP="006410F2">
      <w:pPr>
        <w:keepNext/>
        <w:keepLines/>
        <w:spacing w:after="0" w:line="240" w:lineRule="auto"/>
        <w:jc w:val="both"/>
        <w:rPr>
          <w:rFonts w:ascii="Tahoma" w:eastAsia="Times New Roman" w:hAnsi="Tahoma" w:cs="Tahoma"/>
          <w:sz w:val="20"/>
          <w:szCs w:val="20"/>
          <w:lang w:eastAsia="sl-SI"/>
        </w:rPr>
      </w:pPr>
    </w:p>
    <w:p w14:paraId="223260B4" w14:textId="77777777" w:rsidR="006410F2" w:rsidRPr="006410F2" w:rsidRDefault="006410F2" w:rsidP="006410F2">
      <w:pPr>
        <w:keepNext/>
        <w:keepLines/>
        <w:spacing w:after="0" w:line="240" w:lineRule="auto"/>
        <w:jc w:val="both"/>
        <w:rPr>
          <w:rFonts w:ascii="Tahoma" w:eastAsia="Times New Roman" w:hAnsi="Tahoma" w:cs="Tahoma"/>
          <w:sz w:val="20"/>
          <w:szCs w:val="20"/>
          <w:lang w:eastAsia="sl-SI"/>
        </w:rPr>
      </w:pPr>
      <w:r w:rsidRPr="006410F2">
        <w:rPr>
          <w:rFonts w:ascii="Tahoma" w:eastAsia="Times New Roman" w:hAnsi="Tahoma" w:cs="Tahoma"/>
          <w:sz w:val="20"/>
          <w:szCs w:val="20"/>
          <w:lang w:eastAsia="sl-SI"/>
        </w:rPr>
        <w:t>Priloga je neločljivi sestavni del tega okvirnega sporazuma.</w:t>
      </w:r>
    </w:p>
    <w:p w14:paraId="01B49A82" w14:textId="77777777" w:rsidR="006410F2" w:rsidRPr="006410F2" w:rsidRDefault="006410F2" w:rsidP="006410F2">
      <w:pPr>
        <w:keepNext/>
        <w:keepLines/>
        <w:spacing w:after="0" w:line="240" w:lineRule="auto"/>
        <w:jc w:val="both"/>
        <w:rPr>
          <w:rFonts w:ascii="Tahoma" w:eastAsia="Times New Roman" w:hAnsi="Tahoma" w:cs="Tahoma"/>
          <w:sz w:val="20"/>
          <w:szCs w:val="20"/>
          <w:lang w:eastAsia="sl-SI"/>
        </w:rPr>
      </w:pPr>
    </w:p>
    <w:p w14:paraId="08981AC9" w14:textId="77777777" w:rsidR="006410F2" w:rsidRPr="006410F2" w:rsidRDefault="006410F2" w:rsidP="006410F2">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6410F2">
        <w:rPr>
          <w:rFonts w:ascii="Tahoma" w:eastAsia="Times New Roman" w:hAnsi="Tahoma" w:cs="Tahoma"/>
          <w:color w:val="000000"/>
          <w:sz w:val="20"/>
          <w:szCs w:val="20"/>
          <w:lang w:eastAsia="sl-SI"/>
        </w:rPr>
        <w:t>člen</w:t>
      </w:r>
    </w:p>
    <w:p w14:paraId="4E485548" w14:textId="77777777" w:rsidR="006410F2" w:rsidRPr="006410F2" w:rsidRDefault="006410F2" w:rsidP="006410F2">
      <w:pPr>
        <w:keepNext/>
        <w:keepLines/>
        <w:tabs>
          <w:tab w:val="left" w:pos="4820"/>
        </w:tabs>
        <w:spacing w:after="0" w:line="240" w:lineRule="auto"/>
        <w:jc w:val="both"/>
        <w:rPr>
          <w:rFonts w:ascii="Times New Roman" w:eastAsia="Times New Roman" w:hAnsi="Times New Roman" w:cs="Tahoma"/>
          <w:b/>
          <w:lang w:eastAsia="sl-SI"/>
        </w:rPr>
      </w:pPr>
    </w:p>
    <w:p w14:paraId="50D95FB3" w14:textId="47FC87D5" w:rsidR="00EA7884" w:rsidRPr="00EA7884" w:rsidRDefault="006410F2" w:rsidP="006410F2">
      <w:pPr>
        <w:keepNext/>
        <w:keepLines/>
        <w:tabs>
          <w:tab w:val="left" w:pos="1134"/>
          <w:tab w:val="left" w:pos="4820"/>
        </w:tabs>
        <w:spacing w:after="0" w:line="240" w:lineRule="auto"/>
        <w:jc w:val="both"/>
        <w:rPr>
          <w:rFonts w:ascii="Tahoma" w:eastAsia="Times New Roman" w:hAnsi="Tahoma" w:cs="Tahoma"/>
          <w:sz w:val="20"/>
          <w:szCs w:val="20"/>
          <w:lang w:eastAsia="sl-SI"/>
        </w:rPr>
      </w:pPr>
      <w:r w:rsidRPr="006410F2">
        <w:rPr>
          <w:rFonts w:ascii="Tahoma" w:eastAsia="Times New Roman" w:hAnsi="Tahoma" w:cs="Tahoma"/>
          <w:sz w:val="20"/>
          <w:szCs w:val="20"/>
          <w:lang w:eastAsia="sl-SI"/>
        </w:rPr>
        <w:t>Okvirni sporazum je sestavljen in podpisan v 3 (treh) enakih izvodih, od katerih prejme naročnik 2 (dva) izvoda in izvajalec 1 (en) izvod</w:t>
      </w:r>
      <w:r w:rsidR="00EA7884" w:rsidRPr="00EA7884">
        <w:rPr>
          <w:rFonts w:ascii="Tahoma" w:eastAsia="Times New Roman" w:hAnsi="Tahoma" w:cs="Tahoma"/>
          <w:sz w:val="20"/>
          <w:szCs w:val="20"/>
          <w:lang w:eastAsia="sl-SI"/>
        </w:rPr>
        <w:t>.</w:t>
      </w:r>
    </w:p>
    <w:p w14:paraId="47825DA2" w14:textId="77777777" w:rsidR="002D53EF" w:rsidRPr="002D53EF" w:rsidRDefault="002D53EF" w:rsidP="002D53EF">
      <w:pPr>
        <w:keepNext/>
        <w:keepLines/>
        <w:tabs>
          <w:tab w:val="left" w:pos="6096"/>
        </w:tabs>
        <w:spacing w:after="0" w:line="240" w:lineRule="auto"/>
        <w:jc w:val="both"/>
        <w:rPr>
          <w:rFonts w:ascii="Tahoma" w:eastAsia="Times New Roman" w:hAnsi="Tahoma" w:cs="Tahoma"/>
          <w:sz w:val="20"/>
          <w:szCs w:val="20"/>
          <w:lang w:eastAsia="sl-SI"/>
        </w:rPr>
      </w:pPr>
    </w:p>
    <w:p w14:paraId="6F4EE5DE" w14:textId="77777777" w:rsidR="002D53EF" w:rsidRPr="002D53EF" w:rsidRDefault="002D53EF" w:rsidP="002D53EF">
      <w:pPr>
        <w:keepNext/>
        <w:keepLines/>
        <w:tabs>
          <w:tab w:val="left" w:pos="6096"/>
        </w:tabs>
        <w:spacing w:after="0" w:line="240" w:lineRule="auto"/>
        <w:jc w:val="both"/>
        <w:rPr>
          <w:rFonts w:ascii="Tahoma" w:eastAsia="Times New Roman" w:hAnsi="Tahoma" w:cs="Tahoma"/>
          <w:sz w:val="20"/>
          <w:szCs w:val="20"/>
          <w:lang w:eastAsia="sl-SI"/>
        </w:rPr>
      </w:pPr>
    </w:p>
    <w:tbl>
      <w:tblPr>
        <w:tblW w:w="9290" w:type="dxa"/>
        <w:tblLayout w:type="fixed"/>
        <w:tblCellMar>
          <w:left w:w="70" w:type="dxa"/>
          <w:right w:w="70" w:type="dxa"/>
        </w:tblCellMar>
        <w:tblLook w:val="04A0" w:firstRow="1" w:lastRow="0" w:firstColumn="1" w:lastColumn="0" w:noHBand="0" w:noVBand="1"/>
      </w:tblPr>
      <w:tblGrid>
        <w:gridCol w:w="4820"/>
        <w:gridCol w:w="4470"/>
      </w:tblGrid>
      <w:tr w:rsidR="002D53EF" w:rsidRPr="002D53EF" w14:paraId="69FBF996" w14:textId="77777777" w:rsidTr="00FB5C18">
        <w:trPr>
          <w:trHeight w:val="737"/>
        </w:trPr>
        <w:tc>
          <w:tcPr>
            <w:tcW w:w="4820" w:type="dxa"/>
          </w:tcPr>
          <w:p w14:paraId="40D56392" w14:textId="77777777" w:rsidR="002D53EF" w:rsidRPr="002D53EF" w:rsidRDefault="002D53EF" w:rsidP="002D53EF">
            <w:pPr>
              <w:keepNext/>
              <w:keepLines/>
              <w:tabs>
                <w:tab w:val="left" w:pos="6096"/>
              </w:tabs>
              <w:spacing w:after="0" w:line="240" w:lineRule="auto"/>
              <w:jc w:val="both"/>
              <w:rPr>
                <w:rFonts w:ascii="Tahoma" w:eastAsia="Times New Roman" w:hAnsi="Tahoma" w:cs="Tahoma"/>
                <w:sz w:val="20"/>
                <w:szCs w:val="20"/>
                <w:lang w:eastAsia="sl-SI"/>
              </w:rPr>
            </w:pPr>
            <w:r w:rsidRPr="002D53EF">
              <w:rPr>
                <w:rFonts w:ascii="Tahoma" w:eastAsia="Times New Roman" w:hAnsi="Tahoma" w:cs="Tahoma"/>
                <w:sz w:val="20"/>
                <w:szCs w:val="20"/>
                <w:lang w:eastAsia="sl-SI"/>
              </w:rPr>
              <w:t xml:space="preserve">_________________, dne ………………… </w:t>
            </w:r>
          </w:p>
        </w:tc>
        <w:tc>
          <w:tcPr>
            <w:tcW w:w="4470" w:type="dxa"/>
          </w:tcPr>
          <w:p w14:paraId="55599D7F" w14:textId="77777777" w:rsidR="002D53EF" w:rsidRPr="002D53EF" w:rsidRDefault="002D53EF" w:rsidP="002D53EF">
            <w:pPr>
              <w:keepNext/>
              <w:keepLines/>
              <w:tabs>
                <w:tab w:val="left" w:pos="6096"/>
              </w:tabs>
              <w:spacing w:after="0" w:line="240" w:lineRule="auto"/>
              <w:jc w:val="both"/>
              <w:rPr>
                <w:rFonts w:ascii="Tahoma" w:eastAsia="Times New Roman" w:hAnsi="Tahoma" w:cs="Tahoma"/>
                <w:sz w:val="20"/>
                <w:szCs w:val="20"/>
                <w:lang w:eastAsia="sl-SI"/>
              </w:rPr>
            </w:pPr>
            <w:r w:rsidRPr="002D53EF">
              <w:rPr>
                <w:rFonts w:ascii="Tahoma" w:eastAsia="Times New Roman" w:hAnsi="Tahoma" w:cs="Tahoma"/>
                <w:sz w:val="20"/>
                <w:szCs w:val="20"/>
                <w:lang w:eastAsia="sl-SI"/>
              </w:rPr>
              <w:t xml:space="preserve">Ljubljana, dne ………………… </w:t>
            </w:r>
          </w:p>
        </w:tc>
      </w:tr>
      <w:tr w:rsidR="002D53EF" w:rsidRPr="002D53EF" w14:paraId="09B83D56" w14:textId="77777777" w:rsidTr="00FB5C18">
        <w:trPr>
          <w:trHeight w:val="2016"/>
        </w:trPr>
        <w:tc>
          <w:tcPr>
            <w:tcW w:w="4820" w:type="dxa"/>
          </w:tcPr>
          <w:p w14:paraId="02A2D147" w14:textId="77777777" w:rsidR="002D53EF" w:rsidRPr="002D53EF" w:rsidRDefault="002D53EF" w:rsidP="002D53EF">
            <w:pPr>
              <w:keepNext/>
              <w:keepLines/>
              <w:tabs>
                <w:tab w:val="left" w:pos="6096"/>
              </w:tabs>
              <w:spacing w:after="0" w:line="240" w:lineRule="auto"/>
              <w:jc w:val="both"/>
              <w:rPr>
                <w:rFonts w:ascii="Tahoma" w:eastAsia="Times New Roman" w:hAnsi="Tahoma" w:cs="Tahoma"/>
                <w:sz w:val="20"/>
                <w:szCs w:val="20"/>
                <w:lang w:eastAsia="sl-SI"/>
              </w:rPr>
            </w:pPr>
            <w:r w:rsidRPr="002D53EF">
              <w:rPr>
                <w:rFonts w:ascii="Tahoma" w:eastAsia="Times New Roman" w:hAnsi="Tahoma" w:cs="Tahoma"/>
                <w:sz w:val="20"/>
                <w:szCs w:val="20"/>
                <w:lang w:eastAsia="sl-SI"/>
              </w:rPr>
              <w:t xml:space="preserve">IZVAJALEC: </w:t>
            </w:r>
          </w:p>
          <w:p w14:paraId="3B4345D8" w14:textId="77777777" w:rsidR="002D53EF" w:rsidRPr="002D53EF" w:rsidRDefault="002D53EF" w:rsidP="002D53EF">
            <w:pPr>
              <w:keepNext/>
              <w:keepLines/>
              <w:tabs>
                <w:tab w:val="left" w:pos="6096"/>
              </w:tabs>
              <w:spacing w:after="0" w:line="240" w:lineRule="auto"/>
              <w:jc w:val="both"/>
              <w:rPr>
                <w:rFonts w:ascii="Tahoma" w:eastAsia="Times New Roman" w:hAnsi="Tahoma" w:cs="Tahoma"/>
                <w:b/>
                <w:bCs/>
                <w:iCs/>
                <w:sz w:val="20"/>
                <w:szCs w:val="20"/>
                <w:lang w:eastAsia="sl-SI"/>
              </w:rPr>
            </w:pPr>
          </w:p>
          <w:p w14:paraId="1EDB3A07" w14:textId="77777777" w:rsidR="002D53EF" w:rsidRPr="002D53EF" w:rsidRDefault="002D53EF" w:rsidP="002D53EF">
            <w:pPr>
              <w:keepNext/>
              <w:keepLines/>
              <w:tabs>
                <w:tab w:val="left" w:pos="6096"/>
              </w:tabs>
              <w:spacing w:after="0" w:line="240" w:lineRule="auto"/>
              <w:jc w:val="both"/>
              <w:rPr>
                <w:rFonts w:ascii="Tahoma" w:eastAsia="Times New Roman" w:hAnsi="Tahoma" w:cs="Tahoma"/>
                <w:sz w:val="20"/>
                <w:szCs w:val="20"/>
                <w:lang w:eastAsia="sl-SI"/>
              </w:rPr>
            </w:pPr>
          </w:p>
          <w:p w14:paraId="5B4DDEC1" w14:textId="77777777" w:rsidR="002D53EF" w:rsidRPr="002D53EF" w:rsidRDefault="002D53EF" w:rsidP="002D53EF">
            <w:pPr>
              <w:keepNext/>
              <w:keepLines/>
              <w:tabs>
                <w:tab w:val="left" w:pos="6096"/>
              </w:tabs>
              <w:spacing w:after="0" w:line="240" w:lineRule="auto"/>
              <w:jc w:val="both"/>
              <w:rPr>
                <w:rFonts w:ascii="Tahoma" w:eastAsia="Times New Roman" w:hAnsi="Tahoma" w:cs="Tahoma"/>
                <w:sz w:val="20"/>
                <w:szCs w:val="20"/>
                <w:lang w:eastAsia="sl-SI"/>
              </w:rPr>
            </w:pPr>
          </w:p>
          <w:p w14:paraId="55678580" w14:textId="77777777" w:rsidR="002D53EF" w:rsidRPr="002D53EF" w:rsidRDefault="002D53EF" w:rsidP="002D53EF">
            <w:pPr>
              <w:keepNext/>
              <w:keepLines/>
              <w:tabs>
                <w:tab w:val="left" w:pos="6096"/>
              </w:tabs>
              <w:spacing w:after="0" w:line="240" w:lineRule="auto"/>
              <w:jc w:val="both"/>
              <w:rPr>
                <w:rFonts w:ascii="Tahoma" w:eastAsia="Times New Roman" w:hAnsi="Tahoma" w:cs="Tahoma"/>
                <w:sz w:val="20"/>
                <w:szCs w:val="20"/>
                <w:lang w:eastAsia="sl-SI"/>
              </w:rPr>
            </w:pPr>
          </w:p>
          <w:p w14:paraId="7F797535" w14:textId="77777777" w:rsidR="002D53EF" w:rsidRPr="002D53EF" w:rsidRDefault="002D53EF" w:rsidP="002D53EF">
            <w:pPr>
              <w:keepNext/>
              <w:keepLines/>
              <w:tabs>
                <w:tab w:val="left" w:pos="6096"/>
              </w:tabs>
              <w:spacing w:after="0" w:line="240" w:lineRule="auto"/>
              <w:jc w:val="both"/>
              <w:rPr>
                <w:rFonts w:ascii="Tahoma" w:eastAsia="Times New Roman" w:hAnsi="Tahoma" w:cs="Tahoma"/>
                <w:sz w:val="20"/>
                <w:szCs w:val="20"/>
                <w:lang w:eastAsia="sl-SI"/>
              </w:rPr>
            </w:pPr>
            <w:r w:rsidRPr="002D53EF">
              <w:rPr>
                <w:rFonts w:ascii="Tahoma" w:eastAsia="Times New Roman" w:hAnsi="Tahoma" w:cs="Tahoma"/>
                <w:sz w:val="20"/>
                <w:szCs w:val="20"/>
                <w:lang w:eastAsia="sl-SI"/>
              </w:rPr>
              <w:t xml:space="preserve"> </w:t>
            </w:r>
          </w:p>
          <w:p w14:paraId="7192802A" w14:textId="77777777" w:rsidR="002D53EF" w:rsidRPr="002D53EF" w:rsidRDefault="002D53EF" w:rsidP="002D53EF">
            <w:pPr>
              <w:keepNext/>
              <w:keepLines/>
              <w:tabs>
                <w:tab w:val="left" w:pos="6096"/>
              </w:tabs>
              <w:spacing w:after="0" w:line="240" w:lineRule="auto"/>
              <w:jc w:val="both"/>
              <w:rPr>
                <w:rFonts w:ascii="Tahoma" w:eastAsia="Times New Roman" w:hAnsi="Tahoma" w:cs="Tahoma"/>
                <w:b/>
                <w:bCs/>
                <w:sz w:val="20"/>
                <w:szCs w:val="20"/>
                <w:lang w:eastAsia="sl-SI"/>
              </w:rPr>
            </w:pPr>
          </w:p>
        </w:tc>
        <w:tc>
          <w:tcPr>
            <w:tcW w:w="4470" w:type="dxa"/>
          </w:tcPr>
          <w:p w14:paraId="1C4BCCA9" w14:textId="77777777" w:rsidR="002D53EF" w:rsidRPr="002D53EF" w:rsidRDefault="002D53EF" w:rsidP="002D53EF">
            <w:pPr>
              <w:keepNext/>
              <w:keepLines/>
              <w:tabs>
                <w:tab w:val="left" w:pos="6096"/>
              </w:tabs>
              <w:spacing w:after="0" w:line="240" w:lineRule="auto"/>
              <w:jc w:val="both"/>
              <w:rPr>
                <w:rFonts w:ascii="Tahoma" w:eastAsia="Times New Roman" w:hAnsi="Tahoma" w:cs="Tahoma"/>
                <w:sz w:val="20"/>
                <w:szCs w:val="20"/>
                <w:lang w:eastAsia="sl-SI"/>
              </w:rPr>
            </w:pPr>
            <w:r w:rsidRPr="002D53EF">
              <w:rPr>
                <w:rFonts w:ascii="Tahoma" w:eastAsia="Times New Roman" w:hAnsi="Tahoma" w:cs="Tahoma"/>
                <w:sz w:val="20"/>
                <w:szCs w:val="20"/>
                <w:lang w:eastAsia="sl-SI"/>
              </w:rPr>
              <w:t>NAROČNIK:</w:t>
            </w:r>
          </w:p>
          <w:p w14:paraId="22F73D8C" w14:textId="77777777" w:rsidR="002D53EF" w:rsidRPr="002D53EF" w:rsidRDefault="002D53EF" w:rsidP="002D53EF">
            <w:pPr>
              <w:keepNext/>
              <w:keepLines/>
              <w:tabs>
                <w:tab w:val="left" w:pos="6096"/>
              </w:tabs>
              <w:spacing w:after="0" w:line="240" w:lineRule="auto"/>
              <w:jc w:val="both"/>
              <w:rPr>
                <w:rFonts w:ascii="Tahoma" w:eastAsia="Times New Roman" w:hAnsi="Tahoma" w:cs="Tahoma"/>
                <w:b/>
                <w:sz w:val="20"/>
                <w:szCs w:val="20"/>
                <w:lang w:eastAsia="sl-SI"/>
              </w:rPr>
            </w:pPr>
          </w:p>
          <w:p w14:paraId="0200E8A6" w14:textId="77777777" w:rsidR="002D53EF" w:rsidRPr="002D53EF" w:rsidRDefault="002D53EF" w:rsidP="002D53EF">
            <w:pPr>
              <w:keepNext/>
              <w:keepLines/>
              <w:tabs>
                <w:tab w:val="left" w:pos="6096"/>
              </w:tabs>
              <w:spacing w:after="0" w:line="240" w:lineRule="auto"/>
              <w:jc w:val="both"/>
              <w:rPr>
                <w:rFonts w:ascii="Tahoma" w:eastAsia="Times New Roman" w:hAnsi="Tahoma" w:cs="Tahoma"/>
                <w:b/>
                <w:sz w:val="20"/>
                <w:szCs w:val="20"/>
                <w:lang w:eastAsia="sl-SI"/>
              </w:rPr>
            </w:pPr>
            <w:r w:rsidRPr="002D53EF">
              <w:rPr>
                <w:rFonts w:ascii="Tahoma" w:eastAsia="Times New Roman" w:hAnsi="Tahoma" w:cs="Tahoma"/>
                <w:b/>
                <w:sz w:val="20"/>
                <w:szCs w:val="20"/>
                <w:lang w:eastAsia="sl-SI"/>
              </w:rPr>
              <w:t xml:space="preserve">JAVNO PODJETJE </w:t>
            </w:r>
          </w:p>
          <w:p w14:paraId="77E9D209" w14:textId="77777777" w:rsidR="002D53EF" w:rsidRPr="002D53EF" w:rsidRDefault="002D53EF" w:rsidP="002D53EF">
            <w:pPr>
              <w:keepNext/>
              <w:keepLines/>
              <w:tabs>
                <w:tab w:val="left" w:pos="6096"/>
              </w:tabs>
              <w:spacing w:after="0" w:line="240" w:lineRule="auto"/>
              <w:jc w:val="both"/>
              <w:rPr>
                <w:rFonts w:ascii="Tahoma" w:eastAsia="Times New Roman" w:hAnsi="Tahoma" w:cs="Tahoma"/>
                <w:sz w:val="20"/>
                <w:szCs w:val="20"/>
                <w:lang w:eastAsia="sl-SI"/>
              </w:rPr>
            </w:pPr>
            <w:r w:rsidRPr="002D53EF">
              <w:rPr>
                <w:rFonts w:ascii="Tahoma" w:eastAsia="Times New Roman" w:hAnsi="Tahoma" w:cs="Tahoma"/>
                <w:b/>
                <w:sz w:val="20"/>
                <w:szCs w:val="20"/>
                <w:lang w:eastAsia="sl-SI"/>
              </w:rPr>
              <w:t>VODOVOD KANALIZACIJA SNAGA</w:t>
            </w:r>
            <w:r w:rsidRPr="002D53EF">
              <w:rPr>
                <w:rFonts w:ascii="Tahoma" w:eastAsia="Times New Roman" w:hAnsi="Tahoma" w:cs="Tahoma"/>
                <w:sz w:val="20"/>
                <w:szCs w:val="20"/>
                <w:lang w:eastAsia="sl-SI"/>
              </w:rPr>
              <w:t xml:space="preserve"> </w:t>
            </w:r>
            <w:r w:rsidRPr="002D53EF">
              <w:rPr>
                <w:rFonts w:ascii="Tahoma" w:eastAsia="Times New Roman" w:hAnsi="Tahoma" w:cs="Tahoma"/>
                <w:b/>
                <w:sz w:val="20"/>
                <w:szCs w:val="20"/>
                <w:lang w:eastAsia="sl-SI"/>
              </w:rPr>
              <w:t>d.o.o</w:t>
            </w:r>
            <w:r w:rsidRPr="002D53EF">
              <w:rPr>
                <w:rFonts w:ascii="Tahoma" w:eastAsia="Times New Roman" w:hAnsi="Tahoma" w:cs="Tahoma"/>
                <w:sz w:val="20"/>
                <w:szCs w:val="20"/>
                <w:lang w:eastAsia="sl-SI"/>
              </w:rPr>
              <w:t xml:space="preserve">. </w:t>
            </w:r>
          </w:p>
          <w:p w14:paraId="602BAA24" w14:textId="77777777" w:rsidR="002D53EF" w:rsidRPr="002D53EF" w:rsidRDefault="002D53EF" w:rsidP="002D53EF">
            <w:pPr>
              <w:keepNext/>
              <w:keepLines/>
              <w:tabs>
                <w:tab w:val="left" w:pos="6096"/>
              </w:tabs>
              <w:spacing w:after="0" w:line="240" w:lineRule="auto"/>
              <w:jc w:val="both"/>
              <w:rPr>
                <w:rFonts w:ascii="Tahoma" w:eastAsia="Times New Roman" w:hAnsi="Tahoma" w:cs="Tahoma"/>
                <w:sz w:val="20"/>
                <w:szCs w:val="20"/>
                <w:lang w:eastAsia="sl-SI"/>
              </w:rPr>
            </w:pPr>
          </w:p>
          <w:p w14:paraId="062B1633" w14:textId="77777777" w:rsidR="002D53EF" w:rsidRPr="002D53EF" w:rsidRDefault="002D53EF" w:rsidP="002D53EF">
            <w:pPr>
              <w:keepNext/>
              <w:keepLines/>
              <w:tabs>
                <w:tab w:val="left" w:pos="6096"/>
              </w:tabs>
              <w:spacing w:after="0" w:line="240" w:lineRule="auto"/>
              <w:jc w:val="both"/>
              <w:rPr>
                <w:rFonts w:ascii="Tahoma" w:eastAsia="Times New Roman" w:hAnsi="Tahoma" w:cs="Tahoma"/>
                <w:sz w:val="20"/>
                <w:szCs w:val="20"/>
                <w:lang w:eastAsia="sl-SI"/>
              </w:rPr>
            </w:pPr>
            <w:r w:rsidRPr="002D53EF">
              <w:rPr>
                <w:rFonts w:ascii="Tahoma" w:eastAsia="Times New Roman" w:hAnsi="Tahoma" w:cs="Tahoma"/>
                <w:sz w:val="20"/>
                <w:szCs w:val="20"/>
                <w:lang w:eastAsia="sl-SI"/>
              </w:rPr>
              <w:t>Direktor:</w:t>
            </w:r>
          </w:p>
          <w:p w14:paraId="3DFF6451" w14:textId="77777777" w:rsidR="002D53EF" w:rsidRPr="002D53EF" w:rsidRDefault="002D53EF" w:rsidP="002D53EF">
            <w:pPr>
              <w:keepNext/>
              <w:keepLines/>
              <w:tabs>
                <w:tab w:val="left" w:pos="6096"/>
              </w:tabs>
              <w:spacing w:after="0" w:line="240" w:lineRule="auto"/>
              <w:jc w:val="both"/>
              <w:rPr>
                <w:rFonts w:ascii="Tahoma" w:eastAsia="Times New Roman" w:hAnsi="Tahoma" w:cs="Tahoma"/>
                <w:b/>
                <w:sz w:val="20"/>
                <w:szCs w:val="20"/>
                <w:lang w:eastAsia="sl-SI"/>
              </w:rPr>
            </w:pPr>
            <w:r w:rsidRPr="002D53EF">
              <w:rPr>
                <w:rFonts w:ascii="Tahoma" w:eastAsia="Times New Roman" w:hAnsi="Tahoma" w:cs="Tahoma"/>
                <w:b/>
                <w:sz w:val="20"/>
                <w:szCs w:val="20"/>
                <w:lang w:eastAsia="sl-SI"/>
              </w:rPr>
              <w:t>David Polutnik</w:t>
            </w:r>
          </w:p>
        </w:tc>
      </w:tr>
    </w:tbl>
    <w:p w14:paraId="36B6DA99" w14:textId="77777777" w:rsidR="001D03C7" w:rsidRDefault="001D03C7" w:rsidP="008A226E">
      <w:pPr>
        <w:keepNext/>
        <w:keepLines/>
        <w:tabs>
          <w:tab w:val="left" w:pos="6096"/>
        </w:tabs>
        <w:spacing w:after="0" w:line="240" w:lineRule="auto"/>
        <w:jc w:val="both"/>
        <w:rPr>
          <w:rFonts w:ascii="Tahoma" w:eastAsia="Times New Roman" w:hAnsi="Tahoma" w:cs="Tahoma"/>
          <w:sz w:val="20"/>
          <w:szCs w:val="20"/>
          <w:lang w:eastAsia="sl-SI"/>
        </w:rPr>
      </w:pPr>
    </w:p>
    <w:p w14:paraId="0EF84D03" w14:textId="1614CADA" w:rsidR="00D05683" w:rsidRPr="0010707C" w:rsidRDefault="00D05683" w:rsidP="008A226E">
      <w:pPr>
        <w:keepNext/>
        <w:keepLines/>
        <w:tabs>
          <w:tab w:val="left" w:pos="6096"/>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ab/>
      </w:r>
    </w:p>
    <w:p w14:paraId="66AF1825" w14:textId="77777777" w:rsidR="009238BE" w:rsidRPr="0010707C" w:rsidRDefault="009238BE" w:rsidP="008A226E">
      <w:pPr>
        <w:keepNext/>
        <w:keepLines/>
        <w:tabs>
          <w:tab w:val="left" w:pos="5387"/>
        </w:tabs>
        <w:spacing w:after="0" w:line="240" w:lineRule="auto"/>
        <w:jc w:val="both"/>
        <w:rPr>
          <w:rFonts w:ascii="Tahoma" w:eastAsia="Times New Roman" w:hAnsi="Tahoma" w:cs="Tahoma"/>
          <w:sz w:val="20"/>
          <w:szCs w:val="20"/>
          <w:lang w:eastAsia="sl-SI"/>
        </w:rPr>
      </w:pPr>
    </w:p>
    <w:p w14:paraId="2D6D219F" w14:textId="77777777" w:rsidR="00EC3759" w:rsidRPr="0010707C" w:rsidRDefault="00EC3759" w:rsidP="008A226E">
      <w:pPr>
        <w:keepNext/>
        <w:keepLines/>
        <w:spacing w:after="0" w:line="240" w:lineRule="auto"/>
        <w:jc w:val="both"/>
        <w:rPr>
          <w:rFonts w:ascii="Tahoma" w:hAnsi="Tahoma" w:cs="Tahoma"/>
          <w:sz w:val="20"/>
          <w:szCs w:val="20"/>
        </w:rPr>
      </w:pPr>
      <w:r w:rsidRPr="0010707C">
        <w:rPr>
          <w:rFonts w:ascii="Tahoma" w:hAnsi="Tahoma" w:cs="Tahoma"/>
          <w:sz w:val="20"/>
          <w:szCs w:val="20"/>
        </w:rPr>
        <w:t>Prilog</w:t>
      </w:r>
      <w:r w:rsidR="00623209" w:rsidRPr="0010707C">
        <w:rPr>
          <w:rFonts w:ascii="Tahoma" w:hAnsi="Tahoma" w:cs="Tahoma"/>
          <w:sz w:val="20"/>
          <w:szCs w:val="20"/>
        </w:rPr>
        <w:t>a</w:t>
      </w:r>
      <w:r w:rsidRPr="0010707C">
        <w:rPr>
          <w:rFonts w:ascii="Tahoma" w:hAnsi="Tahoma" w:cs="Tahoma"/>
          <w:sz w:val="20"/>
          <w:szCs w:val="20"/>
        </w:rPr>
        <w:t>:</w:t>
      </w:r>
    </w:p>
    <w:p w14:paraId="4EAFAA60" w14:textId="77777777" w:rsidR="00EC3759" w:rsidRPr="0010707C" w:rsidRDefault="00EC3759" w:rsidP="008A226E">
      <w:pPr>
        <w:keepNext/>
        <w:keepLines/>
        <w:numPr>
          <w:ilvl w:val="0"/>
          <w:numId w:val="13"/>
        </w:numPr>
        <w:spacing w:after="0" w:line="240" w:lineRule="auto"/>
        <w:jc w:val="both"/>
        <w:rPr>
          <w:rFonts w:ascii="Tahoma" w:hAnsi="Tahoma" w:cs="Tahoma"/>
          <w:sz w:val="20"/>
          <w:szCs w:val="20"/>
        </w:rPr>
      </w:pPr>
      <w:r w:rsidRPr="0010707C">
        <w:rPr>
          <w:rFonts w:ascii="Tahoma" w:hAnsi="Tahoma" w:cs="Tahoma"/>
          <w:sz w:val="20"/>
          <w:szCs w:val="20"/>
        </w:rPr>
        <w:t xml:space="preserve">Priloga št. </w:t>
      </w:r>
      <w:r w:rsidR="00D05683" w:rsidRPr="0010707C">
        <w:rPr>
          <w:rFonts w:ascii="Tahoma" w:hAnsi="Tahoma" w:cs="Tahoma"/>
          <w:sz w:val="20"/>
          <w:szCs w:val="20"/>
        </w:rPr>
        <w:t>1</w:t>
      </w:r>
      <w:r w:rsidRPr="0010707C">
        <w:rPr>
          <w:rFonts w:ascii="Tahoma" w:hAnsi="Tahoma" w:cs="Tahoma"/>
          <w:sz w:val="20"/>
          <w:szCs w:val="20"/>
        </w:rPr>
        <w:t>:</w:t>
      </w:r>
      <w:r w:rsidR="00E46BEB" w:rsidRPr="0010707C">
        <w:rPr>
          <w:rFonts w:ascii="Tahoma" w:hAnsi="Tahoma" w:cs="Tahoma"/>
          <w:sz w:val="20"/>
          <w:szCs w:val="20"/>
        </w:rPr>
        <w:t xml:space="preserve"> </w:t>
      </w:r>
      <w:r w:rsidR="00C235A0" w:rsidRPr="0010707C">
        <w:rPr>
          <w:rFonts w:ascii="Tahoma" w:hAnsi="Tahoma" w:cs="Tahoma"/>
          <w:sz w:val="20"/>
          <w:szCs w:val="20"/>
        </w:rPr>
        <w:t>P</w:t>
      </w:r>
      <w:r w:rsidR="00E46BEB" w:rsidRPr="0010707C">
        <w:rPr>
          <w:rFonts w:ascii="Tahoma" w:hAnsi="Tahoma" w:cs="Tahoma"/>
          <w:sz w:val="20"/>
          <w:szCs w:val="20"/>
        </w:rPr>
        <w:t>onudbeni predračun</w:t>
      </w:r>
      <w:r w:rsidR="00484E83" w:rsidRPr="0010707C">
        <w:rPr>
          <w:rFonts w:ascii="Tahoma" w:hAnsi="Tahoma" w:cs="Tahoma"/>
          <w:sz w:val="20"/>
          <w:szCs w:val="20"/>
        </w:rPr>
        <w:t xml:space="preserve"> </w:t>
      </w:r>
      <w:r w:rsidR="002C57AD" w:rsidRPr="0010707C">
        <w:rPr>
          <w:rFonts w:ascii="Tahoma" w:hAnsi="Tahoma" w:cs="Tahoma"/>
          <w:sz w:val="20"/>
          <w:szCs w:val="20"/>
        </w:rPr>
        <w:t xml:space="preserve">izvajalca </w:t>
      </w:r>
      <w:r w:rsidR="00484E83" w:rsidRPr="0010707C">
        <w:rPr>
          <w:rFonts w:ascii="Tahoma" w:hAnsi="Tahoma" w:cs="Tahoma"/>
          <w:sz w:val="20"/>
          <w:szCs w:val="20"/>
        </w:rPr>
        <w:t>z dne ________________</w:t>
      </w:r>
      <w:r w:rsidR="00B14B91" w:rsidRPr="0010707C">
        <w:rPr>
          <w:rFonts w:ascii="Tahoma" w:hAnsi="Tahoma" w:cs="Tahoma"/>
          <w:sz w:val="20"/>
          <w:szCs w:val="20"/>
        </w:rPr>
        <w:t>.</w:t>
      </w:r>
    </w:p>
    <w:p w14:paraId="44280801" w14:textId="77777777" w:rsidR="006D7284" w:rsidRPr="0010707C" w:rsidRDefault="0046224F" w:rsidP="008A226E">
      <w:pPr>
        <w:keepNext/>
        <w:keepLines/>
        <w:spacing w:after="0" w:line="240" w:lineRule="auto"/>
        <w:jc w:val="both"/>
        <w:rPr>
          <w:sz w:val="20"/>
          <w:szCs w:val="20"/>
        </w:rPr>
      </w:pPr>
      <w:r w:rsidRPr="0010707C">
        <w:rPr>
          <w:rFonts w:ascii="Tahoma" w:eastAsia="Times New Roman" w:hAnsi="Tahoma" w:cs="Tahoma"/>
          <w:sz w:val="20"/>
          <w:szCs w:val="20"/>
          <w:lang w:eastAsia="sl-SI"/>
        </w:rPr>
        <w:lastRenderedPageBreak/>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6410F2" w:rsidRPr="0010707C" w14:paraId="07C00652" w14:textId="77777777" w:rsidTr="0056223E">
        <w:tc>
          <w:tcPr>
            <w:tcW w:w="9426" w:type="dxa"/>
            <w:tcBorders>
              <w:top w:val="single" w:sz="4" w:space="0" w:color="auto"/>
              <w:bottom w:val="single" w:sz="4" w:space="0" w:color="auto"/>
            </w:tcBorders>
          </w:tcPr>
          <w:p w14:paraId="67ECEFFF" w14:textId="61A14419" w:rsidR="006410F2" w:rsidRPr="0010707C" w:rsidRDefault="006410F2" w:rsidP="008A226E">
            <w:pPr>
              <w:keepNext/>
              <w:keepLines/>
              <w:spacing w:after="0" w:line="240" w:lineRule="auto"/>
              <w:jc w:val="both"/>
              <w:rPr>
                <w:rFonts w:ascii="Tahoma" w:eastAsia="Times New Roman" w:hAnsi="Tahoma" w:cs="Tahoma"/>
                <w:b/>
                <w:i/>
                <w:sz w:val="20"/>
                <w:szCs w:val="20"/>
                <w:lang w:eastAsia="sl-SI"/>
              </w:rPr>
            </w:pPr>
            <w:r w:rsidRPr="00C8579C">
              <w:rPr>
                <w:rFonts w:ascii="Tahoma" w:hAnsi="Tahoma" w:cs="Tahoma"/>
              </w:rPr>
              <w:lastRenderedPageBreak/>
              <w:t>ZAVAROVANJE DOBRE IZVEDBE OBVEZNOSTI</w:t>
            </w:r>
            <w:r>
              <w:rPr>
                <w:rFonts w:ascii="Tahoma" w:hAnsi="Tahoma" w:cs="Tahoma"/>
              </w:rPr>
              <w:t xml:space="preserve"> </w:t>
            </w:r>
            <w:r w:rsidRPr="008C067D">
              <w:rPr>
                <w:rFonts w:ascii="Tahoma" w:hAnsi="Tahoma" w:cs="Tahoma"/>
                <w:i/>
                <w:color w:val="FF0000"/>
              </w:rPr>
              <w:t>– vzorec, ni treba prilagati v ponudbi</w:t>
            </w:r>
          </w:p>
        </w:tc>
      </w:tr>
    </w:tbl>
    <w:p w14:paraId="6CBF34DA" w14:textId="77777777" w:rsidR="00786262" w:rsidRPr="0010707C" w:rsidRDefault="00786262" w:rsidP="008A226E">
      <w:pPr>
        <w:keepNext/>
        <w:keepLines/>
        <w:spacing w:after="0" w:line="240" w:lineRule="auto"/>
        <w:jc w:val="both"/>
        <w:rPr>
          <w:rFonts w:ascii="Tahoma" w:eastAsia="Times New Roman" w:hAnsi="Tahoma" w:cs="Tahoma"/>
          <w:sz w:val="20"/>
          <w:szCs w:val="20"/>
          <w:lang w:eastAsia="sl-SI"/>
        </w:rPr>
      </w:pPr>
    </w:p>
    <w:p w14:paraId="7E5B90D1" w14:textId="77777777" w:rsidR="00E86F4A" w:rsidRPr="0010707C" w:rsidRDefault="00E86F4A" w:rsidP="008A226E">
      <w:pPr>
        <w:keepNext/>
        <w:keepLines/>
        <w:spacing w:after="0" w:line="240" w:lineRule="auto"/>
        <w:jc w:val="both"/>
        <w:rPr>
          <w:rFonts w:ascii="Tahoma" w:eastAsia="Times New Roman" w:hAnsi="Tahoma" w:cs="Tahoma"/>
          <w:noProof/>
          <w:sz w:val="20"/>
          <w:szCs w:val="20"/>
          <w:lang w:eastAsia="sl-SI"/>
        </w:rPr>
      </w:pPr>
      <w:r w:rsidRPr="0010707C">
        <w:rPr>
          <w:rFonts w:ascii="Tahoma" w:eastAsia="Times New Roman" w:hAnsi="Tahoma" w:cs="Tahoma"/>
          <w:noProof/>
          <w:sz w:val="20"/>
          <w:szCs w:val="20"/>
          <w:lang w:eastAsia="sl-SI"/>
        </w:rPr>
        <w:t>Izvajalec</w:t>
      </w:r>
      <w:r w:rsidRPr="0010707C">
        <w:rPr>
          <w:rFonts w:ascii="Tahoma" w:eastAsia="Times New Roman" w:hAnsi="Tahoma" w:cs="Tahoma"/>
          <w:noProof/>
          <w:sz w:val="20"/>
          <w:szCs w:val="20"/>
          <w:lang w:val="x-none" w:eastAsia="sl-SI"/>
        </w:rPr>
        <w:t>:</w:t>
      </w:r>
    </w:p>
    <w:p w14:paraId="19CFAB6C" w14:textId="77777777" w:rsidR="00E86F4A" w:rsidRPr="0010707C" w:rsidRDefault="00E86F4A" w:rsidP="008A226E">
      <w:pPr>
        <w:keepNext/>
        <w:keepLines/>
        <w:spacing w:after="0" w:line="240" w:lineRule="auto"/>
        <w:jc w:val="both"/>
        <w:rPr>
          <w:rFonts w:ascii="Tahoma" w:eastAsia="Times New Roman" w:hAnsi="Tahoma" w:cs="Tahoma"/>
          <w:noProof/>
          <w:sz w:val="20"/>
          <w:szCs w:val="20"/>
          <w:lang w:eastAsia="sl-SI"/>
        </w:rPr>
      </w:pPr>
      <w:r w:rsidRPr="0010707C">
        <w:rPr>
          <w:rFonts w:ascii="Tahoma" w:eastAsia="Times New Roman" w:hAnsi="Tahoma" w:cs="Tahoma"/>
          <w:noProof/>
          <w:sz w:val="20"/>
          <w:szCs w:val="20"/>
          <w:lang w:eastAsia="sl-SI"/>
        </w:rPr>
        <w:t>________________________</w:t>
      </w:r>
    </w:p>
    <w:p w14:paraId="4EF00DB3" w14:textId="77777777" w:rsidR="00E86F4A" w:rsidRPr="0010707C" w:rsidRDefault="00E86F4A" w:rsidP="008A226E">
      <w:pPr>
        <w:keepNext/>
        <w:keepLines/>
        <w:spacing w:after="0" w:line="240" w:lineRule="auto"/>
        <w:jc w:val="both"/>
        <w:rPr>
          <w:rFonts w:ascii="Tahoma" w:eastAsia="Times New Roman" w:hAnsi="Tahoma" w:cs="Tahoma"/>
          <w:noProof/>
          <w:sz w:val="20"/>
          <w:szCs w:val="20"/>
          <w:lang w:eastAsia="sl-SI"/>
        </w:rPr>
      </w:pPr>
      <w:r w:rsidRPr="0010707C">
        <w:rPr>
          <w:rFonts w:ascii="Tahoma" w:eastAsia="Times New Roman" w:hAnsi="Tahoma" w:cs="Tahoma"/>
          <w:noProof/>
          <w:sz w:val="20"/>
          <w:szCs w:val="20"/>
          <w:lang w:eastAsia="sl-SI"/>
        </w:rPr>
        <w:t>________________________</w:t>
      </w:r>
    </w:p>
    <w:p w14:paraId="6A4A6018" w14:textId="77777777" w:rsidR="00E86F4A" w:rsidRPr="0010707C" w:rsidRDefault="00E86F4A" w:rsidP="008A226E">
      <w:pPr>
        <w:keepNext/>
        <w:keepLines/>
        <w:spacing w:after="0" w:line="240" w:lineRule="auto"/>
        <w:jc w:val="both"/>
        <w:rPr>
          <w:rFonts w:ascii="Tahoma" w:eastAsia="Times New Roman" w:hAnsi="Tahoma" w:cs="Tahoma"/>
          <w:noProof/>
          <w:sz w:val="20"/>
          <w:szCs w:val="20"/>
          <w:lang w:eastAsia="sl-SI"/>
        </w:rPr>
      </w:pPr>
      <w:r w:rsidRPr="0010707C">
        <w:rPr>
          <w:rFonts w:ascii="Tahoma" w:eastAsia="Times New Roman" w:hAnsi="Tahoma" w:cs="Tahoma"/>
          <w:noProof/>
          <w:sz w:val="20"/>
          <w:szCs w:val="20"/>
          <w:lang w:eastAsia="sl-SI"/>
        </w:rPr>
        <w:t>________________________</w:t>
      </w:r>
    </w:p>
    <w:p w14:paraId="42557147" w14:textId="77777777" w:rsidR="00E86F4A" w:rsidRPr="0010707C" w:rsidRDefault="00E86F4A" w:rsidP="008A226E">
      <w:pPr>
        <w:keepNext/>
        <w:keepLines/>
        <w:spacing w:after="0" w:line="240" w:lineRule="auto"/>
        <w:jc w:val="both"/>
        <w:rPr>
          <w:rFonts w:ascii="Tahoma" w:eastAsia="Times New Roman" w:hAnsi="Tahoma" w:cs="Tahoma"/>
          <w:b/>
          <w:noProof/>
          <w:sz w:val="20"/>
          <w:szCs w:val="20"/>
          <w:lang w:eastAsia="sl-SI"/>
        </w:rPr>
      </w:pPr>
    </w:p>
    <w:p w14:paraId="62E79498" w14:textId="77777777" w:rsidR="00E86F4A" w:rsidRPr="0010707C" w:rsidRDefault="00E86F4A" w:rsidP="008A226E">
      <w:pPr>
        <w:keepNext/>
        <w:keepLines/>
        <w:spacing w:after="0" w:line="240" w:lineRule="auto"/>
        <w:jc w:val="center"/>
        <w:rPr>
          <w:rFonts w:ascii="Tahoma" w:eastAsia="Times New Roman" w:hAnsi="Tahoma" w:cs="Tahoma"/>
          <w:b/>
          <w:noProof/>
          <w:sz w:val="20"/>
          <w:szCs w:val="20"/>
          <w:lang w:eastAsia="sl-SI"/>
        </w:rPr>
      </w:pPr>
      <w:r w:rsidRPr="0010707C">
        <w:rPr>
          <w:rFonts w:ascii="Tahoma" w:eastAsia="Times New Roman" w:hAnsi="Tahoma" w:cs="Tahoma"/>
          <w:b/>
          <w:noProof/>
          <w:sz w:val="20"/>
          <w:szCs w:val="20"/>
          <w:lang w:eastAsia="sl-SI"/>
        </w:rPr>
        <w:t>MENIČNA IZJAVA</w:t>
      </w:r>
    </w:p>
    <w:p w14:paraId="693C8952" w14:textId="74B04ACA" w:rsidR="00E86F4A" w:rsidRPr="0010707C" w:rsidRDefault="00E86F4A" w:rsidP="008A226E">
      <w:pPr>
        <w:keepNext/>
        <w:keepLines/>
        <w:spacing w:after="0" w:line="240" w:lineRule="auto"/>
        <w:jc w:val="center"/>
        <w:rPr>
          <w:rFonts w:ascii="Tahoma" w:eastAsia="Times New Roman" w:hAnsi="Tahoma" w:cs="Tahoma"/>
          <w:b/>
          <w:i/>
          <w:noProof/>
          <w:sz w:val="20"/>
          <w:szCs w:val="20"/>
          <w:lang w:eastAsia="sl-SI"/>
        </w:rPr>
      </w:pPr>
      <w:r w:rsidRPr="0010707C">
        <w:rPr>
          <w:rFonts w:ascii="Tahoma" w:eastAsia="Times New Roman" w:hAnsi="Tahoma" w:cs="Tahoma"/>
          <w:b/>
          <w:i/>
          <w:noProof/>
          <w:sz w:val="20"/>
          <w:szCs w:val="20"/>
          <w:lang w:eastAsia="sl-SI"/>
        </w:rPr>
        <w:t>za zavarovanje dobre izvedbe obveznosti</w:t>
      </w:r>
      <w:r w:rsidR="00567AE8">
        <w:rPr>
          <w:rFonts w:ascii="Tahoma" w:eastAsia="Times New Roman" w:hAnsi="Tahoma" w:cs="Tahoma"/>
          <w:b/>
          <w:i/>
          <w:noProof/>
          <w:sz w:val="20"/>
          <w:szCs w:val="20"/>
          <w:lang w:eastAsia="sl-SI"/>
        </w:rPr>
        <w:t xml:space="preserve"> po okvirnem sporazumu</w:t>
      </w:r>
    </w:p>
    <w:p w14:paraId="526D0387" w14:textId="77777777" w:rsidR="00E86F4A" w:rsidRPr="0010707C" w:rsidRDefault="00E86F4A" w:rsidP="008A226E">
      <w:pPr>
        <w:keepNext/>
        <w:keepLines/>
        <w:spacing w:after="0" w:line="240" w:lineRule="auto"/>
        <w:jc w:val="both"/>
        <w:rPr>
          <w:rFonts w:ascii="Tahoma" w:eastAsia="Times New Roman" w:hAnsi="Tahoma" w:cs="Tahoma"/>
          <w:b/>
          <w:noProof/>
          <w:sz w:val="20"/>
          <w:szCs w:val="20"/>
          <w:lang w:eastAsia="sl-SI"/>
        </w:rPr>
      </w:pPr>
    </w:p>
    <w:p w14:paraId="69EF2B0C" w14:textId="77777777" w:rsidR="006410F2" w:rsidRPr="006410F2" w:rsidRDefault="006410F2" w:rsidP="006410F2">
      <w:pPr>
        <w:keepNext/>
        <w:keepLines/>
        <w:spacing w:after="0" w:line="240" w:lineRule="auto"/>
        <w:jc w:val="both"/>
        <w:rPr>
          <w:rFonts w:ascii="Tahoma" w:eastAsia="Times New Roman" w:hAnsi="Tahoma" w:cs="Tahoma"/>
          <w:sz w:val="20"/>
          <w:szCs w:val="20"/>
          <w:lang w:eastAsia="sl-SI"/>
        </w:rPr>
      </w:pPr>
      <w:r w:rsidRPr="006410F2">
        <w:rPr>
          <w:rFonts w:ascii="Tahoma" w:eastAsia="Times New Roman" w:hAnsi="Tahoma" w:cs="Tahoma"/>
          <w:noProof/>
          <w:sz w:val="20"/>
          <w:szCs w:val="20"/>
          <w:lang w:eastAsia="sl-SI"/>
        </w:rPr>
        <w:t xml:space="preserve">V skladu z okvirnim sporazumom št. _______ za javno naročilo št. </w:t>
      </w:r>
      <w:r w:rsidR="00F0699B">
        <w:rPr>
          <w:rFonts w:ascii="Tahoma" w:eastAsia="Times New Roman" w:hAnsi="Tahoma" w:cs="Tahoma"/>
          <w:noProof/>
          <w:sz w:val="20"/>
          <w:szCs w:val="20"/>
          <w:lang w:eastAsia="sl-SI"/>
        </w:rPr>
        <w:t>VKS-215/25</w:t>
      </w:r>
      <w:r w:rsidR="00E86F4A" w:rsidRPr="0010707C">
        <w:rPr>
          <w:rFonts w:ascii="Tahoma" w:eastAsia="Times New Roman" w:hAnsi="Tahoma" w:cs="Tahoma"/>
          <w:noProof/>
          <w:sz w:val="20"/>
          <w:szCs w:val="20"/>
          <w:lang w:eastAsia="sl-SI"/>
        </w:rPr>
        <w:t xml:space="preserve"> </w:t>
      </w:r>
      <w:r w:rsidR="00EA7884">
        <w:rPr>
          <w:rFonts w:ascii="Tahoma" w:eastAsia="Times New Roman" w:hAnsi="Tahoma" w:cs="Tahoma"/>
          <w:noProof/>
          <w:sz w:val="20"/>
          <w:szCs w:val="20"/>
          <w:lang w:eastAsia="sl-SI"/>
        </w:rPr>
        <w:t>za »</w:t>
      </w:r>
      <w:r w:rsidRPr="006410F2">
        <w:rPr>
          <w:rFonts w:ascii="Tahoma" w:eastAsia="Times New Roman" w:hAnsi="Tahoma" w:cs="Tahoma"/>
          <w:noProof/>
          <w:sz w:val="20"/>
          <w:szCs w:val="20"/>
          <w:lang w:eastAsia="sl-SI"/>
        </w:rPr>
        <w:t>Košnj</w:t>
      </w:r>
      <w:r>
        <w:rPr>
          <w:rFonts w:ascii="Tahoma" w:eastAsia="Times New Roman" w:hAnsi="Tahoma" w:cs="Tahoma"/>
          <w:noProof/>
          <w:sz w:val="20"/>
          <w:szCs w:val="20"/>
          <w:lang w:eastAsia="sl-SI"/>
        </w:rPr>
        <w:t>o</w:t>
      </w:r>
      <w:r w:rsidRPr="006410F2">
        <w:rPr>
          <w:rFonts w:ascii="Tahoma" w:eastAsia="Times New Roman" w:hAnsi="Tahoma" w:cs="Tahoma"/>
          <w:noProof/>
          <w:sz w:val="20"/>
          <w:szCs w:val="20"/>
          <w:lang w:eastAsia="sl-SI"/>
        </w:rPr>
        <w:t xml:space="preserve"> in čiščenje brežin Ljubljanice, Gradaščice in Grubarjevega prekopa</w:t>
      </w:r>
      <w:r w:rsidR="00EA7884">
        <w:rPr>
          <w:rFonts w:ascii="Tahoma" w:eastAsia="Times New Roman" w:hAnsi="Tahoma" w:cs="Tahoma"/>
          <w:sz w:val="20"/>
          <w:szCs w:val="20"/>
          <w:lang w:eastAsia="sl-SI"/>
        </w:rPr>
        <w:t xml:space="preserve">« </w:t>
      </w:r>
      <w:r w:rsidR="00EA7884" w:rsidRPr="00EA7884">
        <w:rPr>
          <w:rFonts w:ascii="Tahoma" w:eastAsia="Times New Roman" w:hAnsi="Tahoma" w:cs="Tahoma"/>
          <w:sz w:val="20"/>
          <w:szCs w:val="20"/>
          <w:lang w:eastAsia="sl-SI"/>
        </w:rPr>
        <w:t>(v nadaljevanju: storitev)</w:t>
      </w:r>
      <w:r w:rsidR="00E86F4A" w:rsidRPr="0010707C">
        <w:rPr>
          <w:rFonts w:ascii="Tahoma" w:eastAsia="Times New Roman" w:hAnsi="Tahoma" w:cs="Tahoma"/>
          <w:noProof/>
          <w:sz w:val="20"/>
          <w:szCs w:val="20"/>
          <w:lang w:eastAsia="sl-SI"/>
        </w:rPr>
        <w:t xml:space="preserve">, sklenjeno dne ___________, med naročnikom: </w:t>
      </w:r>
      <w:r w:rsidR="00EA7884" w:rsidRPr="00EA7884">
        <w:rPr>
          <w:rFonts w:ascii="Tahoma" w:eastAsia="Times New Roman" w:hAnsi="Tahoma" w:cs="Tahoma"/>
          <w:b/>
          <w:bCs/>
          <w:noProof/>
          <w:sz w:val="20"/>
          <w:szCs w:val="20"/>
          <w:lang w:eastAsia="sl-SI"/>
        </w:rPr>
        <w:t>JAVNO PODJETJE VODOVOD KANALIZACIJA SNAGA d.o.o., Vodovodna cesta 90, 1000 Ljubljana</w:t>
      </w:r>
      <w:r w:rsidR="00EA7884">
        <w:rPr>
          <w:rFonts w:ascii="Tahoma" w:eastAsia="Times New Roman" w:hAnsi="Tahoma" w:cs="Tahoma"/>
          <w:b/>
          <w:bCs/>
          <w:noProof/>
          <w:sz w:val="20"/>
          <w:szCs w:val="20"/>
          <w:lang w:eastAsia="sl-SI"/>
        </w:rPr>
        <w:t xml:space="preserve"> </w:t>
      </w:r>
      <w:r w:rsidRPr="006410F2">
        <w:rPr>
          <w:rFonts w:ascii="Tahoma" w:eastAsia="Times New Roman" w:hAnsi="Tahoma" w:cs="Tahoma"/>
          <w:sz w:val="20"/>
          <w:szCs w:val="20"/>
          <w:lang w:eastAsia="sl-SI"/>
        </w:rPr>
        <w:t>(v nadaljevanju: upravičenec) in izvajalcem: ___________________________ (v nadaljevanju: zavezanec), je zavezanec dolžan izvesti storitve v količini, po ceni in v kvaliteti kot je opredeljeno v navedenem okvirnem sporazumu v vrednosti __________________ EUR brez DDV.</w:t>
      </w:r>
    </w:p>
    <w:p w14:paraId="17534CD8" w14:textId="77777777" w:rsidR="006410F2" w:rsidRPr="006410F2" w:rsidRDefault="006410F2" w:rsidP="006410F2">
      <w:pPr>
        <w:keepNext/>
        <w:keepLines/>
        <w:spacing w:after="0" w:line="240" w:lineRule="auto"/>
        <w:jc w:val="both"/>
        <w:rPr>
          <w:rFonts w:ascii="Tahoma" w:eastAsia="Times New Roman" w:hAnsi="Tahoma" w:cs="Tahoma"/>
          <w:sz w:val="20"/>
          <w:szCs w:val="20"/>
          <w:lang w:eastAsia="sl-SI"/>
        </w:rPr>
      </w:pPr>
    </w:p>
    <w:p w14:paraId="71B7BA01" w14:textId="77777777" w:rsidR="006410F2" w:rsidRPr="006410F2" w:rsidRDefault="006410F2" w:rsidP="006410F2">
      <w:pPr>
        <w:keepNext/>
        <w:keepLines/>
        <w:spacing w:after="0" w:line="240" w:lineRule="auto"/>
        <w:jc w:val="both"/>
        <w:rPr>
          <w:rFonts w:ascii="Tahoma" w:eastAsia="Times New Roman" w:hAnsi="Tahoma" w:cs="Tahoma"/>
          <w:sz w:val="20"/>
          <w:szCs w:val="20"/>
          <w:lang w:eastAsia="sl-SI"/>
        </w:rPr>
      </w:pPr>
      <w:r w:rsidRPr="006410F2">
        <w:rPr>
          <w:rFonts w:ascii="Tahoma" w:eastAsia="Times New Roman" w:hAnsi="Tahoma" w:cs="Tahoma"/>
          <w:sz w:val="20"/>
          <w:szCs w:val="20"/>
          <w:lang w:eastAsia="sl-SI"/>
        </w:rPr>
        <w:t>Kot garancijo za dobro izvedbo obveznosti iz okvirnega sporazuma po zgoraj omenjenem okvirnem sporazumu, mi kot izvajalec izdajamo eno (1) bianko menico s pooblastilom za njeno izpolnitev in unovčenje, na kateri so podpisane pooblaščene osebe za zastopanje:</w:t>
      </w:r>
    </w:p>
    <w:p w14:paraId="3067B9C4" w14:textId="77777777" w:rsidR="006410F2" w:rsidRPr="006410F2" w:rsidRDefault="006410F2" w:rsidP="006410F2">
      <w:pPr>
        <w:keepNext/>
        <w:keepLines/>
        <w:spacing w:after="0" w:line="240" w:lineRule="auto"/>
        <w:jc w:val="both"/>
        <w:rPr>
          <w:rFonts w:ascii="Tahoma" w:eastAsia="Times New Roman" w:hAnsi="Tahoma" w:cs="Tahoma"/>
          <w:sz w:val="20"/>
          <w:szCs w:val="20"/>
          <w:lang w:eastAsia="sl-SI"/>
        </w:rPr>
      </w:pPr>
    </w:p>
    <w:p w14:paraId="164E625B" w14:textId="77777777" w:rsidR="006410F2" w:rsidRPr="006410F2" w:rsidRDefault="006410F2" w:rsidP="006410F2">
      <w:pPr>
        <w:keepNext/>
        <w:keepLines/>
        <w:pBdr>
          <w:bottom w:val="single" w:sz="4" w:space="1" w:color="auto"/>
        </w:pBdr>
        <w:spacing w:after="0" w:line="240" w:lineRule="auto"/>
        <w:jc w:val="both"/>
        <w:rPr>
          <w:rFonts w:ascii="Tahoma" w:eastAsia="Times New Roman" w:hAnsi="Tahoma" w:cs="Tahoma"/>
          <w:sz w:val="20"/>
          <w:szCs w:val="20"/>
          <w:lang w:eastAsia="sl-SI"/>
        </w:rPr>
      </w:pPr>
    </w:p>
    <w:p w14:paraId="582001D7" w14:textId="77777777" w:rsidR="006410F2" w:rsidRPr="006410F2" w:rsidRDefault="006410F2" w:rsidP="006410F2">
      <w:pPr>
        <w:keepNext/>
        <w:keepLines/>
        <w:tabs>
          <w:tab w:val="left" w:pos="3686"/>
          <w:tab w:val="left" w:pos="7513"/>
        </w:tabs>
        <w:spacing w:after="0" w:line="240" w:lineRule="auto"/>
        <w:jc w:val="both"/>
        <w:rPr>
          <w:rFonts w:ascii="Tahoma" w:eastAsia="Times New Roman" w:hAnsi="Tahoma" w:cs="Tahoma"/>
          <w:sz w:val="20"/>
          <w:szCs w:val="20"/>
          <w:lang w:eastAsia="sl-SI"/>
        </w:rPr>
      </w:pPr>
      <w:r w:rsidRPr="006410F2">
        <w:rPr>
          <w:rFonts w:ascii="Tahoma" w:eastAsia="Times New Roman" w:hAnsi="Tahoma" w:cs="Tahoma"/>
          <w:sz w:val="20"/>
          <w:szCs w:val="20"/>
          <w:lang w:eastAsia="sl-SI"/>
        </w:rPr>
        <w:t xml:space="preserve"> (Ime in priimek)</w:t>
      </w:r>
      <w:r w:rsidRPr="006410F2">
        <w:rPr>
          <w:rFonts w:ascii="Tahoma" w:eastAsia="Times New Roman" w:hAnsi="Tahoma" w:cs="Tahoma"/>
          <w:sz w:val="20"/>
          <w:szCs w:val="20"/>
          <w:lang w:eastAsia="sl-SI"/>
        </w:rPr>
        <w:tab/>
        <w:t>(Funkcija zastopnika)</w:t>
      </w:r>
      <w:r w:rsidRPr="006410F2">
        <w:rPr>
          <w:rFonts w:ascii="Tahoma" w:eastAsia="Times New Roman" w:hAnsi="Tahoma" w:cs="Tahoma"/>
          <w:sz w:val="20"/>
          <w:szCs w:val="20"/>
          <w:lang w:eastAsia="sl-SI"/>
        </w:rPr>
        <w:tab/>
        <w:t>(Podpis)</w:t>
      </w:r>
    </w:p>
    <w:p w14:paraId="5EF38B91" w14:textId="77777777" w:rsidR="006410F2" w:rsidRPr="006410F2" w:rsidRDefault="006410F2" w:rsidP="006410F2">
      <w:pPr>
        <w:keepNext/>
        <w:keepLines/>
        <w:spacing w:after="0" w:line="240" w:lineRule="auto"/>
        <w:jc w:val="both"/>
        <w:rPr>
          <w:rFonts w:ascii="Tahoma" w:eastAsia="Times New Roman" w:hAnsi="Tahoma" w:cs="Tahoma"/>
          <w:sz w:val="20"/>
          <w:szCs w:val="20"/>
          <w:lang w:eastAsia="sl-SI"/>
        </w:rPr>
      </w:pPr>
    </w:p>
    <w:p w14:paraId="403E1A2F" w14:textId="77777777" w:rsidR="006410F2" w:rsidRPr="006410F2" w:rsidRDefault="006410F2" w:rsidP="006410F2">
      <w:pPr>
        <w:keepNext/>
        <w:keepLines/>
        <w:spacing w:after="0" w:line="240" w:lineRule="auto"/>
        <w:jc w:val="both"/>
        <w:rPr>
          <w:rFonts w:ascii="Tahoma" w:eastAsia="Times New Roman" w:hAnsi="Tahoma" w:cs="Tahoma"/>
          <w:sz w:val="20"/>
          <w:szCs w:val="20"/>
          <w:lang w:eastAsia="sl-SI"/>
        </w:rPr>
      </w:pPr>
      <w:r w:rsidRPr="006410F2">
        <w:rPr>
          <w:rFonts w:ascii="Tahoma" w:eastAsia="Times New Roman" w:hAnsi="Tahoma" w:cs="Tahoma"/>
          <w:sz w:val="20"/>
          <w:szCs w:val="20"/>
          <w:lang w:eastAsia="sl-SI"/>
        </w:rPr>
        <w:t>Pooblaščamo upravičenca, v primeru, če mi kot zavezanec ne bomo izpolnili obveznosti iz okvirnega sporazuma v dogovorjeni kvaliteti, količini ali rokih, opredeljenih v zgoraj citiranem okvirnem sporazumu, da:</w:t>
      </w:r>
    </w:p>
    <w:p w14:paraId="297F551E" w14:textId="77777777" w:rsidR="006410F2" w:rsidRPr="006410F2" w:rsidRDefault="006410F2" w:rsidP="006410F2">
      <w:pPr>
        <w:keepNext/>
        <w:keepLines/>
        <w:numPr>
          <w:ilvl w:val="0"/>
          <w:numId w:val="21"/>
        </w:numPr>
        <w:tabs>
          <w:tab w:val="num" w:pos="284"/>
        </w:tabs>
        <w:spacing w:after="0" w:line="240" w:lineRule="auto"/>
        <w:jc w:val="both"/>
        <w:rPr>
          <w:rFonts w:ascii="Tahoma" w:eastAsia="Times New Roman" w:hAnsi="Tahoma" w:cs="Tahoma"/>
          <w:sz w:val="20"/>
          <w:szCs w:val="20"/>
          <w:lang w:eastAsia="sl-SI"/>
        </w:rPr>
      </w:pPr>
      <w:r w:rsidRPr="006410F2">
        <w:rPr>
          <w:rFonts w:ascii="Tahoma" w:eastAsia="Times New Roman" w:hAnsi="Tahoma" w:cs="Tahoma"/>
          <w:sz w:val="20"/>
          <w:szCs w:val="20"/>
          <w:lang w:eastAsia="sl-SI"/>
        </w:rPr>
        <w:t>izpolni bianko menico v višini do _____________ EUR (z besedo: ________ evrov in 00/100),</w:t>
      </w:r>
    </w:p>
    <w:p w14:paraId="14F123C9" w14:textId="77777777" w:rsidR="006410F2" w:rsidRPr="006410F2" w:rsidRDefault="006410F2" w:rsidP="006410F2">
      <w:pPr>
        <w:keepNext/>
        <w:keepLines/>
        <w:numPr>
          <w:ilvl w:val="0"/>
          <w:numId w:val="21"/>
        </w:numPr>
        <w:tabs>
          <w:tab w:val="num" w:pos="284"/>
        </w:tabs>
        <w:spacing w:after="0" w:line="240" w:lineRule="auto"/>
        <w:jc w:val="both"/>
        <w:rPr>
          <w:rFonts w:ascii="Tahoma" w:eastAsia="Times New Roman" w:hAnsi="Tahoma" w:cs="Tahoma"/>
          <w:sz w:val="20"/>
          <w:szCs w:val="20"/>
          <w:lang w:eastAsia="sl-SI"/>
        </w:rPr>
      </w:pPr>
      <w:r w:rsidRPr="006410F2">
        <w:rPr>
          <w:rFonts w:ascii="Tahoma" w:eastAsia="Times New Roman" w:hAnsi="Tahoma" w:cs="Tahoma"/>
          <w:sz w:val="20"/>
          <w:szCs w:val="20"/>
          <w:lang w:eastAsia="sl-SI"/>
        </w:rPr>
        <w:t>izpolni vse druge sestavne dele menic, ki niso izpolnjeni,</w:t>
      </w:r>
    </w:p>
    <w:p w14:paraId="01F69F3B" w14:textId="77777777" w:rsidR="006410F2" w:rsidRPr="006410F2" w:rsidRDefault="006410F2" w:rsidP="006410F2">
      <w:pPr>
        <w:keepNext/>
        <w:keepLines/>
        <w:numPr>
          <w:ilvl w:val="0"/>
          <w:numId w:val="21"/>
        </w:numPr>
        <w:tabs>
          <w:tab w:val="num" w:pos="284"/>
        </w:tabs>
        <w:spacing w:after="0" w:line="240" w:lineRule="auto"/>
        <w:jc w:val="both"/>
        <w:rPr>
          <w:rFonts w:ascii="Tahoma" w:eastAsia="Times New Roman" w:hAnsi="Tahoma" w:cs="Tahoma"/>
          <w:sz w:val="20"/>
          <w:szCs w:val="20"/>
          <w:lang w:eastAsia="sl-SI"/>
        </w:rPr>
      </w:pPr>
      <w:r w:rsidRPr="006410F2">
        <w:rPr>
          <w:rFonts w:ascii="Tahoma" w:eastAsia="Times New Roman" w:hAnsi="Tahoma" w:cs="Tahoma"/>
          <w:sz w:val="20"/>
          <w:szCs w:val="20"/>
          <w:lang w:eastAsia="sl-SI"/>
        </w:rPr>
        <w:t>po potrebi zapiše na menici tudi katerokoli menično klavzulo, ki sicer ni bistvena menična sestavina.</w:t>
      </w:r>
    </w:p>
    <w:p w14:paraId="6D47394D" w14:textId="77777777" w:rsidR="006410F2" w:rsidRPr="006410F2" w:rsidRDefault="006410F2" w:rsidP="006410F2">
      <w:pPr>
        <w:keepNext/>
        <w:keepLines/>
        <w:spacing w:after="0" w:line="240" w:lineRule="auto"/>
        <w:jc w:val="both"/>
        <w:rPr>
          <w:rFonts w:ascii="Tahoma" w:eastAsia="Times New Roman" w:hAnsi="Tahoma" w:cs="Tahoma"/>
          <w:sz w:val="20"/>
          <w:szCs w:val="20"/>
          <w:lang w:eastAsia="sl-SI"/>
        </w:rPr>
      </w:pPr>
    </w:p>
    <w:p w14:paraId="606E38E2" w14:textId="77777777" w:rsidR="006410F2" w:rsidRPr="006410F2" w:rsidRDefault="006410F2" w:rsidP="006410F2">
      <w:pPr>
        <w:keepNext/>
        <w:keepLines/>
        <w:spacing w:after="0" w:line="240" w:lineRule="auto"/>
        <w:jc w:val="both"/>
        <w:rPr>
          <w:rFonts w:ascii="Tahoma" w:eastAsia="Times New Roman" w:hAnsi="Tahoma" w:cs="Tahoma"/>
          <w:sz w:val="20"/>
          <w:szCs w:val="20"/>
          <w:lang w:eastAsia="sl-SI"/>
        </w:rPr>
      </w:pPr>
      <w:r w:rsidRPr="006410F2">
        <w:rPr>
          <w:rFonts w:ascii="Tahoma" w:eastAsia="Times New Roman" w:hAnsi="Tahoma" w:cs="Tahoma"/>
          <w:sz w:val="20"/>
          <w:szCs w:val="20"/>
          <w:lang w:eastAsia="sl-SI"/>
        </w:rPr>
        <w:t>V primeru spremembe upnika predmetnih terjatev, veljajo določbe tega pooblastila tudi v korist novih upnikov.</w:t>
      </w:r>
    </w:p>
    <w:p w14:paraId="7F8914E2" w14:textId="77777777" w:rsidR="006410F2" w:rsidRPr="006410F2" w:rsidRDefault="006410F2" w:rsidP="006410F2">
      <w:pPr>
        <w:keepNext/>
        <w:keepLines/>
        <w:spacing w:after="0" w:line="240" w:lineRule="auto"/>
        <w:jc w:val="both"/>
        <w:rPr>
          <w:rFonts w:ascii="Tahoma" w:eastAsia="Times New Roman" w:hAnsi="Tahoma" w:cs="Tahoma"/>
          <w:sz w:val="20"/>
          <w:szCs w:val="20"/>
          <w:lang w:eastAsia="sl-SI"/>
        </w:rPr>
      </w:pPr>
    </w:p>
    <w:p w14:paraId="48F319B0" w14:textId="77777777" w:rsidR="006410F2" w:rsidRPr="006410F2" w:rsidRDefault="006410F2" w:rsidP="006410F2">
      <w:pPr>
        <w:keepNext/>
        <w:keepLines/>
        <w:spacing w:after="0" w:line="240" w:lineRule="auto"/>
        <w:jc w:val="both"/>
        <w:rPr>
          <w:rFonts w:ascii="Tahoma" w:eastAsia="Times New Roman" w:hAnsi="Tahoma" w:cs="Tahoma"/>
          <w:sz w:val="20"/>
          <w:szCs w:val="20"/>
          <w:lang w:eastAsia="sl-SI"/>
        </w:rPr>
      </w:pPr>
      <w:r w:rsidRPr="006410F2">
        <w:rPr>
          <w:rFonts w:ascii="Tahoma" w:eastAsia="Times New Roman" w:hAnsi="Tahoma" w:cs="Tahoma"/>
          <w:sz w:val="20"/>
          <w:szCs w:val="20"/>
          <w:lang w:eastAsia="sl-SI"/>
        </w:rPr>
        <w:t>Pooblaščamo upravičenca, da menico po potrebi domicilira pri katerikoli banki, pri kateri imamo odprt račun.</w:t>
      </w:r>
    </w:p>
    <w:p w14:paraId="312D4AE2" w14:textId="77777777" w:rsidR="006410F2" w:rsidRPr="006410F2" w:rsidRDefault="006410F2" w:rsidP="006410F2">
      <w:pPr>
        <w:keepNext/>
        <w:keepLines/>
        <w:spacing w:after="0" w:line="240" w:lineRule="auto"/>
        <w:jc w:val="both"/>
        <w:rPr>
          <w:rFonts w:ascii="Tahoma" w:eastAsia="Times New Roman" w:hAnsi="Tahoma" w:cs="Tahoma"/>
          <w:sz w:val="20"/>
          <w:szCs w:val="20"/>
          <w:lang w:eastAsia="sl-SI"/>
        </w:rPr>
      </w:pPr>
    </w:p>
    <w:p w14:paraId="319E80B1" w14:textId="77777777" w:rsidR="006410F2" w:rsidRPr="006410F2" w:rsidRDefault="006410F2" w:rsidP="006410F2">
      <w:pPr>
        <w:keepNext/>
        <w:keepLines/>
        <w:spacing w:after="0" w:line="240" w:lineRule="auto"/>
        <w:jc w:val="both"/>
        <w:rPr>
          <w:rFonts w:ascii="Tahoma" w:eastAsia="Times New Roman" w:hAnsi="Tahoma" w:cs="Tahoma"/>
          <w:sz w:val="20"/>
          <w:szCs w:val="20"/>
          <w:lang w:eastAsia="sl-SI"/>
        </w:rPr>
      </w:pPr>
      <w:r w:rsidRPr="006410F2">
        <w:rPr>
          <w:rFonts w:ascii="Tahoma" w:eastAsia="Times New Roman" w:hAnsi="Tahoma" w:cs="Tahoma"/>
          <w:sz w:val="20"/>
          <w:szCs w:val="20"/>
          <w:lang w:eastAsia="sl-SI"/>
        </w:rPr>
        <w:t>S to menično izjavo pooblaščamo ___________________ (</w:t>
      </w:r>
      <w:r w:rsidRPr="006410F2">
        <w:rPr>
          <w:rFonts w:ascii="Tahoma" w:eastAsia="Times New Roman" w:hAnsi="Tahoma" w:cs="Tahoma"/>
          <w:i/>
          <w:sz w:val="20"/>
          <w:szCs w:val="20"/>
          <w:lang w:eastAsia="sl-SI"/>
        </w:rPr>
        <w:t>navedba banke</w:t>
      </w:r>
      <w:r w:rsidRPr="006410F2">
        <w:rPr>
          <w:rFonts w:ascii="Tahoma" w:eastAsia="Times New Roman" w:hAnsi="Tahoma" w:cs="Tahoma"/>
          <w:sz w:val="20"/>
          <w:szCs w:val="20"/>
          <w:lang w:eastAsia="sl-SI"/>
        </w:rPr>
        <w:t>), da v breme našega transakcijskega računa št. SI56 __________________ unovči predloženo menico najkasneje do ____________ .</w:t>
      </w:r>
    </w:p>
    <w:p w14:paraId="28BBCFCF" w14:textId="77777777" w:rsidR="006410F2" w:rsidRPr="006410F2" w:rsidRDefault="006410F2" w:rsidP="006410F2">
      <w:pPr>
        <w:keepNext/>
        <w:keepLines/>
        <w:spacing w:after="0" w:line="240" w:lineRule="auto"/>
        <w:jc w:val="both"/>
        <w:rPr>
          <w:rFonts w:ascii="Tahoma" w:eastAsia="Times New Roman" w:hAnsi="Tahoma" w:cs="Tahoma"/>
          <w:sz w:val="20"/>
          <w:szCs w:val="20"/>
          <w:lang w:eastAsia="sl-SI"/>
        </w:rPr>
      </w:pPr>
    </w:p>
    <w:p w14:paraId="481FF2F1" w14:textId="77777777" w:rsidR="006410F2" w:rsidRPr="006410F2" w:rsidRDefault="006410F2" w:rsidP="006410F2">
      <w:pPr>
        <w:keepNext/>
        <w:keepLines/>
        <w:spacing w:after="0" w:line="240" w:lineRule="auto"/>
        <w:jc w:val="both"/>
        <w:rPr>
          <w:rFonts w:ascii="Tahoma" w:eastAsia="Times New Roman" w:hAnsi="Tahoma" w:cs="Tahoma"/>
          <w:sz w:val="20"/>
          <w:szCs w:val="20"/>
          <w:lang w:eastAsia="sl-SI"/>
        </w:rPr>
      </w:pPr>
      <w:r w:rsidRPr="006410F2">
        <w:rPr>
          <w:rFonts w:ascii="Tahoma" w:eastAsia="Times New Roman" w:hAnsi="Tahoma" w:cs="Tahoma"/>
          <w:sz w:val="20"/>
          <w:szCs w:val="20"/>
          <w:lang w:eastAsia="sl-SI"/>
        </w:rPr>
        <w:t>Pooblaščamo tudi katerokoli banko, pri kateri bi imeli odprt račun, da v breme našega transakcijskega računa unovči predloženo menico.</w:t>
      </w:r>
    </w:p>
    <w:p w14:paraId="0CB7F0FA" w14:textId="77777777" w:rsidR="006410F2" w:rsidRPr="006410F2" w:rsidRDefault="006410F2" w:rsidP="006410F2">
      <w:pPr>
        <w:keepNext/>
        <w:keepLines/>
        <w:spacing w:after="0" w:line="240" w:lineRule="auto"/>
        <w:jc w:val="both"/>
        <w:rPr>
          <w:rFonts w:ascii="Tahoma" w:eastAsia="Times New Roman" w:hAnsi="Tahoma" w:cs="Tahoma"/>
          <w:sz w:val="20"/>
          <w:szCs w:val="20"/>
          <w:lang w:eastAsia="sl-SI"/>
        </w:rPr>
      </w:pPr>
    </w:p>
    <w:p w14:paraId="07A4701B" w14:textId="77777777" w:rsidR="006410F2" w:rsidRPr="006410F2" w:rsidRDefault="006410F2" w:rsidP="006410F2">
      <w:pPr>
        <w:keepNext/>
        <w:keepLines/>
        <w:spacing w:after="0" w:line="240" w:lineRule="auto"/>
        <w:jc w:val="both"/>
        <w:rPr>
          <w:rFonts w:ascii="Tahoma" w:eastAsia="Times New Roman" w:hAnsi="Tahoma" w:cs="Tahoma"/>
          <w:sz w:val="20"/>
          <w:szCs w:val="20"/>
          <w:lang w:eastAsia="sl-SI"/>
        </w:rPr>
      </w:pPr>
      <w:r w:rsidRPr="006410F2">
        <w:rPr>
          <w:rFonts w:ascii="Tahoma" w:eastAsia="Times New Roman" w:hAnsi="Tahoma" w:cs="Tahoma"/>
          <w:sz w:val="20"/>
          <w:szCs w:val="20"/>
          <w:lang w:eastAsia="sl-SI"/>
        </w:rPr>
        <w:t>S podpisom tega pooblastila soglašamo, da upravičenec opravi poizvedbe o številkah transakcijskih računov pri katerikoli banki, finančni organizaciji ali upravljavcu baz podatkov o računih.</w:t>
      </w:r>
    </w:p>
    <w:p w14:paraId="4A6D61A6" w14:textId="77777777" w:rsidR="006410F2" w:rsidRPr="006410F2" w:rsidRDefault="006410F2" w:rsidP="006410F2">
      <w:pPr>
        <w:keepNext/>
        <w:keepLines/>
        <w:spacing w:after="0" w:line="240" w:lineRule="auto"/>
        <w:jc w:val="both"/>
        <w:rPr>
          <w:rFonts w:ascii="Tahoma" w:eastAsia="Times New Roman" w:hAnsi="Tahoma" w:cs="Tahoma"/>
          <w:sz w:val="20"/>
          <w:szCs w:val="20"/>
          <w:lang w:eastAsia="sl-SI"/>
        </w:rPr>
      </w:pPr>
    </w:p>
    <w:p w14:paraId="6147ECBA" w14:textId="77777777" w:rsidR="006410F2" w:rsidRPr="006410F2" w:rsidRDefault="006410F2" w:rsidP="006410F2">
      <w:pPr>
        <w:keepNext/>
        <w:keepLines/>
        <w:spacing w:after="0" w:line="240" w:lineRule="auto"/>
        <w:jc w:val="both"/>
        <w:rPr>
          <w:rFonts w:ascii="Tahoma" w:eastAsia="Times New Roman" w:hAnsi="Tahoma" w:cs="Tahoma"/>
          <w:sz w:val="20"/>
          <w:szCs w:val="20"/>
          <w:lang w:eastAsia="sl-SI"/>
        </w:rPr>
      </w:pPr>
      <w:r w:rsidRPr="006410F2">
        <w:rPr>
          <w:rFonts w:ascii="Tahoma" w:eastAsia="Times New Roman" w:hAnsi="Tahoma" w:cs="Tahoma"/>
          <w:sz w:val="20"/>
          <w:szCs w:val="20"/>
          <w:lang w:eastAsia="sl-SI"/>
        </w:rPr>
        <w:t>Zavezujemo se, da tega pooblastila ne bomo preklicali.</w:t>
      </w:r>
    </w:p>
    <w:p w14:paraId="1F518A18" w14:textId="77777777" w:rsidR="006410F2" w:rsidRPr="006410F2" w:rsidRDefault="006410F2" w:rsidP="006410F2">
      <w:pPr>
        <w:keepNext/>
        <w:keepLines/>
        <w:spacing w:after="0" w:line="240" w:lineRule="auto"/>
        <w:jc w:val="both"/>
        <w:rPr>
          <w:rFonts w:ascii="Tahoma" w:eastAsia="Times New Roman" w:hAnsi="Tahoma" w:cs="Tahoma"/>
          <w:sz w:val="20"/>
          <w:szCs w:val="20"/>
          <w:lang w:eastAsia="sl-SI"/>
        </w:rPr>
      </w:pPr>
    </w:p>
    <w:p w14:paraId="162B6B20" w14:textId="77777777" w:rsidR="006410F2" w:rsidRPr="006410F2" w:rsidRDefault="006410F2" w:rsidP="006410F2">
      <w:pPr>
        <w:keepNext/>
        <w:keepLines/>
        <w:spacing w:after="0" w:line="240" w:lineRule="auto"/>
        <w:jc w:val="both"/>
        <w:rPr>
          <w:rFonts w:ascii="Tahoma" w:eastAsia="Times New Roman" w:hAnsi="Tahoma" w:cs="Tahoma"/>
          <w:sz w:val="20"/>
          <w:szCs w:val="20"/>
          <w:lang w:eastAsia="sl-SI"/>
        </w:rPr>
      </w:pPr>
      <w:r w:rsidRPr="006410F2">
        <w:rPr>
          <w:rFonts w:ascii="Tahoma" w:eastAsia="Times New Roman" w:hAnsi="Tahoma" w:cs="Tahoma"/>
          <w:sz w:val="20"/>
          <w:szCs w:val="20"/>
          <w:lang w:eastAsia="sl-SI"/>
        </w:rPr>
        <w:t>Priloga: ena (1) bianko menica</w:t>
      </w:r>
      <w:r w:rsidRPr="006410F2">
        <w:rPr>
          <w:rFonts w:ascii="Tahoma" w:eastAsia="Times New Roman" w:hAnsi="Tahoma" w:cs="Tahoma"/>
          <w:sz w:val="20"/>
          <w:szCs w:val="20"/>
          <w:lang w:eastAsia="sl-SI"/>
        </w:rPr>
        <w:tab/>
      </w:r>
      <w:r w:rsidRPr="006410F2">
        <w:rPr>
          <w:rFonts w:ascii="Tahoma" w:eastAsia="Times New Roman" w:hAnsi="Tahoma" w:cs="Tahoma"/>
          <w:sz w:val="20"/>
          <w:szCs w:val="20"/>
          <w:lang w:eastAsia="sl-SI"/>
        </w:rPr>
        <w:tab/>
      </w:r>
      <w:r w:rsidRPr="006410F2">
        <w:rPr>
          <w:rFonts w:ascii="Tahoma" w:eastAsia="Times New Roman" w:hAnsi="Tahoma" w:cs="Tahoma"/>
          <w:sz w:val="20"/>
          <w:szCs w:val="20"/>
          <w:lang w:eastAsia="sl-SI"/>
        </w:rPr>
        <w:tab/>
      </w:r>
      <w:r w:rsidRPr="006410F2">
        <w:rPr>
          <w:rFonts w:ascii="Tahoma" w:eastAsia="Times New Roman" w:hAnsi="Tahoma" w:cs="Tahoma"/>
          <w:sz w:val="20"/>
          <w:szCs w:val="20"/>
          <w:lang w:eastAsia="sl-SI"/>
        </w:rPr>
        <w:tab/>
      </w:r>
      <w:r w:rsidRPr="006410F2">
        <w:rPr>
          <w:rFonts w:ascii="Tahoma" w:eastAsia="Times New Roman" w:hAnsi="Tahoma" w:cs="Tahoma"/>
          <w:sz w:val="20"/>
          <w:szCs w:val="20"/>
          <w:lang w:eastAsia="sl-SI"/>
        </w:rPr>
        <w:tab/>
      </w:r>
      <w:r w:rsidRPr="006410F2">
        <w:rPr>
          <w:rFonts w:ascii="Tahoma" w:eastAsia="Times New Roman" w:hAnsi="Tahoma" w:cs="Tahoma"/>
          <w:sz w:val="20"/>
          <w:szCs w:val="20"/>
          <w:lang w:eastAsia="sl-SI"/>
        </w:rPr>
        <w:tab/>
      </w:r>
    </w:p>
    <w:p w14:paraId="1AB96B24" w14:textId="77777777" w:rsidR="006410F2" w:rsidRPr="006410F2" w:rsidRDefault="006410F2" w:rsidP="006410F2">
      <w:pPr>
        <w:keepNext/>
        <w:keepLines/>
        <w:spacing w:after="0" w:line="240" w:lineRule="auto"/>
        <w:jc w:val="both"/>
        <w:rPr>
          <w:rFonts w:ascii="Tahoma" w:eastAsia="Times New Roman" w:hAnsi="Tahoma" w:cs="Tahoma"/>
          <w:sz w:val="20"/>
          <w:szCs w:val="20"/>
          <w:lang w:eastAsia="sl-SI"/>
        </w:rPr>
      </w:pPr>
    </w:p>
    <w:p w14:paraId="5650069D" w14:textId="77777777" w:rsidR="006410F2" w:rsidRPr="006410F2" w:rsidRDefault="006410F2" w:rsidP="006410F2">
      <w:pPr>
        <w:keepNext/>
        <w:keepLines/>
        <w:spacing w:after="0" w:line="240" w:lineRule="auto"/>
        <w:jc w:val="both"/>
        <w:rPr>
          <w:rFonts w:ascii="Tahoma" w:eastAsia="Times New Roman" w:hAnsi="Tahoma" w:cs="Tahoma"/>
          <w:sz w:val="20"/>
          <w:szCs w:val="20"/>
          <w:u w:val="single"/>
          <w:lang w:eastAsia="sl-SI"/>
        </w:rPr>
      </w:pPr>
      <w:r w:rsidRPr="006410F2">
        <w:rPr>
          <w:rFonts w:ascii="Tahoma" w:eastAsia="Times New Roman" w:hAnsi="Tahoma" w:cs="Tahoma"/>
          <w:sz w:val="20"/>
          <w:szCs w:val="20"/>
          <w:lang w:eastAsia="sl-SI"/>
        </w:rPr>
        <w:t>Kraj, datum</w:t>
      </w:r>
      <w:r w:rsidRPr="006410F2">
        <w:rPr>
          <w:rFonts w:ascii="Tahoma" w:eastAsia="Times New Roman" w:hAnsi="Tahoma" w:cs="Tahoma"/>
          <w:sz w:val="20"/>
          <w:szCs w:val="20"/>
          <w:lang w:eastAsia="sl-SI"/>
        </w:rPr>
        <w:tab/>
      </w:r>
      <w:r w:rsidRPr="006410F2">
        <w:rPr>
          <w:rFonts w:ascii="Tahoma" w:eastAsia="Times New Roman" w:hAnsi="Tahoma" w:cs="Tahoma"/>
          <w:sz w:val="20"/>
          <w:szCs w:val="20"/>
          <w:lang w:eastAsia="sl-SI"/>
        </w:rPr>
        <w:tab/>
      </w:r>
      <w:r w:rsidRPr="006410F2">
        <w:rPr>
          <w:rFonts w:ascii="Tahoma" w:eastAsia="Times New Roman" w:hAnsi="Tahoma" w:cs="Tahoma"/>
          <w:sz w:val="20"/>
          <w:szCs w:val="20"/>
          <w:lang w:eastAsia="sl-SI"/>
        </w:rPr>
        <w:tab/>
      </w:r>
      <w:r w:rsidRPr="006410F2">
        <w:rPr>
          <w:rFonts w:ascii="Tahoma" w:eastAsia="Times New Roman" w:hAnsi="Tahoma" w:cs="Tahoma"/>
          <w:sz w:val="20"/>
          <w:szCs w:val="20"/>
          <w:lang w:eastAsia="sl-SI"/>
        </w:rPr>
        <w:tab/>
      </w:r>
      <w:r w:rsidRPr="006410F2">
        <w:rPr>
          <w:rFonts w:ascii="Tahoma" w:eastAsia="Times New Roman" w:hAnsi="Tahoma" w:cs="Tahoma"/>
          <w:sz w:val="20"/>
          <w:szCs w:val="20"/>
          <w:lang w:eastAsia="sl-SI"/>
        </w:rPr>
        <w:tab/>
        <w:t>Žig</w:t>
      </w:r>
      <w:r w:rsidRPr="006410F2">
        <w:rPr>
          <w:rFonts w:ascii="Tahoma" w:eastAsia="Times New Roman" w:hAnsi="Tahoma" w:cs="Tahoma"/>
          <w:sz w:val="20"/>
          <w:szCs w:val="20"/>
          <w:lang w:eastAsia="sl-SI"/>
        </w:rPr>
        <w:tab/>
      </w:r>
      <w:r w:rsidRPr="006410F2">
        <w:rPr>
          <w:rFonts w:ascii="Tahoma" w:eastAsia="Times New Roman" w:hAnsi="Tahoma" w:cs="Tahoma"/>
          <w:sz w:val="20"/>
          <w:szCs w:val="20"/>
          <w:lang w:eastAsia="sl-SI"/>
        </w:rPr>
        <w:tab/>
      </w:r>
      <w:r w:rsidRPr="006410F2">
        <w:rPr>
          <w:rFonts w:ascii="Tahoma" w:eastAsia="Times New Roman" w:hAnsi="Tahoma" w:cs="Tahoma"/>
          <w:sz w:val="20"/>
          <w:szCs w:val="20"/>
          <w:lang w:eastAsia="sl-SI"/>
        </w:rPr>
        <w:tab/>
      </w:r>
      <w:r w:rsidRPr="006410F2">
        <w:rPr>
          <w:rFonts w:ascii="Tahoma" w:eastAsia="Times New Roman" w:hAnsi="Tahoma" w:cs="Tahoma"/>
          <w:sz w:val="20"/>
          <w:szCs w:val="20"/>
          <w:u w:val="single"/>
          <w:lang w:eastAsia="sl-SI"/>
        </w:rPr>
        <w:t xml:space="preserve">Izdajatelj menice: </w:t>
      </w:r>
    </w:p>
    <w:p w14:paraId="571A9A43" w14:textId="77777777" w:rsidR="006410F2" w:rsidRPr="006410F2" w:rsidRDefault="006410F2" w:rsidP="006410F2">
      <w:pPr>
        <w:keepNext/>
        <w:keepLines/>
        <w:spacing w:after="0" w:line="240" w:lineRule="auto"/>
        <w:jc w:val="both"/>
        <w:rPr>
          <w:rFonts w:ascii="Tahoma" w:eastAsia="Times New Roman" w:hAnsi="Tahoma" w:cs="Tahoma"/>
          <w:sz w:val="20"/>
          <w:szCs w:val="20"/>
          <w:lang w:eastAsia="sl-SI"/>
        </w:rPr>
      </w:pPr>
    </w:p>
    <w:p w14:paraId="329CE564" w14:textId="77777777" w:rsidR="006410F2" w:rsidRPr="006410F2" w:rsidRDefault="006410F2" w:rsidP="006410F2">
      <w:pPr>
        <w:keepNext/>
        <w:keepLines/>
        <w:spacing w:after="0" w:line="240" w:lineRule="auto"/>
        <w:jc w:val="both"/>
        <w:rPr>
          <w:rFonts w:ascii="Tahoma" w:eastAsia="Times New Roman" w:hAnsi="Tahoma" w:cs="Tahoma"/>
          <w:sz w:val="20"/>
          <w:szCs w:val="20"/>
          <w:lang w:eastAsia="sl-SI"/>
        </w:rPr>
      </w:pPr>
      <w:r w:rsidRPr="006410F2">
        <w:rPr>
          <w:rFonts w:ascii="Tahoma" w:eastAsia="Times New Roman" w:hAnsi="Tahoma" w:cs="Tahoma"/>
          <w:sz w:val="20"/>
          <w:szCs w:val="20"/>
          <w:lang w:eastAsia="sl-SI"/>
        </w:rPr>
        <w:t>Priloga: 1 bianko menica</w:t>
      </w:r>
    </w:p>
    <w:p w14:paraId="0FD04591" w14:textId="4818FA21" w:rsidR="00E16CBC" w:rsidRPr="0010707C" w:rsidRDefault="00E16CBC" w:rsidP="006410F2">
      <w:pPr>
        <w:keepNext/>
        <w:keepLines/>
        <w:spacing w:after="0" w:line="240" w:lineRule="auto"/>
        <w:jc w:val="both"/>
        <w:rPr>
          <w:rFonts w:ascii="Tahoma" w:eastAsia="Times New Roman" w:hAnsi="Tahoma" w:cs="Tahoma"/>
          <w:noProof/>
          <w:sz w:val="20"/>
          <w:szCs w:val="20"/>
          <w:lang w:eastAsia="sl-SI"/>
        </w:rPr>
      </w:pPr>
    </w:p>
    <w:sectPr w:rsidR="00E16CBC" w:rsidRPr="0010707C" w:rsidSect="00CC6F88">
      <w:headerReference w:type="default" r:id="rId18"/>
      <w:footerReference w:type="default" r:id="rId19"/>
      <w:headerReference w:type="first" r:id="rId20"/>
      <w:footerReference w:type="first" r:id="rId21"/>
      <w:type w:val="continuous"/>
      <w:pgSz w:w="11906" w:h="16838" w:code="9"/>
      <w:pgMar w:top="1693" w:right="1274" w:bottom="1134" w:left="1418" w:header="567" w:footer="5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C5356" w14:textId="77777777" w:rsidR="0028289A" w:rsidRDefault="0028289A">
      <w:pPr>
        <w:spacing w:after="0" w:line="240" w:lineRule="auto"/>
      </w:pPr>
      <w:r>
        <w:separator/>
      </w:r>
    </w:p>
  </w:endnote>
  <w:endnote w:type="continuationSeparator" w:id="0">
    <w:p w14:paraId="39880DA1" w14:textId="77777777" w:rsidR="0028289A" w:rsidRDefault="00282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Frutiger">
    <w:altName w:val="Courier New"/>
    <w:charset w:val="EE"/>
    <w:family w:val="auto"/>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4ADFA" w14:textId="5AEB56DD" w:rsidR="005F0DC1" w:rsidRPr="00941BDE" w:rsidRDefault="005F0DC1">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6A1391">
      <w:rPr>
        <w:rFonts w:ascii="Tahoma" w:hAnsi="Tahoma" w:cs="Tahoma"/>
        <w:bCs/>
        <w:noProof/>
        <w:sz w:val="18"/>
      </w:rPr>
      <w:t>46</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6A1391">
      <w:rPr>
        <w:rFonts w:ascii="Tahoma" w:hAnsi="Tahoma" w:cs="Tahoma"/>
        <w:bCs/>
        <w:noProof/>
        <w:sz w:val="18"/>
      </w:rPr>
      <w:t>55</w:t>
    </w:r>
    <w:r w:rsidRPr="00941BDE">
      <w:rPr>
        <w:rFonts w:ascii="Tahoma" w:hAnsi="Tahoma" w:cs="Tahoma"/>
        <w:bCs/>
        <w:sz w:val="18"/>
        <w:szCs w:val="24"/>
      </w:rPr>
      <w:fldChar w:fldCharType="end"/>
    </w:r>
  </w:p>
  <w:p w14:paraId="3FB33D97" w14:textId="77777777" w:rsidR="005F0DC1" w:rsidRPr="007653AE" w:rsidRDefault="005F0DC1"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5344C" w14:textId="77777777" w:rsidR="0009657D" w:rsidRPr="00CD2C73" w:rsidRDefault="0009657D" w:rsidP="0009657D">
    <w:pPr>
      <w:pStyle w:val="Noga"/>
      <w:tabs>
        <w:tab w:val="clear" w:pos="9072"/>
      </w:tabs>
      <w:jc w:val="right"/>
    </w:pPr>
    <w:r w:rsidRPr="005332C6">
      <w:rPr>
        <w:noProof/>
        <w:sz w:val="16"/>
        <w:szCs w:val="16"/>
      </w:rPr>
      <w:drawing>
        <wp:inline distT="0" distB="0" distL="0" distR="0" wp14:anchorId="6DA40B7E" wp14:editId="4959D057">
          <wp:extent cx="2430145" cy="783270"/>
          <wp:effectExtent l="0" t="0" r="8255"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p w14:paraId="7C1C18D2" w14:textId="1CE56736" w:rsidR="005F0DC1" w:rsidRPr="0009657D" w:rsidRDefault="005F0DC1" w:rsidP="0009657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E0B2E" w14:textId="77777777" w:rsidR="0028289A" w:rsidRDefault="0028289A">
      <w:pPr>
        <w:spacing w:after="0" w:line="240" w:lineRule="auto"/>
      </w:pPr>
      <w:r>
        <w:separator/>
      </w:r>
    </w:p>
  </w:footnote>
  <w:footnote w:type="continuationSeparator" w:id="0">
    <w:p w14:paraId="51E44A0C" w14:textId="77777777" w:rsidR="0028289A" w:rsidRDefault="0028289A">
      <w:pPr>
        <w:spacing w:after="0" w:line="240" w:lineRule="auto"/>
      </w:pPr>
      <w:r>
        <w:continuationSeparator/>
      </w:r>
    </w:p>
  </w:footnote>
  <w:footnote w:id="1">
    <w:p w14:paraId="2C944B88" w14:textId="77777777" w:rsidR="00007DCC" w:rsidRPr="009779A4" w:rsidRDefault="00007DCC" w:rsidP="00007DCC">
      <w:pPr>
        <w:pStyle w:val="Sprotnaopomba-besedil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 w:id="2">
    <w:p w14:paraId="50227034" w14:textId="77777777" w:rsidR="00007DCC" w:rsidRPr="00540EB2" w:rsidRDefault="00007DCC" w:rsidP="00007DCC">
      <w:pPr>
        <w:pStyle w:val="Sprotnaopomba-besedilo"/>
        <w:jc w:val="both"/>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F40BC" w14:textId="77777777" w:rsidR="005F0DC1" w:rsidRDefault="005F0DC1" w:rsidP="00DC663E">
    <w:pPr>
      <w:pStyle w:val="Glava"/>
      <w:jc w:val="center"/>
    </w:pPr>
    <w:r>
      <w:rPr>
        <w:noProof/>
        <w:lang w:val="sl-SI" w:eastAsia="sl-SI"/>
      </w:rPr>
      <w:drawing>
        <wp:inline distT="0" distB="0" distL="0" distR="0" wp14:anchorId="41476CD1" wp14:editId="6C2655EE">
          <wp:extent cx="827405" cy="609600"/>
          <wp:effectExtent l="0" t="0" r="0" b="0"/>
          <wp:docPr id="5"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405" cy="6096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30E7C" w14:textId="6C53DFC5" w:rsidR="005F0DC1" w:rsidRDefault="005F0DC1" w:rsidP="00DC663E">
    <w:pPr>
      <w:pStyle w:val="Glava"/>
      <w:tabs>
        <w:tab w:val="clear" w:pos="4536"/>
        <w:tab w:val="clear" w:pos="9072"/>
      </w:tabs>
      <w:ind w:right="-1276"/>
      <w:jc w:val="right"/>
    </w:pPr>
    <w:r>
      <w:rPr>
        <w:noProof/>
        <w:lang w:val="sl-SI" w:eastAsia="sl-SI"/>
      </w:rPr>
      <w:drawing>
        <wp:inline distT="0" distB="0" distL="0" distR="0" wp14:anchorId="68BC804D" wp14:editId="2292EE01">
          <wp:extent cx="3438525" cy="1823085"/>
          <wp:effectExtent l="0" t="0" r="9525" b="5715"/>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3"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4"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5"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6"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7"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0"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1" w15:restartNumberingAfterBreak="0">
    <w:nsid w:val="006C54B2"/>
    <w:multiLevelType w:val="hybridMultilevel"/>
    <w:tmpl w:val="95545B1E"/>
    <w:lvl w:ilvl="0" w:tplc="68645D50">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0736BFB"/>
    <w:multiLevelType w:val="hybridMultilevel"/>
    <w:tmpl w:val="A8AA1F60"/>
    <w:lvl w:ilvl="0" w:tplc="C632079C">
      <w:start w:val="1"/>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4" w15:restartNumberingAfterBreak="0">
    <w:nsid w:val="069233F9"/>
    <w:multiLevelType w:val="hybridMultilevel"/>
    <w:tmpl w:val="2F22B3E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6F454CB"/>
    <w:multiLevelType w:val="hybridMultilevel"/>
    <w:tmpl w:val="A7C4917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D3E1CF2"/>
    <w:multiLevelType w:val="hybridMultilevel"/>
    <w:tmpl w:val="738C28C8"/>
    <w:lvl w:ilvl="0" w:tplc="B74ECC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2" w15:restartNumberingAfterBreak="0">
    <w:nsid w:val="20516D6A"/>
    <w:multiLevelType w:val="hybridMultilevel"/>
    <w:tmpl w:val="D96CA708"/>
    <w:lvl w:ilvl="0" w:tplc="4F607E26">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3" w15:restartNumberingAfterBreak="0">
    <w:nsid w:val="23C4596B"/>
    <w:multiLevelType w:val="hybridMultilevel"/>
    <w:tmpl w:val="30602316"/>
    <w:lvl w:ilvl="0" w:tplc="82E89830">
      <w:start w:val="1"/>
      <w:numFmt w:val="bullet"/>
      <w:lvlText w:val="⃞"/>
      <w:lvlJc w:val="left"/>
      <w:pPr>
        <w:ind w:left="720" w:hanging="360"/>
      </w:pPr>
      <w:rPr>
        <w:rFonts w:ascii="Arial Unicode MS" w:eastAsia="Arial Unicode MS" w:hAnsi="Arial Unicode MS" w:hint="eastAsia"/>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5"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2B9F2C15"/>
    <w:multiLevelType w:val="hybridMultilevel"/>
    <w:tmpl w:val="63CC1E9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8" w15:restartNumberingAfterBreak="0">
    <w:nsid w:val="2BF479D4"/>
    <w:multiLevelType w:val="multilevel"/>
    <w:tmpl w:val="3822E1B2"/>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9"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2EE07333"/>
    <w:multiLevelType w:val="hybridMultilevel"/>
    <w:tmpl w:val="948AD998"/>
    <w:lvl w:ilvl="0" w:tplc="591CD906">
      <w:start w:val="1"/>
      <w:numFmt w:val="bullet"/>
      <w:lvlText w:val=""/>
      <w:lvlJc w:val="left"/>
      <w:pPr>
        <w:tabs>
          <w:tab w:val="num" w:pos="964"/>
        </w:tabs>
        <w:ind w:left="964"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32"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7870462"/>
    <w:multiLevelType w:val="hybridMultilevel"/>
    <w:tmpl w:val="0702317C"/>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7"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38" w15:restartNumberingAfterBreak="0">
    <w:nsid w:val="448A1583"/>
    <w:multiLevelType w:val="hybridMultilevel"/>
    <w:tmpl w:val="CA5A9282"/>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9"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40" w15:restartNumberingAfterBreak="0">
    <w:nsid w:val="461F5664"/>
    <w:multiLevelType w:val="hybridMultilevel"/>
    <w:tmpl w:val="11E61A62"/>
    <w:lvl w:ilvl="0" w:tplc="68645D50">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48E65E38"/>
    <w:multiLevelType w:val="hybridMultilevel"/>
    <w:tmpl w:val="E25451DC"/>
    <w:lvl w:ilvl="0" w:tplc="0424000F">
      <w:start w:val="1"/>
      <w:numFmt w:val="decimal"/>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C408EF66">
      <w:start w:val="1"/>
      <w:numFmt w:val="lowerLetter"/>
      <w:lvlText w:val="%3)"/>
      <w:lvlJc w:val="left"/>
      <w:pPr>
        <w:ind w:left="2340" w:hanging="360"/>
      </w:pPr>
      <w:rPr>
        <w:rFonts w:hint="default"/>
      </w:rPr>
    </w:lvl>
    <w:lvl w:ilvl="3" w:tplc="F5C66FB8">
      <w:start w:val="1"/>
      <w:numFmt w:val="upperLetter"/>
      <w:lvlText w:val="%4."/>
      <w:lvlJc w:val="left"/>
      <w:pPr>
        <w:ind w:left="2880" w:hanging="360"/>
      </w:pPr>
      <w:rPr>
        <w:rFonts w:hint="default"/>
      </w:r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2"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56ED0AA3"/>
    <w:multiLevelType w:val="hybridMultilevel"/>
    <w:tmpl w:val="4BA6A658"/>
    <w:lvl w:ilvl="0" w:tplc="0C021464">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9F30C39"/>
    <w:multiLevelType w:val="hybridMultilevel"/>
    <w:tmpl w:val="2AF20A1A"/>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5AAB1265"/>
    <w:multiLevelType w:val="singleLevel"/>
    <w:tmpl w:val="83D2A308"/>
    <w:lvl w:ilvl="0">
      <w:numFmt w:val="bullet"/>
      <w:lvlText w:val="-"/>
      <w:lvlJc w:val="left"/>
      <w:pPr>
        <w:tabs>
          <w:tab w:val="num" w:pos="360"/>
        </w:tabs>
        <w:ind w:left="360" w:hanging="360"/>
      </w:pPr>
      <w:rPr>
        <w:rFonts w:hint="default"/>
      </w:rPr>
    </w:lvl>
  </w:abstractNum>
  <w:abstractNum w:abstractNumId="47"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5B8B2FC3"/>
    <w:multiLevelType w:val="hybridMultilevel"/>
    <w:tmpl w:val="EE9A1AEA"/>
    <w:lvl w:ilvl="0" w:tplc="68645D50">
      <w:start w:val="600"/>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16E09AF"/>
    <w:multiLevelType w:val="hybridMultilevel"/>
    <w:tmpl w:val="CE1CBA8E"/>
    <w:lvl w:ilvl="0" w:tplc="56AC9B0C">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61D618FD"/>
    <w:multiLevelType w:val="hybridMultilevel"/>
    <w:tmpl w:val="A588D7A0"/>
    <w:lvl w:ilvl="0" w:tplc="AA0C312E">
      <w:numFmt w:val="bullet"/>
      <w:lvlText w:val="-"/>
      <w:lvlJc w:val="left"/>
      <w:pPr>
        <w:ind w:left="1080" w:hanging="360"/>
      </w:pPr>
      <w:rPr>
        <w:rFonts w:ascii="Tahoma" w:eastAsia="Times New Roman" w:hAnsi="Tahoma" w:cs="Tahoma"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51" w15:restartNumberingAfterBreak="0">
    <w:nsid w:val="630755A4"/>
    <w:multiLevelType w:val="hybridMultilevel"/>
    <w:tmpl w:val="6CBE1C84"/>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66645DA9"/>
    <w:multiLevelType w:val="hybridMultilevel"/>
    <w:tmpl w:val="E928375E"/>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68B53BC4"/>
    <w:multiLevelType w:val="hybridMultilevel"/>
    <w:tmpl w:val="89D2C052"/>
    <w:lvl w:ilvl="0" w:tplc="04240001">
      <w:start w:val="1"/>
      <w:numFmt w:val="bullet"/>
      <w:lvlText w:val=""/>
      <w:lvlJc w:val="left"/>
      <w:pPr>
        <w:tabs>
          <w:tab w:val="num" w:pos="4755"/>
        </w:tabs>
        <w:ind w:left="4755"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5"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E865B51"/>
    <w:multiLevelType w:val="singleLevel"/>
    <w:tmpl w:val="F2FE9BDC"/>
    <w:lvl w:ilvl="0">
      <w:start w:val="1"/>
      <w:numFmt w:val="bullet"/>
      <w:lvlText w:val=""/>
      <w:lvlJc w:val="left"/>
      <w:pPr>
        <w:ind w:left="720" w:hanging="360"/>
      </w:pPr>
      <w:rPr>
        <w:rFonts w:ascii="Symbol" w:hAnsi="Symbol" w:hint="default"/>
      </w:rPr>
    </w:lvl>
  </w:abstractNum>
  <w:abstractNum w:abstractNumId="57"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58"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9" w15:restartNumberingAfterBreak="0">
    <w:nsid w:val="73E44B82"/>
    <w:multiLevelType w:val="multilevel"/>
    <w:tmpl w:val="EACC5326"/>
    <w:lvl w:ilvl="0">
      <w:start w:val="9"/>
      <w:numFmt w:val="decimal"/>
      <w:lvlText w:val="%1.0"/>
      <w:lvlJc w:val="left"/>
      <w:pPr>
        <w:ind w:left="480" w:hanging="480"/>
      </w:pPr>
      <w:rPr>
        <w:rFonts w:hint="default"/>
      </w:rPr>
    </w:lvl>
    <w:lvl w:ilvl="1">
      <w:start w:val="1"/>
      <w:numFmt w:val="decimalZero"/>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60"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1"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7B7A3A4B"/>
    <w:multiLevelType w:val="multilevel"/>
    <w:tmpl w:val="0074A7EA"/>
    <w:lvl w:ilvl="0">
      <w:start w:val="2"/>
      <w:numFmt w:val="decimal"/>
      <w:lvlText w:val="%1"/>
      <w:lvlJc w:val="left"/>
      <w:pPr>
        <w:ind w:left="600" w:hanging="60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63"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4" w15:restartNumberingAfterBreak="0">
    <w:nsid w:val="7D0E4883"/>
    <w:multiLevelType w:val="hybridMultilevel"/>
    <w:tmpl w:val="FD0A2E4E"/>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5" w15:restartNumberingAfterBreak="0">
    <w:nsid w:val="7F443110"/>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16"/>
  </w:num>
  <w:num w:numId="2">
    <w:abstractNumId w:val="21"/>
  </w:num>
  <w:num w:numId="3">
    <w:abstractNumId w:val="39"/>
  </w:num>
  <w:num w:numId="4">
    <w:abstractNumId w:val="28"/>
  </w:num>
  <w:num w:numId="5">
    <w:abstractNumId w:val="32"/>
  </w:num>
  <w:num w:numId="6">
    <w:abstractNumId w:val="13"/>
  </w:num>
  <w:num w:numId="7">
    <w:abstractNumId w:val="36"/>
  </w:num>
  <w:num w:numId="8">
    <w:abstractNumId w:val="37"/>
  </w:num>
  <w:num w:numId="9">
    <w:abstractNumId w:val="54"/>
  </w:num>
  <w:num w:numId="10">
    <w:abstractNumId w:val="27"/>
  </w:num>
  <w:num w:numId="11">
    <w:abstractNumId w:val="24"/>
  </w:num>
  <w:num w:numId="12">
    <w:abstractNumId w:val="35"/>
  </w:num>
  <w:num w:numId="13">
    <w:abstractNumId w:val="58"/>
  </w:num>
  <w:num w:numId="14">
    <w:abstractNumId w:val="62"/>
  </w:num>
  <w:num w:numId="15">
    <w:abstractNumId w:val="31"/>
  </w:num>
  <w:num w:numId="16">
    <w:abstractNumId w:val="61"/>
  </w:num>
  <w:num w:numId="17">
    <w:abstractNumId w:val="34"/>
  </w:num>
  <w:num w:numId="18">
    <w:abstractNumId w:val="33"/>
  </w:num>
  <w:num w:numId="19">
    <w:abstractNumId w:val="15"/>
  </w:num>
  <w:num w:numId="20">
    <w:abstractNumId w:val="60"/>
  </w:num>
  <w:num w:numId="21">
    <w:abstractNumId w:val="57"/>
  </w:num>
  <w:num w:numId="22">
    <w:abstractNumId w:val="64"/>
  </w:num>
  <w:num w:numId="23">
    <w:abstractNumId w:val="50"/>
  </w:num>
  <w:num w:numId="24">
    <w:abstractNumId w:val="53"/>
  </w:num>
  <w:num w:numId="25">
    <w:abstractNumId w:val="11"/>
  </w:num>
  <w:num w:numId="26">
    <w:abstractNumId w:val="48"/>
  </w:num>
  <w:num w:numId="27">
    <w:abstractNumId w:val="40"/>
  </w:num>
  <w:num w:numId="28">
    <w:abstractNumId w:val="45"/>
  </w:num>
  <w:num w:numId="29">
    <w:abstractNumId w:val="52"/>
  </w:num>
  <w:num w:numId="30">
    <w:abstractNumId w:val="46"/>
  </w:num>
  <w:num w:numId="31">
    <w:abstractNumId w:val="41"/>
  </w:num>
  <w:num w:numId="32">
    <w:abstractNumId w:val="56"/>
  </w:num>
  <w:num w:numId="33">
    <w:abstractNumId w:val="30"/>
  </w:num>
  <w:num w:numId="34">
    <w:abstractNumId w:val="55"/>
  </w:num>
  <w:num w:numId="35">
    <w:abstractNumId w:val="51"/>
  </w:num>
  <w:num w:numId="36">
    <w:abstractNumId w:val="47"/>
  </w:num>
  <w:num w:numId="37">
    <w:abstractNumId w:val="18"/>
  </w:num>
  <w:num w:numId="38">
    <w:abstractNumId w:val="25"/>
  </w:num>
  <w:num w:numId="39">
    <w:abstractNumId w:val="14"/>
  </w:num>
  <w:num w:numId="40">
    <w:abstractNumId w:val="26"/>
  </w:num>
  <w:num w:numId="41">
    <w:abstractNumId w:val="65"/>
  </w:num>
  <w:num w:numId="42">
    <w:abstractNumId w:val="23"/>
  </w:num>
  <w:num w:numId="43">
    <w:abstractNumId w:val="17"/>
  </w:num>
  <w:num w:numId="44">
    <w:abstractNumId w:val="22"/>
  </w:num>
  <w:num w:numId="45">
    <w:abstractNumId w:val="44"/>
  </w:num>
  <w:num w:numId="46">
    <w:abstractNumId w:val="49"/>
  </w:num>
  <w:num w:numId="47">
    <w:abstractNumId w:val="19"/>
  </w:num>
  <w:num w:numId="48">
    <w:abstractNumId w:val="42"/>
  </w:num>
  <w:num w:numId="49">
    <w:abstractNumId w:val="63"/>
  </w:num>
  <w:num w:numId="50">
    <w:abstractNumId w:val="29"/>
  </w:num>
  <w:num w:numId="51">
    <w:abstractNumId w:val="59"/>
  </w:num>
  <w:num w:numId="52">
    <w:abstractNumId w:val="20"/>
  </w:num>
  <w:num w:numId="53">
    <w:abstractNumId w:val="12"/>
  </w:num>
  <w:num w:numId="54">
    <w:abstractNumId w:val="38"/>
  </w:num>
  <w:num w:numId="55">
    <w:abstractNumId w:val="4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hideGrammaticalErrors/>
  <w:proofState w:spelling="clean" w:grammar="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D6E"/>
    <w:rsid w:val="00000D3E"/>
    <w:rsid w:val="00001D41"/>
    <w:rsid w:val="00001F0D"/>
    <w:rsid w:val="0000307B"/>
    <w:rsid w:val="00004405"/>
    <w:rsid w:val="00004578"/>
    <w:rsid w:val="00006D0F"/>
    <w:rsid w:val="00007DCC"/>
    <w:rsid w:val="00011BD4"/>
    <w:rsid w:val="00012E85"/>
    <w:rsid w:val="00012F35"/>
    <w:rsid w:val="00013BB9"/>
    <w:rsid w:val="00013D2D"/>
    <w:rsid w:val="00015C6B"/>
    <w:rsid w:val="000169FB"/>
    <w:rsid w:val="00017E26"/>
    <w:rsid w:val="000204FC"/>
    <w:rsid w:val="0002202D"/>
    <w:rsid w:val="00022447"/>
    <w:rsid w:val="00024D96"/>
    <w:rsid w:val="000251E1"/>
    <w:rsid w:val="00025C9A"/>
    <w:rsid w:val="00025E04"/>
    <w:rsid w:val="00026C79"/>
    <w:rsid w:val="00027D63"/>
    <w:rsid w:val="00030DB8"/>
    <w:rsid w:val="00032886"/>
    <w:rsid w:val="00033041"/>
    <w:rsid w:val="00034460"/>
    <w:rsid w:val="00036178"/>
    <w:rsid w:val="00036DAB"/>
    <w:rsid w:val="00037456"/>
    <w:rsid w:val="0004026E"/>
    <w:rsid w:val="00041267"/>
    <w:rsid w:val="000427B7"/>
    <w:rsid w:val="00042B7F"/>
    <w:rsid w:val="000440FE"/>
    <w:rsid w:val="00045B65"/>
    <w:rsid w:val="00045F5B"/>
    <w:rsid w:val="000468C5"/>
    <w:rsid w:val="00046ABA"/>
    <w:rsid w:val="00046E7C"/>
    <w:rsid w:val="00047BF9"/>
    <w:rsid w:val="00050103"/>
    <w:rsid w:val="00050DC5"/>
    <w:rsid w:val="00051427"/>
    <w:rsid w:val="000517B9"/>
    <w:rsid w:val="00052A4E"/>
    <w:rsid w:val="00053258"/>
    <w:rsid w:val="00053C98"/>
    <w:rsid w:val="00053F8D"/>
    <w:rsid w:val="00054D7C"/>
    <w:rsid w:val="00054F82"/>
    <w:rsid w:val="00055081"/>
    <w:rsid w:val="00055B60"/>
    <w:rsid w:val="000561D6"/>
    <w:rsid w:val="00056D49"/>
    <w:rsid w:val="000606EE"/>
    <w:rsid w:val="00060758"/>
    <w:rsid w:val="000612B0"/>
    <w:rsid w:val="00061DD8"/>
    <w:rsid w:val="00061E0A"/>
    <w:rsid w:val="00061F2A"/>
    <w:rsid w:val="000624A3"/>
    <w:rsid w:val="000626B6"/>
    <w:rsid w:val="00062B77"/>
    <w:rsid w:val="00062BF6"/>
    <w:rsid w:val="00062C40"/>
    <w:rsid w:val="0007013B"/>
    <w:rsid w:val="00071D9C"/>
    <w:rsid w:val="00071EF8"/>
    <w:rsid w:val="0007215D"/>
    <w:rsid w:val="00072B52"/>
    <w:rsid w:val="00072B81"/>
    <w:rsid w:val="000737BF"/>
    <w:rsid w:val="0007414C"/>
    <w:rsid w:val="00074292"/>
    <w:rsid w:val="00076A85"/>
    <w:rsid w:val="00076B16"/>
    <w:rsid w:val="00080C37"/>
    <w:rsid w:val="00080F4D"/>
    <w:rsid w:val="000818D9"/>
    <w:rsid w:val="00081B3C"/>
    <w:rsid w:val="000822D9"/>
    <w:rsid w:val="00083B35"/>
    <w:rsid w:val="00084241"/>
    <w:rsid w:val="00084521"/>
    <w:rsid w:val="00085081"/>
    <w:rsid w:val="0008530F"/>
    <w:rsid w:val="00085D7F"/>
    <w:rsid w:val="00085E50"/>
    <w:rsid w:val="0008666F"/>
    <w:rsid w:val="00087311"/>
    <w:rsid w:val="00091C33"/>
    <w:rsid w:val="00092922"/>
    <w:rsid w:val="00093237"/>
    <w:rsid w:val="0009350A"/>
    <w:rsid w:val="0009432C"/>
    <w:rsid w:val="0009657D"/>
    <w:rsid w:val="000A0F4D"/>
    <w:rsid w:val="000A1F84"/>
    <w:rsid w:val="000A289E"/>
    <w:rsid w:val="000A470C"/>
    <w:rsid w:val="000A4719"/>
    <w:rsid w:val="000A5571"/>
    <w:rsid w:val="000A5859"/>
    <w:rsid w:val="000A6689"/>
    <w:rsid w:val="000A6EC1"/>
    <w:rsid w:val="000A73EA"/>
    <w:rsid w:val="000A7527"/>
    <w:rsid w:val="000A76A5"/>
    <w:rsid w:val="000A7734"/>
    <w:rsid w:val="000B0076"/>
    <w:rsid w:val="000B05AB"/>
    <w:rsid w:val="000B2F1E"/>
    <w:rsid w:val="000B410B"/>
    <w:rsid w:val="000B51E4"/>
    <w:rsid w:val="000B573F"/>
    <w:rsid w:val="000B5E17"/>
    <w:rsid w:val="000B695C"/>
    <w:rsid w:val="000B7B22"/>
    <w:rsid w:val="000C0325"/>
    <w:rsid w:val="000C05BA"/>
    <w:rsid w:val="000C135B"/>
    <w:rsid w:val="000C14A9"/>
    <w:rsid w:val="000C207C"/>
    <w:rsid w:val="000C2D42"/>
    <w:rsid w:val="000C4562"/>
    <w:rsid w:val="000C4B3B"/>
    <w:rsid w:val="000C4D89"/>
    <w:rsid w:val="000C515B"/>
    <w:rsid w:val="000C65C1"/>
    <w:rsid w:val="000C7907"/>
    <w:rsid w:val="000D05F1"/>
    <w:rsid w:val="000D0EC4"/>
    <w:rsid w:val="000D18B5"/>
    <w:rsid w:val="000D211E"/>
    <w:rsid w:val="000D2A1D"/>
    <w:rsid w:val="000D3FCA"/>
    <w:rsid w:val="000D514A"/>
    <w:rsid w:val="000D6B41"/>
    <w:rsid w:val="000D725A"/>
    <w:rsid w:val="000D7BB4"/>
    <w:rsid w:val="000D7EF1"/>
    <w:rsid w:val="000E06F6"/>
    <w:rsid w:val="000E2076"/>
    <w:rsid w:val="000E259D"/>
    <w:rsid w:val="000E2A8B"/>
    <w:rsid w:val="000E385B"/>
    <w:rsid w:val="000E5D3D"/>
    <w:rsid w:val="000E6C64"/>
    <w:rsid w:val="000E7268"/>
    <w:rsid w:val="000F033C"/>
    <w:rsid w:val="000F073D"/>
    <w:rsid w:val="000F1746"/>
    <w:rsid w:val="000F2107"/>
    <w:rsid w:val="000F30CC"/>
    <w:rsid w:val="000F31E4"/>
    <w:rsid w:val="000F4259"/>
    <w:rsid w:val="000F5089"/>
    <w:rsid w:val="000F558A"/>
    <w:rsid w:val="000F6FE6"/>
    <w:rsid w:val="000F79A4"/>
    <w:rsid w:val="000F7D5F"/>
    <w:rsid w:val="00100613"/>
    <w:rsid w:val="00102490"/>
    <w:rsid w:val="00102C2A"/>
    <w:rsid w:val="00105598"/>
    <w:rsid w:val="00105602"/>
    <w:rsid w:val="001064C6"/>
    <w:rsid w:val="0010707C"/>
    <w:rsid w:val="00107928"/>
    <w:rsid w:val="00110988"/>
    <w:rsid w:val="00113716"/>
    <w:rsid w:val="00113D40"/>
    <w:rsid w:val="00115427"/>
    <w:rsid w:val="00115CF7"/>
    <w:rsid w:val="00116886"/>
    <w:rsid w:val="00117CFC"/>
    <w:rsid w:val="00117E44"/>
    <w:rsid w:val="001202BE"/>
    <w:rsid w:val="00120ADE"/>
    <w:rsid w:val="00120CE6"/>
    <w:rsid w:val="00120E6B"/>
    <w:rsid w:val="00121561"/>
    <w:rsid w:val="00122843"/>
    <w:rsid w:val="00122D04"/>
    <w:rsid w:val="00123198"/>
    <w:rsid w:val="001234C7"/>
    <w:rsid w:val="0012360C"/>
    <w:rsid w:val="00123D61"/>
    <w:rsid w:val="00123F3F"/>
    <w:rsid w:val="00123FD9"/>
    <w:rsid w:val="00124440"/>
    <w:rsid w:val="0012533E"/>
    <w:rsid w:val="00126B23"/>
    <w:rsid w:val="0012778F"/>
    <w:rsid w:val="00131438"/>
    <w:rsid w:val="00132836"/>
    <w:rsid w:val="001328C2"/>
    <w:rsid w:val="00132C7A"/>
    <w:rsid w:val="0013430C"/>
    <w:rsid w:val="00135691"/>
    <w:rsid w:val="00135BE9"/>
    <w:rsid w:val="001361EB"/>
    <w:rsid w:val="0014031A"/>
    <w:rsid w:val="00140742"/>
    <w:rsid w:val="00141133"/>
    <w:rsid w:val="001419D2"/>
    <w:rsid w:val="00141C4C"/>
    <w:rsid w:val="001433AE"/>
    <w:rsid w:val="0014382B"/>
    <w:rsid w:val="00145606"/>
    <w:rsid w:val="00145BF9"/>
    <w:rsid w:val="00145E54"/>
    <w:rsid w:val="0014701C"/>
    <w:rsid w:val="00150032"/>
    <w:rsid w:val="001500D7"/>
    <w:rsid w:val="0015023B"/>
    <w:rsid w:val="00151406"/>
    <w:rsid w:val="00151535"/>
    <w:rsid w:val="00152A23"/>
    <w:rsid w:val="00153814"/>
    <w:rsid w:val="001543AC"/>
    <w:rsid w:val="001553E9"/>
    <w:rsid w:val="00157F81"/>
    <w:rsid w:val="0016051F"/>
    <w:rsid w:val="0016066E"/>
    <w:rsid w:val="00160E92"/>
    <w:rsid w:val="00161532"/>
    <w:rsid w:val="001615DF"/>
    <w:rsid w:val="0016162E"/>
    <w:rsid w:val="001627A2"/>
    <w:rsid w:val="00162A81"/>
    <w:rsid w:val="00162AB6"/>
    <w:rsid w:val="00162F83"/>
    <w:rsid w:val="001638EF"/>
    <w:rsid w:val="0016629F"/>
    <w:rsid w:val="00166A65"/>
    <w:rsid w:val="001675EA"/>
    <w:rsid w:val="0017527A"/>
    <w:rsid w:val="0017628A"/>
    <w:rsid w:val="00177539"/>
    <w:rsid w:val="0018044D"/>
    <w:rsid w:val="001821B2"/>
    <w:rsid w:val="00182A53"/>
    <w:rsid w:val="001843A8"/>
    <w:rsid w:val="001848B1"/>
    <w:rsid w:val="001855CA"/>
    <w:rsid w:val="00186AB5"/>
    <w:rsid w:val="001876DE"/>
    <w:rsid w:val="001907C4"/>
    <w:rsid w:val="00191254"/>
    <w:rsid w:val="0019344D"/>
    <w:rsid w:val="00193660"/>
    <w:rsid w:val="00193998"/>
    <w:rsid w:val="00193F66"/>
    <w:rsid w:val="00195CF8"/>
    <w:rsid w:val="00196005"/>
    <w:rsid w:val="00196854"/>
    <w:rsid w:val="00196FD5"/>
    <w:rsid w:val="00197468"/>
    <w:rsid w:val="001A1982"/>
    <w:rsid w:val="001A27AA"/>
    <w:rsid w:val="001A283A"/>
    <w:rsid w:val="001A2E7A"/>
    <w:rsid w:val="001A3431"/>
    <w:rsid w:val="001A3596"/>
    <w:rsid w:val="001A35AE"/>
    <w:rsid w:val="001A50FB"/>
    <w:rsid w:val="001A52AF"/>
    <w:rsid w:val="001A5A3E"/>
    <w:rsid w:val="001A5DCF"/>
    <w:rsid w:val="001B09BF"/>
    <w:rsid w:val="001B1C25"/>
    <w:rsid w:val="001B2FE8"/>
    <w:rsid w:val="001B36F2"/>
    <w:rsid w:val="001B4A8A"/>
    <w:rsid w:val="001B4E17"/>
    <w:rsid w:val="001B5FFD"/>
    <w:rsid w:val="001B629F"/>
    <w:rsid w:val="001B75B1"/>
    <w:rsid w:val="001B75E2"/>
    <w:rsid w:val="001B7C10"/>
    <w:rsid w:val="001C0E3D"/>
    <w:rsid w:val="001C10D1"/>
    <w:rsid w:val="001C1CE7"/>
    <w:rsid w:val="001C224F"/>
    <w:rsid w:val="001C259E"/>
    <w:rsid w:val="001C2ADF"/>
    <w:rsid w:val="001C2E4D"/>
    <w:rsid w:val="001C32FB"/>
    <w:rsid w:val="001C3567"/>
    <w:rsid w:val="001C4D1E"/>
    <w:rsid w:val="001C4D3E"/>
    <w:rsid w:val="001C4F37"/>
    <w:rsid w:val="001C54F3"/>
    <w:rsid w:val="001C5AC2"/>
    <w:rsid w:val="001C5DBB"/>
    <w:rsid w:val="001C7D46"/>
    <w:rsid w:val="001D03C7"/>
    <w:rsid w:val="001D10A0"/>
    <w:rsid w:val="001D1324"/>
    <w:rsid w:val="001D3A34"/>
    <w:rsid w:val="001D4BD1"/>
    <w:rsid w:val="001D5C78"/>
    <w:rsid w:val="001D6804"/>
    <w:rsid w:val="001D74D2"/>
    <w:rsid w:val="001D7F57"/>
    <w:rsid w:val="001E09CD"/>
    <w:rsid w:val="001E2CF5"/>
    <w:rsid w:val="001E39E1"/>
    <w:rsid w:val="001E4938"/>
    <w:rsid w:val="001E514A"/>
    <w:rsid w:val="001E51BC"/>
    <w:rsid w:val="001E6AED"/>
    <w:rsid w:val="001E6D4A"/>
    <w:rsid w:val="001E786E"/>
    <w:rsid w:val="001E7F1A"/>
    <w:rsid w:val="001F02AC"/>
    <w:rsid w:val="001F1194"/>
    <w:rsid w:val="001F3979"/>
    <w:rsid w:val="001F4CE9"/>
    <w:rsid w:val="001F52D9"/>
    <w:rsid w:val="001F6769"/>
    <w:rsid w:val="001F7513"/>
    <w:rsid w:val="002012D2"/>
    <w:rsid w:val="00201739"/>
    <w:rsid w:val="002022EE"/>
    <w:rsid w:val="00202D64"/>
    <w:rsid w:val="00206E6A"/>
    <w:rsid w:val="00207505"/>
    <w:rsid w:val="00210654"/>
    <w:rsid w:val="00211E8C"/>
    <w:rsid w:val="0021264C"/>
    <w:rsid w:val="00212B1F"/>
    <w:rsid w:val="00214996"/>
    <w:rsid w:val="00215245"/>
    <w:rsid w:val="002168C0"/>
    <w:rsid w:val="0021762D"/>
    <w:rsid w:val="00217B71"/>
    <w:rsid w:val="00217C54"/>
    <w:rsid w:val="0022090D"/>
    <w:rsid w:val="00220BA6"/>
    <w:rsid w:val="00222423"/>
    <w:rsid w:val="00222C45"/>
    <w:rsid w:val="002233FB"/>
    <w:rsid w:val="00225284"/>
    <w:rsid w:val="00225D9A"/>
    <w:rsid w:val="002266A9"/>
    <w:rsid w:val="00226866"/>
    <w:rsid w:val="00226E64"/>
    <w:rsid w:val="002271F7"/>
    <w:rsid w:val="002273F6"/>
    <w:rsid w:val="0022771D"/>
    <w:rsid w:val="002305DF"/>
    <w:rsid w:val="00231600"/>
    <w:rsid w:val="00232973"/>
    <w:rsid w:val="0023497E"/>
    <w:rsid w:val="002349E0"/>
    <w:rsid w:val="00234A8D"/>
    <w:rsid w:val="00234C5A"/>
    <w:rsid w:val="00234DD6"/>
    <w:rsid w:val="002354E1"/>
    <w:rsid w:val="00235E77"/>
    <w:rsid w:val="002377D5"/>
    <w:rsid w:val="00240139"/>
    <w:rsid w:val="00240A70"/>
    <w:rsid w:val="00242355"/>
    <w:rsid w:val="002425CE"/>
    <w:rsid w:val="00243400"/>
    <w:rsid w:val="002450E4"/>
    <w:rsid w:val="002453F6"/>
    <w:rsid w:val="002459A1"/>
    <w:rsid w:val="00246FAC"/>
    <w:rsid w:val="00247704"/>
    <w:rsid w:val="002510C6"/>
    <w:rsid w:val="002524DB"/>
    <w:rsid w:val="002527A3"/>
    <w:rsid w:val="00252952"/>
    <w:rsid w:val="00253463"/>
    <w:rsid w:val="00254D30"/>
    <w:rsid w:val="00254F2F"/>
    <w:rsid w:val="00256239"/>
    <w:rsid w:val="00256C1B"/>
    <w:rsid w:val="00256D66"/>
    <w:rsid w:val="00257563"/>
    <w:rsid w:val="00257C3E"/>
    <w:rsid w:val="00261519"/>
    <w:rsid w:val="002619EA"/>
    <w:rsid w:val="00261BDF"/>
    <w:rsid w:val="00262CD0"/>
    <w:rsid w:val="00263F41"/>
    <w:rsid w:val="00264106"/>
    <w:rsid w:val="002642C6"/>
    <w:rsid w:val="002653E0"/>
    <w:rsid w:val="00266EE2"/>
    <w:rsid w:val="00270A93"/>
    <w:rsid w:val="00271639"/>
    <w:rsid w:val="002731C9"/>
    <w:rsid w:val="0027498D"/>
    <w:rsid w:val="002757AF"/>
    <w:rsid w:val="00280269"/>
    <w:rsid w:val="00280613"/>
    <w:rsid w:val="00280FAA"/>
    <w:rsid w:val="0028136F"/>
    <w:rsid w:val="00281F26"/>
    <w:rsid w:val="0028268A"/>
    <w:rsid w:val="00282698"/>
    <w:rsid w:val="0028289A"/>
    <w:rsid w:val="00282B0E"/>
    <w:rsid w:val="00282DD3"/>
    <w:rsid w:val="00283911"/>
    <w:rsid w:val="00283C25"/>
    <w:rsid w:val="00286013"/>
    <w:rsid w:val="002874FF"/>
    <w:rsid w:val="00290214"/>
    <w:rsid w:val="0029026B"/>
    <w:rsid w:val="00292161"/>
    <w:rsid w:val="00292451"/>
    <w:rsid w:val="002930FA"/>
    <w:rsid w:val="00293887"/>
    <w:rsid w:val="00293D2E"/>
    <w:rsid w:val="002947F5"/>
    <w:rsid w:val="00294B23"/>
    <w:rsid w:val="00294FC5"/>
    <w:rsid w:val="00295D54"/>
    <w:rsid w:val="00295F0C"/>
    <w:rsid w:val="00296467"/>
    <w:rsid w:val="0029647B"/>
    <w:rsid w:val="00296926"/>
    <w:rsid w:val="00296BF9"/>
    <w:rsid w:val="00297507"/>
    <w:rsid w:val="00297984"/>
    <w:rsid w:val="002A0758"/>
    <w:rsid w:val="002A0959"/>
    <w:rsid w:val="002A19C1"/>
    <w:rsid w:val="002A1C59"/>
    <w:rsid w:val="002A2B96"/>
    <w:rsid w:val="002A2E42"/>
    <w:rsid w:val="002A3A36"/>
    <w:rsid w:val="002A4B45"/>
    <w:rsid w:val="002A4F09"/>
    <w:rsid w:val="002A5437"/>
    <w:rsid w:val="002A5589"/>
    <w:rsid w:val="002A6C36"/>
    <w:rsid w:val="002A6E59"/>
    <w:rsid w:val="002A71C5"/>
    <w:rsid w:val="002B08B8"/>
    <w:rsid w:val="002B0F9F"/>
    <w:rsid w:val="002B2587"/>
    <w:rsid w:val="002B27E9"/>
    <w:rsid w:val="002B3863"/>
    <w:rsid w:val="002B3EA3"/>
    <w:rsid w:val="002B3FC7"/>
    <w:rsid w:val="002B4E7F"/>
    <w:rsid w:val="002B5136"/>
    <w:rsid w:val="002B524D"/>
    <w:rsid w:val="002B538B"/>
    <w:rsid w:val="002B56A1"/>
    <w:rsid w:val="002B59F8"/>
    <w:rsid w:val="002B602B"/>
    <w:rsid w:val="002B6AC8"/>
    <w:rsid w:val="002B703E"/>
    <w:rsid w:val="002B7945"/>
    <w:rsid w:val="002B7C71"/>
    <w:rsid w:val="002C0C11"/>
    <w:rsid w:val="002C2235"/>
    <w:rsid w:val="002C25EB"/>
    <w:rsid w:val="002C2C9C"/>
    <w:rsid w:val="002C53EB"/>
    <w:rsid w:val="002C57AD"/>
    <w:rsid w:val="002D1531"/>
    <w:rsid w:val="002D49BB"/>
    <w:rsid w:val="002D4C7D"/>
    <w:rsid w:val="002D53EF"/>
    <w:rsid w:val="002D55EE"/>
    <w:rsid w:val="002E00E6"/>
    <w:rsid w:val="002E01E8"/>
    <w:rsid w:val="002E0DB8"/>
    <w:rsid w:val="002E2540"/>
    <w:rsid w:val="002E291E"/>
    <w:rsid w:val="002E34E4"/>
    <w:rsid w:val="002E35CB"/>
    <w:rsid w:val="002E3BF9"/>
    <w:rsid w:val="002E47C5"/>
    <w:rsid w:val="002E4892"/>
    <w:rsid w:val="002E4C56"/>
    <w:rsid w:val="002E5F55"/>
    <w:rsid w:val="002E6C5D"/>
    <w:rsid w:val="002E7AEC"/>
    <w:rsid w:val="002F029A"/>
    <w:rsid w:val="002F104B"/>
    <w:rsid w:val="002F2719"/>
    <w:rsid w:val="002F2792"/>
    <w:rsid w:val="002F283C"/>
    <w:rsid w:val="002F3F52"/>
    <w:rsid w:val="002F70CF"/>
    <w:rsid w:val="002F76CB"/>
    <w:rsid w:val="002F7968"/>
    <w:rsid w:val="00300A52"/>
    <w:rsid w:val="00300B75"/>
    <w:rsid w:val="003024BE"/>
    <w:rsid w:val="00302C39"/>
    <w:rsid w:val="00302D6E"/>
    <w:rsid w:val="00304DBF"/>
    <w:rsid w:val="003054B6"/>
    <w:rsid w:val="00305779"/>
    <w:rsid w:val="00310827"/>
    <w:rsid w:val="00311BFE"/>
    <w:rsid w:val="00313724"/>
    <w:rsid w:val="00313880"/>
    <w:rsid w:val="00313C14"/>
    <w:rsid w:val="00313D43"/>
    <w:rsid w:val="0031533B"/>
    <w:rsid w:val="003157B8"/>
    <w:rsid w:val="0031663C"/>
    <w:rsid w:val="00316F62"/>
    <w:rsid w:val="0032007E"/>
    <w:rsid w:val="003207DC"/>
    <w:rsid w:val="003208F1"/>
    <w:rsid w:val="00320B50"/>
    <w:rsid w:val="003214AB"/>
    <w:rsid w:val="00321CB1"/>
    <w:rsid w:val="00322348"/>
    <w:rsid w:val="00322BDF"/>
    <w:rsid w:val="003233EE"/>
    <w:rsid w:val="00323D10"/>
    <w:rsid w:val="003240C5"/>
    <w:rsid w:val="003243A9"/>
    <w:rsid w:val="00324595"/>
    <w:rsid w:val="00325939"/>
    <w:rsid w:val="003279A0"/>
    <w:rsid w:val="003303BB"/>
    <w:rsid w:val="0033056E"/>
    <w:rsid w:val="00330C9A"/>
    <w:rsid w:val="00330D17"/>
    <w:rsid w:val="00330E5D"/>
    <w:rsid w:val="00330F73"/>
    <w:rsid w:val="00331C9E"/>
    <w:rsid w:val="00333E85"/>
    <w:rsid w:val="00334DF5"/>
    <w:rsid w:val="003359C8"/>
    <w:rsid w:val="00336BC4"/>
    <w:rsid w:val="003375F8"/>
    <w:rsid w:val="00337699"/>
    <w:rsid w:val="00337958"/>
    <w:rsid w:val="003419DA"/>
    <w:rsid w:val="00342666"/>
    <w:rsid w:val="00342D2D"/>
    <w:rsid w:val="00344451"/>
    <w:rsid w:val="0034556E"/>
    <w:rsid w:val="00345D0F"/>
    <w:rsid w:val="003465C6"/>
    <w:rsid w:val="00350575"/>
    <w:rsid w:val="00351030"/>
    <w:rsid w:val="0035149E"/>
    <w:rsid w:val="003524FC"/>
    <w:rsid w:val="00352C10"/>
    <w:rsid w:val="003539C1"/>
    <w:rsid w:val="00354117"/>
    <w:rsid w:val="00354369"/>
    <w:rsid w:val="00355405"/>
    <w:rsid w:val="00355ED2"/>
    <w:rsid w:val="003564CD"/>
    <w:rsid w:val="00356795"/>
    <w:rsid w:val="00356D58"/>
    <w:rsid w:val="00357F6C"/>
    <w:rsid w:val="00363BFF"/>
    <w:rsid w:val="003644AA"/>
    <w:rsid w:val="00365F15"/>
    <w:rsid w:val="00366EFE"/>
    <w:rsid w:val="003701A6"/>
    <w:rsid w:val="0037067B"/>
    <w:rsid w:val="00371BFE"/>
    <w:rsid w:val="003720E1"/>
    <w:rsid w:val="00372F80"/>
    <w:rsid w:val="003745E2"/>
    <w:rsid w:val="00374638"/>
    <w:rsid w:val="00374DA1"/>
    <w:rsid w:val="00374FCA"/>
    <w:rsid w:val="003762B2"/>
    <w:rsid w:val="00377325"/>
    <w:rsid w:val="00377BDD"/>
    <w:rsid w:val="003809B0"/>
    <w:rsid w:val="003812D7"/>
    <w:rsid w:val="0038144B"/>
    <w:rsid w:val="00381AB4"/>
    <w:rsid w:val="00381CAB"/>
    <w:rsid w:val="00383125"/>
    <w:rsid w:val="00383D43"/>
    <w:rsid w:val="00385782"/>
    <w:rsid w:val="003862F7"/>
    <w:rsid w:val="0038643E"/>
    <w:rsid w:val="0038752A"/>
    <w:rsid w:val="003878A3"/>
    <w:rsid w:val="003878F7"/>
    <w:rsid w:val="00387C5C"/>
    <w:rsid w:val="00387C82"/>
    <w:rsid w:val="00391A33"/>
    <w:rsid w:val="0039220F"/>
    <w:rsid w:val="00392E60"/>
    <w:rsid w:val="003940D9"/>
    <w:rsid w:val="00394237"/>
    <w:rsid w:val="00395598"/>
    <w:rsid w:val="00395D74"/>
    <w:rsid w:val="00397051"/>
    <w:rsid w:val="003A00BC"/>
    <w:rsid w:val="003A0197"/>
    <w:rsid w:val="003A078E"/>
    <w:rsid w:val="003A0A95"/>
    <w:rsid w:val="003A0F05"/>
    <w:rsid w:val="003A13E8"/>
    <w:rsid w:val="003A14F4"/>
    <w:rsid w:val="003A1EA5"/>
    <w:rsid w:val="003A2377"/>
    <w:rsid w:val="003A40CD"/>
    <w:rsid w:val="003A41BE"/>
    <w:rsid w:val="003A41E8"/>
    <w:rsid w:val="003A4321"/>
    <w:rsid w:val="003A5666"/>
    <w:rsid w:val="003A6149"/>
    <w:rsid w:val="003A7377"/>
    <w:rsid w:val="003B06A5"/>
    <w:rsid w:val="003B0D3A"/>
    <w:rsid w:val="003B28B3"/>
    <w:rsid w:val="003B4B05"/>
    <w:rsid w:val="003B4DE3"/>
    <w:rsid w:val="003B5E6A"/>
    <w:rsid w:val="003B67FD"/>
    <w:rsid w:val="003B7A04"/>
    <w:rsid w:val="003B7D0D"/>
    <w:rsid w:val="003C0E3E"/>
    <w:rsid w:val="003C1A6D"/>
    <w:rsid w:val="003C1DE2"/>
    <w:rsid w:val="003C2445"/>
    <w:rsid w:val="003C2AA0"/>
    <w:rsid w:val="003C2CFC"/>
    <w:rsid w:val="003C2E91"/>
    <w:rsid w:val="003C3C5C"/>
    <w:rsid w:val="003C5E1E"/>
    <w:rsid w:val="003C6015"/>
    <w:rsid w:val="003C6E00"/>
    <w:rsid w:val="003C7062"/>
    <w:rsid w:val="003C723B"/>
    <w:rsid w:val="003C748B"/>
    <w:rsid w:val="003C7928"/>
    <w:rsid w:val="003C7989"/>
    <w:rsid w:val="003D0FD4"/>
    <w:rsid w:val="003D10FC"/>
    <w:rsid w:val="003D1315"/>
    <w:rsid w:val="003D154C"/>
    <w:rsid w:val="003D1F45"/>
    <w:rsid w:val="003D2620"/>
    <w:rsid w:val="003D3E30"/>
    <w:rsid w:val="003D5725"/>
    <w:rsid w:val="003D72C0"/>
    <w:rsid w:val="003E1C51"/>
    <w:rsid w:val="003E1F5E"/>
    <w:rsid w:val="003E2B15"/>
    <w:rsid w:val="003E2B6D"/>
    <w:rsid w:val="003E2BF0"/>
    <w:rsid w:val="003E431C"/>
    <w:rsid w:val="003E4B56"/>
    <w:rsid w:val="003E4C1F"/>
    <w:rsid w:val="003E622C"/>
    <w:rsid w:val="003E6F30"/>
    <w:rsid w:val="003E721D"/>
    <w:rsid w:val="003E75D8"/>
    <w:rsid w:val="003F06E2"/>
    <w:rsid w:val="003F141A"/>
    <w:rsid w:val="003F288C"/>
    <w:rsid w:val="003F422D"/>
    <w:rsid w:val="003F5109"/>
    <w:rsid w:val="003F5484"/>
    <w:rsid w:val="003F5E58"/>
    <w:rsid w:val="003F7A00"/>
    <w:rsid w:val="004009B5"/>
    <w:rsid w:val="0040171F"/>
    <w:rsid w:val="00401896"/>
    <w:rsid w:val="004026A1"/>
    <w:rsid w:val="00402AB3"/>
    <w:rsid w:val="00404169"/>
    <w:rsid w:val="00404DFA"/>
    <w:rsid w:val="004069EC"/>
    <w:rsid w:val="00407423"/>
    <w:rsid w:val="00407463"/>
    <w:rsid w:val="00407A5C"/>
    <w:rsid w:val="00411B7A"/>
    <w:rsid w:val="00412840"/>
    <w:rsid w:val="00413128"/>
    <w:rsid w:val="004137A7"/>
    <w:rsid w:val="00414239"/>
    <w:rsid w:val="00415011"/>
    <w:rsid w:val="00415186"/>
    <w:rsid w:val="00417F71"/>
    <w:rsid w:val="00420861"/>
    <w:rsid w:val="00421A62"/>
    <w:rsid w:val="004220B2"/>
    <w:rsid w:val="004237D4"/>
    <w:rsid w:val="00423B34"/>
    <w:rsid w:val="00424140"/>
    <w:rsid w:val="00424F10"/>
    <w:rsid w:val="00430531"/>
    <w:rsid w:val="0043133E"/>
    <w:rsid w:val="00431903"/>
    <w:rsid w:val="00431F44"/>
    <w:rsid w:val="00432A91"/>
    <w:rsid w:val="004331C4"/>
    <w:rsid w:val="00433BE0"/>
    <w:rsid w:val="0043524D"/>
    <w:rsid w:val="00436A85"/>
    <w:rsid w:val="00436AC4"/>
    <w:rsid w:val="00436CD5"/>
    <w:rsid w:val="004371B7"/>
    <w:rsid w:val="00437627"/>
    <w:rsid w:val="00442870"/>
    <w:rsid w:val="00442D04"/>
    <w:rsid w:val="004431F6"/>
    <w:rsid w:val="004454E3"/>
    <w:rsid w:val="0044603C"/>
    <w:rsid w:val="0045092F"/>
    <w:rsid w:val="00450A57"/>
    <w:rsid w:val="004522B7"/>
    <w:rsid w:val="0045256E"/>
    <w:rsid w:val="004529ED"/>
    <w:rsid w:val="0045415D"/>
    <w:rsid w:val="00454409"/>
    <w:rsid w:val="00454E76"/>
    <w:rsid w:val="004550A7"/>
    <w:rsid w:val="004556D9"/>
    <w:rsid w:val="00455B54"/>
    <w:rsid w:val="0046008D"/>
    <w:rsid w:val="00460DD8"/>
    <w:rsid w:val="00461732"/>
    <w:rsid w:val="0046224F"/>
    <w:rsid w:val="00463972"/>
    <w:rsid w:val="00464947"/>
    <w:rsid w:val="00464C10"/>
    <w:rsid w:val="00465BC3"/>
    <w:rsid w:val="00465D35"/>
    <w:rsid w:val="00471914"/>
    <w:rsid w:val="00472B25"/>
    <w:rsid w:val="00473C78"/>
    <w:rsid w:val="00473E57"/>
    <w:rsid w:val="00474483"/>
    <w:rsid w:val="004746A5"/>
    <w:rsid w:val="00474848"/>
    <w:rsid w:val="004754A7"/>
    <w:rsid w:val="0047590B"/>
    <w:rsid w:val="004807DE"/>
    <w:rsid w:val="00480F92"/>
    <w:rsid w:val="00483378"/>
    <w:rsid w:val="00483C9E"/>
    <w:rsid w:val="0048449E"/>
    <w:rsid w:val="00484AB8"/>
    <w:rsid w:val="00484E83"/>
    <w:rsid w:val="00484F18"/>
    <w:rsid w:val="0048508D"/>
    <w:rsid w:val="00485202"/>
    <w:rsid w:val="004871F7"/>
    <w:rsid w:val="0048726E"/>
    <w:rsid w:val="004872A4"/>
    <w:rsid w:val="00491122"/>
    <w:rsid w:val="00491526"/>
    <w:rsid w:val="004929AE"/>
    <w:rsid w:val="00492A25"/>
    <w:rsid w:val="00493D08"/>
    <w:rsid w:val="00493E5C"/>
    <w:rsid w:val="00495527"/>
    <w:rsid w:val="00496281"/>
    <w:rsid w:val="0049629F"/>
    <w:rsid w:val="0049757C"/>
    <w:rsid w:val="004A0239"/>
    <w:rsid w:val="004A0499"/>
    <w:rsid w:val="004A1327"/>
    <w:rsid w:val="004A1349"/>
    <w:rsid w:val="004A1D75"/>
    <w:rsid w:val="004A2CAD"/>
    <w:rsid w:val="004A43D9"/>
    <w:rsid w:val="004A4532"/>
    <w:rsid w:val="004A482D"/>
    <w:rsid w:val="004A4837"/>
    <w:rsid w:val="004A4C05"/>
    <w:rsid w:val="004A4E15"/>
    <w:rsid w:val="004A56B9"/>
    <w:rsid w:val="004A5F6C"/>
    <w:rsid w:val="004A6684"/>
    <w:rsid w:val="004A7E16"/>
    <w:rsid w:val="004B0BEC"/>
    <w:rsid w:val="004B13DC"/>
    <w:rsid w:val="004B145C"/>
    <w:rsid w:val="004B5914"/>
    <w:rsid w:val="004B6278"/>
    <w:rsid w:val="004B636F"/>
    <w:rsid w:val="004B795A"/>
    <w:rsid w:val="004B7DE4"/>
    <w:rsid w:val="004C00C4"/>
    <w:rsid w:val="004C0548"/>
    <w:rsid w:val="004C19BE"/>
    <w:rsid w:val="004C3899"/>
    <w:rsid w:val="004C50BA"/>
    <w:rsid w:val="004C53BF"/>
    <w:rsid w:val="004C61F6"/>
    <w:rsid w:val="004C70E3"/>
    <w:rsid w:val="004C7BF0"/>
    <w:rsid w:val="004C7DF7"/>
    <w:rsid w:val="004D0318"/>
    <w:rsid w:val="004D2511"/>
    <w:rsid w:val="004D2BA2"/>
    <w:rsid w:val="004D3013"/>
    <w:rsid w:val="004D35E0"/>
    <w:rsid w:val="004D3AB9"/>
    <w:rsid w:val="004D4E8B"/>
    <w:rsid w:val="004D4F6B"/>
    <w:rsid w:val="004D6372"/>
    <w:rsid w:val="004E0E1B"/>
    <w:rsid w:val="004E1333"/>
    <w:rsid w:val="004E1832"/>
    <w:rsid w:val="004E2214"/>
    <w:rsid w:val="004E47CD"/>
    <w:rsid w:val="004E4B83"/>
    <w:rsid w:val="004E6323"/>
    <w:rsid w:val="004E66AB"/>
    <w:rsid w:val="004E6B4E"/>
    <w:rsid w:val="004E7DDE"/>
    <w:rsid w:val="004F14C5"/>
    <w:rsid w:val="004F2F67"/>
    <w:rsid w:val="004F34C7"/>
    <w:rsid w:val="004F7752"/>
    <w:rsid w:val="00501B3A"/>
    <w:rsid w:val="00501F8B"/>
    <w:rsid w:val="005024C7"/>
    <w:rsid w:val="00502635"/>
    <w:rsid w:val="005027AB"/>
    <w:rsid w:val="00502FBD"/>
    <w:rsid w:val="0050319F"/>
    <w:rsid w:val="00503330"/>
    <w:rsid w:val="00503482"/>
    <w:rsid w:val="00505566"/>
    <w:rsid w:val="00507749"/>
    <w:rsid w:val="00510A37"/>
    <w:rsid w:val="00511726"/>
    <w:rsid w:val="00513631"/>
    <w:rsid w:val="00514E4E"/>
    <w:rsid w:val="0051731F"/>
    <w:rsid w:val="00517555"/>
    <w:rsid w:val="00517731"/>
    <w:rsid w:val="005177B2"/>
    <w:rsid w:val="00520511"/>
    <w:rsid w:val="00520824"/>
    <w:rsid w:val="00520AB8"/>
    <w:rsid w:val="00520D24"/>
    <w:rsid w:val="00520DD7"/>
    <w:rsid w:val="0052125D"/>
    <w:rsid w:val="00521DAF"/>
    <w:rsid w:val="00521FC0"/>
    <w:rsid w:val="00522F24"/>
    <w:rsid w:val="0052352F"/>
    <w:rsid w:val="00523B44"/>
    <w:rsid w:val="00523D4A"/>
    <w:rsid w:val="00525038"/>
    <w:rsid w:val="00525413"/>
    <w:rsid w:val="00527901"/>
    <w:rsid w:val="00530956"/>
    <w:rsid w:val="00530B17"/>
    <w:rsid w:val="00531469"/>
    <w:rsid w:val="005328CD"/>
    <w:rsid w:val="00536798"/>
    <w:rsid w:val="005406F1"/>
    <w:rsid w:val="00541008"/>
    <w:rsid w:val="00541B85"/>
    <w:rsid w:val="00542DD5"/>
    <w:rsid w:val="00542F63"/>
    <w:rsid w:val="0054339F"/>
    <w:rsid w:val="005438C0"/>
    <w:rsid w:val="00543E9F"/>
    <w:rsid w:val="00543F6C"/>
    <w:rsid w:val="00544822"/>
    <w:rsid w:val="00544F9D"/>
    <w:rsid w:val="005450F9"/>
    <w:rsid w:val="00550362"/>
    <w:rsid w:val="00550772"/>
    <w:rsid w:val="00550B6C"/>
    <w:rsid w:val="005520B1"/>
    <w:rsid w:val="0055267D"/>
    <w:rsid w:val="00552C35"/>
    <w:rsid w:val="005532AC"/>
    <w:rsid w:val="005536FD"/>
    <w:rsid w:val="00553F1B"/>
    <w:rsid w:val="00556F3C"/>
    <w:rsid w:val="00557D19"/>
    <w:rsid w:val="00560193"/>
    <w:rsid w:val="00561BB0"/>
    <w:rsid w:val="00561BF8"/>
    <w:rsid w:val="00561E43"/>
    <w:rsid w:val="0056241E"/>
    <w:rsid w:val="00562AAB"/>
    <w:rsid w:val="0056311D"/>
    <w:rsid w:val="005636F3"/>
    <w:rsid w:val="0056378E"/>
    <w:rsid w:val="0056430C"/>
    <w:rsid w:val="005649EB"/>
    <w:rsid w:val="00566845"/>
    <w:rsid w:val="00566C7D"/>
    <w:rsid w:val="00566E3D"/>
    <w:rsid w:val="00566E61"/>
    <w:rsid w:val="005671CC"/>
    <w:rsid w:val="0056742F"/>
    <w:rsid w:val="00567688"/>
    <w:rsid w:val="00567AE8"/>
    <w:rsid w:val="00570326"/>
    <w:rsid w:val="005704AA"/>
    <w:rsid w:val="00571881"/>
    <w:rsid w:val="00571D70"/>
    <w:rsid w:val="00571F0F"/>
    <w:rsid w:val="005723C9"/>
    <w:rsid w:val="00572853"/>
    <w:rsid w:val="00572C0D"/>
    <w:rsid w:val="005774C9"/>
    <w:rsid w:val="005774F3"/>
    <w:rsid w:val="00582E32"/>
    <w:rsid w:val="005834F6"/>
    <w:rsid w:val="005845D4"/>
    <w:rsid w:val="0058592A"/>
    <w:rsid w:val="00585B5C"/>
    <w:rsid w:val="00586868"/>
    <w:rsid w:val="005870F6"/>
    <w:rsid w:val="00587CC6"/>
    <w:rsid w:val="00591571"/>
    <w:rsid w:val="00592B1F"/>
    <w:rsid w:val="005934F4"/>
    <w:rsid w:val="00594A66"/>
    <w:rsid w:val="00595C57"/>
    <w:rsid w:val="00595E5B"/>
    <w:rsid w:val="00596E98"/>
    <w:rsid w:val="00597F87"/>
    <w:rsid w:val="005A00A6"/>
    <w:rsid w:val="005A04D3"/>
    <w:rsid w:val="005A1DA3"/>
    <w:rsid w:val="005A269F"/>
    <w:rsid w:val="005A2905"/>
    <w:rsid w:val="005A297B"/>
    <w:rsid w:val="005A2EF0"/>
    <w:rsid w:val="005A3819"/>
    <w:rsid w:val="005A3C25"/>
    <w:rsid w:val="005A3D5B"/>
    <w:rsid w:val="005A42BA"/>
    <w:rsid w:val="005A5E1C"/>
    <w:rsid w:val="005A603D"/>
    <w:rsid w:val="005A708A"/>
    <w:rsid w:val="005A7B27"/>
    <w:rsid w:val="005A7B2B"/>
    <w:rsid w:val="005A7DEB"/>
    <w:rsid w:val="005B0D95"/>
    <w:rsid w:val="005B13CD"/>
    <w:rsid w:val="005B1C87"/>
    <w:rsid w:val="005B21CF"/>
    <w:rsid w:val="005B2C3E"/>
    <w:rsid w:val="005B32CE"/>
    <w:rsid w:val="005B4BCA"/>
    <w:rsid w:val="005B7828"/>
    <w:rsid w:val="005C093B"/>
    <w:rsid w:val="005C0DCD"/>
    <w:rsid w:val="005C1143"/>
    <w:rsid w:val="005C1ADC"/>
    <w:rsid w:val="005C1FCF"/>
    <w:rsid w:val="005C2893"/>
    <w:rsid w:val="005C2C36"/>
    <w:rsid w:val="005C2D93"/>
    <w:rsid w:val="005C40C7"/>
    <w:rsid w:val="005C40FF"/>
    <w:rsid w:val="005C4CAC"/>
    <w:rsid w:val="005C65B2"/>
    <w:rsid w:val="005D0699"/>
    <w:rsid w:val="005D1438"/>
    <w:rsid w:val="005D3CFF"/>
    <w:rsid w:val="005D49D5"/>
    <w:rsid w:val="005D4B42"/>
    <w:rsid w:val="005D5703"/>
    <w:rsid w:val="005D6128"/>
    <w:rsid w:val="005E0197"/>
    <w:rsid w:val="005E04F6"/>
    <w:rsid w:val="005E186B"/>
    <w:rsid w:val="005E2698"/>
    <w:rsid w:val="005E461C"/>
    <w:rsid w:val="005E4C0B"/>
    <w:rsid w:val="005E51A9"/>
    <w:rsid w:val="005E51DE"/>
    <w:rsid w:val="005E5F5F"/>
    <w:rsid w:val="005E7011"/>
    <w:rsid w:val="005E70C7"/>
    <w:rsid w:val="005E7225"/>
    <w:rsid w:val="005F0227"/>
    <w:rsid w:val="005F044A"/>
    <w:rsid w:val="005F0808"/>
    <w:rsid w:val="005F0DC1"/>
    <w:rsid w:val="005F1176"/>
    <w:rsid w:val="005F19BF"/>
    <w:rsid w:val="005F264A"/>
    <w:rsid w:val="005F2821"/>
    <w:rsid w:val="005F3DD3"/>
    <w:rsid w:val="005F4B21"/>
    <w:rsid w:val="005F5078"/>
    <w:rsid w:val="005F52C4"/>
    <w:rsid w:val="005F627D"/>
    <w:rsid w:val="005F6CFF"/>
    <w:rsid w:val="00600710"/>
    <w:rsid w:val="006013AD"/>
    <w:rsid w:val="006038C6"/>
    <w:rsid w:val="00603D80"/>
    <w:rsid w:val="00603F31"/>
    <w:rsid w:val="00604796"/>
    <w:rsid w:val="006056C9"/>
    <w:rsid w:val="00606AE3"/>
    <w:rsid w:val="006073AD"/>
    <w:rsid w:val="006101DF"/>
    <w:rsid w:val="0061033C"/>
    <w:rsid w:val="00610D5B"/>
    <w:rsid w:val="00611B31"/>
    <w:rsid w:val="006122C3"/>
    <w:rsid w:val="00612A6F"/>
    <w:rsid w:val="0061318C"/>
    <w:rsid w:val="00613460"/>
    <w:rsid w:val="00614F5C"/>
    <w:rsid w:val="006166CB"/>
    <w:rsid w:val="00616C1E"/>
    <w:rsid w:val="00616E09"/>
    <w:rsid w:val="00616F76"/>
    <w:rsid w:val="00617E96"/>
    <w:rsid w:val="006202A6"/>
    <w:rsid w:val="00621392"/>
    <w:rsid w:val="006217AD"/>
    <w:rsid w:val="006221A4"/>
    <w:rsid w:val="00623209"/>
    <w:rsid w:val="00623987"/>
    <w:rsid w:val="00630E73"/>
    <w:rsid w:val="00631174"/>
    <w:rsid w:val="006319ED"/>
    <w:rsid w:val="00631C31"/>
    <w:rsid w:val="00632B7A"/>
    <w:rsid w:val="00633BD9"/>
    <w:rsid w:val="006347A5"/>
    <w:rsid w:val="00634C3B"/>
    <w:rsid w:val="00635D8C"/>
    <w:rsid w:val="0063650E"/>
    <w:rsid w:val="00636BAD"/>
    <w:rsid w:val="00637111"/>
    <w:rsid w:val="00640A83"/>
    <w:rsid w:val="006410F2"/>
    <w:rsid w:val="006413B1"/>
    <w:rsid w:val="00641D2E"/>
    <w:rsid w:val="00641DAE"/>
    <w:rsid w:val="0064375C"/>
    <w:rsid w:val="00643CFE"/>
    <w:rsid w:val="00645C65"/>
    <w:rsid w:val="00646A82"/>
    <w:rsid w:val="00650285"/>
    <w:rsid w:val="0065086C"/>
    <w:rsid w:val="00651AB2"/>
    <w:rsid w:val="00651B78"/>
    <w:rsid w:val="00651D72"/>
    <w:rsid w:val="006538C2"/>
    <w:rsid w:val="006538E1"/>
    <w:rsid w:val="00653F92"/>
    <w:rsid w:val="006563E4"/>
    <w:rsid w:val="00656B24"/>
    <w:rsid w:val="00656E6C"/>
    <w:rsid w:val="00657475"/>
    <w:rsid w:val="00657822"/>
    <w:rsid w:val="00660637"/>
    <w:rsid w:val="0066071D"/>
    <w:rsid w:val="00661373"/>
    <w:rsid w:val="00661583"/>
    <w:rsid w:val="006625DD"/>
    <w:rsid w:val="006626FC"/>
    <w:rsid w:val="006635C9"/>
    <w:rsid w:val="006636BC"/>
    <w:rsid w:val="00664114"/>
    <w:rsid w:val="0066432A"/>
    <w:rsid w:val="006646EB"/>
    <w:rsid w:val="00664CD6"/>
    <w:rsid w:val="00665A8F"/>
    <w:rsid w:val="0066783C"/>
    <w:rsid w:val="00667C7D"/>
    <w:rsid w:val="00671348"/>
    <w:rsid w:val="0067257F"/>
    <w:rsid w:val="00672B52"/>
    <w:rsid w:val="006731E3"/>
    <w:rsid w:val="006741BA"/>
    <w:rsid w:val="00674A8B"/>
    <w:rsid w:val="00674EB1"/>
    <w:rsid w:val="00674F06"/>
    <w:rsid w:val="0067639A"/>
    <w:rsid w:val="00677A31"/>
    <w:rsid w:val="006800FD"/>
    <w:rsid w:val="00680409"/>
    <w:rsid w:val="00681AA7"/>
    <w:rsid w:val="00681FE6"/>
    <w:rsid w:val="006820F0"/>
    <w:rsid w:val="00682304"/>
    <w:rsid w:val="00682DBD"/>
    <w:rsid w:val="00683216"/>
    <w:rsid w:val="00683C5B"/>
    <w:rsid w:val="0068444D"/>
    <w:rsid w:val="00685115"/>
    <w:rsid w:val="00686B53"/>
    <w:rsid w:val="0068748F"/>
    <w:rsid w:val="00691169"/>
    <w:rsid w:val="006912E7"/>
    <w:rsid w:val="00691A15"/>
    <w:rsid w:val="00691F13"/>
    <w:rsid w:val="006924AE"/>
    <w:rsid w:val="00693520"/>
    <w:rsid w:val="00693F7C"/>
    <w:rsid w:val="00694445"/>
    <w:rsid w:val="006944CA"/>
    <w:rsid w:val="0069604C"/>
    <w:rsid w:val="0069634D"/>
    <w:rsid w:val="00696D9B"/>
    <w:rsid w:val="00696E2F"/>
    <w:rsid w:val="006972D4"/>
    <w:rsid w:val="006A00BE"/>
    <w:rsid w:val="006A05CC"/>
    <w:rsid w:val="006A069D"/>
    <w:rsid w:val="006A12FE"/>
    <w:rsid w:val="006A1391"/>
    <w:rsid w:val="006A2565"/>
    <w:rsid w:val="006A3187"/>
    <w:rsid w:val="006A46F9"/>
    <w:rsid w:val="006A63CE"/>
    <w:rsid w:val="006B01BB"/>
    <w:rsid w:val="006B23D1"/>
    <w:rsid w:val="006B398A"/>
    <w:rsid w:val="006B4472"/>
    <w:rsid w:val="006B6C14"/>
    <w:rsid w:val="006B6E8A"/>
    <w:rsid w:val="006B725E"/>
    <w:rsid w:val="006C00C3"/>
    <w:rsid w:val="006C19CE"/>
    <w:rsid w:val="006C1DD1"/>
    <w:rsid w:val="006C2BE7"/>
    <w:rsid w:val="006C3F92"/>
    <w:rsid w:val="006C4A39"/>
    <w:rsid w:val="006C7032"/>
    <w:rsid w:val="006C73F7"/>
    <w:rsid w:val="006D0E31"/>
    <w:rsid w:val="006D11B5"/>
    <w:rsid w:val="006D1FA3"/>
    <w:rsid w:val="006D1FD6"/>
    <w:rsid w:val="006D23F7"/>
    <w:rsid w:val="006D3013"/>
    <w:rsid w:val="006D3702"/>
    <w:rsid w:val="006D371B"/>
    <w:rsid w:val="006D3F46"/>
    <w:rsid w:val="006D5273"/>
    <w:rsid w:val="006D542C"/>
    <w:rsid w:val="006D552C"/>
    <w:rsid w:val="006D6A20"/>
    <w:rsid w:val="006D7284"/>
    <w:rsid w:val="006D7B84"/>
    <w:rsid w:val="006D7EBF"/>
    <w:rsid w:val="006E0849"/>
    <w:rsid w:val="006E20ED"/>
    <w:rsid w:val="006E3429"/>
    <w:rsid w:val="006E37E6"/>
    <w:rsid w:val="006E51E4"/>
    <w:rsid w:val="006E5988"/>
    <w:rsid w:val="006E5F83"/>
    <w:rsid w:val="006E653A"/>
    <w:rsid w:val="006E7463"/>
    <w:rsid w:val="006F1EC4"/>
    <w:rsid w:val="006F3001"/>
    <w:rsid w:val="006F4AC4"/>
    <w:rsid w:val="006F533A"/>
    <w:rsid w:val="006F5A4B"/>
    <w:rsid w:val="006F692C"/>
    <w:rsid w:val="006F7060"/>
    <w:rsid w:val="006F7E8A"/>
    <w:rsid w:val="007025A3"/>
    <w:rsid w:val="00703916"/>
    <w:rsid w:val="00703FCA"/>
    <w:rsid w:val="00704FEA"/>
    <w:rsid w:val="00705B99"/>
    <w:rsid w:val="00705BA7"/>
    <w:rsid w:val="0070691B"/>
    <w:rsid w:val="007070C8"/>
    <w:rsid w:val="0071011F"/>
    <w:rsid w:val="00710D0B"/>
    <w:rsid w:val="00711558"/>
    <w:rsid w:val="007123A9"/>
    <w:rsid w:val="00712879"/>
    <w:rsid w:val="00712BC8"/>
    <w:rsid w:val="00712E1A"/>
    <w:rsid w:val="00713C9A"/>
    <w:rsid w:val="00714017"/>
    <w:rsid w:val="0071471E"/>
    <w:rsid w:val="007147A2"/>
    <w:rsid w:val="00714960"/>
    <w:rsid w:val="0071542F"/>
    <w:rsid w:val="0071579E"/>
    <w:rsid w:val="00717B2A"/>
    <w:rsid w:val="00717D7B"/>
    <w:rsid w:val="00720D2F"/>
    <w:rsid w:val="00721986"/>
    <w:rsid w:val="00722E82"/>
    <w:rsid w:val="007234D4"/>
    <w:rsid w:val="0072506C"/>
    <w:rsid w:val="0072584D"/>
    <w:rsid w:val="007268D4"/>
    <w:rsid w:val="00726DD9"/>
    <w:rsid w:val="00730551"/>
    <w:rsid w:val="00732F7B"/>
    <w:rsid w:val="0073382E"/>
    <w:rsid w:val="00734795"/>
    <w:rsid w:val="00734F01"/>
    <w:rsid w:val="00735B17"/>
    <w:rsid w:val="00735CD7"/>
    <w:rsid w:val="00735FAF"/>
    <w:rsid w:val="007361E3"/>
    <w:rsid w:val="0073647D"/>
    <w:rsid w:val="0073708C"/>
    <w:rsid w:val="0074043F"/>
    <w:rsid w:val="007451D1"/>
    <w:rsid w:val="00745AF7"/>
    <w:rsid w:val="00746419"/>
    <w:rsid w:val="00747124"/>
    <w:rsid w:val="0074730A"/>
    <w:rsid w:val="00750AA0"/>
    <w:rsid w:val="00751349"/>
    <w:rsid w:val="00751EED"/>
    <w:rsid w:val="007530D8"/>
    <w:rsid w:val="0075322D"/>
    <w:rsid w:val="00753522"/>
    <w:rsid w:val="007544E0"/>
    <w:rsid w:val="007546D0"/>
    <w:rsid w:val="007569FA"/>
    <w:rsid w:val="00756E57"/>
    <w:rsid w:val="00757607"/>
    <w:rsid w:val="0076038C"/>
    <w:rsid w:val="00760A05"/>
    <w:rsid w:val="00760D2F"/>
    <w:rsid w:val="007627BD"/>
    <w:rsid w:val="00762C02"/>
    <w:rsid w:val="007639DD"/>
    <w:rsid w:val="00763FBE"/>
    <w:rsid w:val="007646CE"/>
    <w:rsid w:val="00764C92"/>
    <w:rsid w:val="00765D5A"/>
    <w:rsid w:val="00765E73"/>
    <w:rsid w:val="00766916"/>
    <w:rsid w:val="0076692F"/>
    <w:rsid w:val="00766D16"/>
    <w:rsid w:val="00766F6B"/>
    <w:rsid w:val="00766FE6"/>
    <w:rsid w:val="00767DBB"/>
    <w:rsid w:val="00771931"/>
    <w:rsid w:val="00771A4B"/>
    <w:rsid w:val="007723C9"/>
    <w:rsid w:val="0077256D"/>
    <w:rsid w:val="00772805"/>
    <w:rsid w:val="00773BBB"/>
    <w:rsid w:val="00773D6E"/>
    <w:rsid w:val="00773D86"/>
    <w:rsid w:val="007751ED"/>
    <w:rsid w:val="00776434"/>
    <w:rsid w:val="007765C3"/>
    <w:rsid w:val="0077701C"/>
    <w:rsid w:val="00783D3D"/>
    <w:rsid w:val="0078422F"/>
    <w:rsid w:val="0078484B"/>
    <w:rsid w:val="007852B9"/>
    <w:rsid w:val="007859C8"/>
    <w:rsid w:val="00786262"/>
    <w:rsid w:val="007871EC"/>
    <w:rsid w:val="0078765E"/>
    <w:rsid w:val="00790011"/>
    <w:rsid w:val="00790ABF"/>
    <w:rsid w:val="00790EF8"/>
    <w:rsid w:val="00792B43"/>
    <w:rsid w:val="0079492B"/>
    <w:rsid w:val="00796533"/>
    <w:rsid w:val="007970F6"/>
    <w:rsid w:val="0079738E"/>
    <w:rsid w:val="0079739E"/>
    <w:rsid w:val="007A0705"/>
    <w:rsid w:val="007A1395"/>
    <w:rsid w:val="007A1566"/>
    <w:rsid w:val="007A263E"/>
    <w:rsid w:val="007A2EC9"/>
    <w:rsid w:val="007A30FF"/>
    <w:rsid w:val="007A4042"/>
    <w:rsid w:val="007A4268"/>
    <w:rsid w:val="007A505C"/>
    <w:rsid w:val="007A52AD"/>
    <w:rsid w:val="007A7CF4"/>
    <w:rsid w:val="007B0A1E"/>
    <w:rsid w:val="007B245A"/>
    <w:rsid w:val="007B2B4E"/>
    <w:rsid w:val="007B38AF"/>
    <w:rsid w:val="007B3C5D"/>
    <w:rsid w:val="007B3F5D"/>
    <w:rsid w:val="007B4710"/>
    <w:rsid w:val="007B6A17"/>
    <w:rsid w:val="007B7A11"/>
    <w:rsid w:val="007B7C70"/>
    <w:rsid w:val="007B7F8F"/>
    <w:rsid w:val="007C1EA7"/>
    <w:rsid w:val="007C2E2A"/>
    <w:rsid w:val="007C2FB3"/>
    <w:rsid w:val="007C3C0B"/>
    <w:rsid w:val="007C3D25"/>
    <w:rsid w:val="007C3D50"/>
    <w:rsid w:val="007C3F91"/>
    <w:rsid w:val="007C46CD"/>
    <w:rsid w:val="007C4849"/>
    <w:rsid w:val="007C53BC"/>
    <w:rsid w:val="007C6256"/>
    <w:rsid w:val="007C663C"/>
    <w:rsid w:val="007C6A34"/>
    <w:rsid w:val="007C6BE1"/>
    <w:rsid w:val="007C7AE8"/>
    <w:rsid w:val="007D06D3"/>
    <w:rsid w:val="007D1425"/>
    <w:rsid w:val="007D1A92"/>
    <w:rsid w:val="007D25D3"/>
    <w:rsid w:val="007D267B"/>
    <w:rsid w:val="007D26AC"/>
    <w:rsid w:val="007D2E80"/>
    <w:rsid w:val="007D3F2E"/>
    <w:rsid w:val="007D421D"/>
    <w:rsid w:val="007D4689"/>
    <w:rsid w:val="007D4DDC"/>
    <w:rsid w:val="007D6C6B"/>
    <w:rsid w:val="007E0B41"/>
    <w:rsid w:val="007E144E"/>
    <w:rsid w:val="007E3E41"/>
    <w:rsid w:val="007E442F"/>
    <w:rsid w:val="007E480B"/>
    <w:rsid w:val="007E4B02"/>
    <w:rsid w:val="007E5940"/>
    <w:rsid w:val="007E6607"/>
    <w:rsid w:val="007E69EE"/>
    <w:rsid w:val="007E7206"/>
    <w:rsid w:val="007F14EE"/>
    <w:rsid w:val="007F2846"/>
    <w:rsid w:val="007F392F"/>
    <w:rsid w:val="007F3E52"/>
    <w:rsid w:val="007F4D96"/>
    <w:rsid w:val="007F6582"/>
    <w:rsid w:val="007F6658"/>
    <w:rsid w:val="007F6AD2"/>
    <w:rsid w:val="007F736D"/>
    <w:rsid w:val="00801DA4"/>
    <w:rsid w:val="00803CB7"/>
    <w:rsid w:val="00803FB5"/>
    <w:rsid w:val="008046E2"/>
    <w:rsid w:val="00804920"/>
    <w:rsid w:val="008053AB"/>
    <w:rsid w:val="00807F60"/>
    <w:rsid w:val="008105BA"/>
    <w:rsid w:val="00811B33"/>
    <w:rsid w:val="0081247E"/>
    <w:rsid w:val="00813006"/>
    <w:rsid w:val="008130D8"/>
    <w:rsid w:val="0081542F"/>
    <w:rsid w:val="00815D4A"/>
    <w:rsid w:val="00815E60"/>
    <w:rsid w:val="00816A74"/>
    <w:rsid w:val="00817BB4"/>
    <w:rsid w:val="008218B2"/>
    <w:rsid w:val="00821F99"/>
    <w:rsid w:val="008220E2"/>
    <w:rsid w:val="008226EE"/>
    <w:rsid w:val="00822D27"/>
    <w:rsid w:val="0082586A"/>
    <w:rsid w:val="0082618D"/>
    <w:rsid w:val="008268E2"/>
    <w:rsid w:val="00826FAE"/>
    <w:rsid w:val="008275BE"/>
    <w:rsid w:val="00831138"/>
    <w:rsid w:val="008317EB"/>
    <w:rsid w:val="00831C4C"/>
    <w:rsid w:val="00832488"/>
    <w:rsid w:val="00832C80"/>
    <w:rsid w:val="008336AB"/>
    <w:rsid w:val="008356E9"/>
    <w:rsid w:val="00835C42"/>
    <w:rsid w:val="00836369"/>
    <w:rsid w:val="0083751B"/>
    <w:rsid w:val="008402A3"/>
    <w:rsid w:val="008403F5"/>
    <w:rsid w:val="00840434"/>
    <w:rsid w:val="00840B57"/>
    <w:rsid w:val="00840CF4"/>
    <w:rsid w:val="00841010"/>
    <w:rsid w:val="00843285"/>
    <w:rsid w:val="00843A6C"/>
    <w:rsid w:val="00844696"/>
    <w:rsid w:val="00844D8E"/>
    <w:rsid w:val="00845FE9"/>
    <w:rsid w:val="00846DFE"/>
    <w:rsid w:val="008474D0"/>
    <w:rsid w:val="0084759C"/>
    <w:rsid w:val="008504CA"/>
    <w:rsid w:val="00850A09"/>
    <w:rsid w:val="00851AFF"/>
    <w:rsid w:val="00852284"/>
    <w:rsid w:val="008527A1"/>
    <w:rsid w:val="0085397B"/>
    <w:rsid w:val="00854CEC"/>
    <w:rsid w:val="00855511"/>
    <w:rsid w:val="0085585C"/>
    <w:rsid w:val="008562CB"/>
    <w:rsid w:val="00856801"/>
    <w:rsid w:val="00857017"/>
    <w:rsid w:val="00857FBC"/>
    <w:rsid w:val="00860534"/>
    <w:rsid w:val="00860D1D"/>
    <w:rsid w:val="00861804"/>
    <w:rsid w:val="00863BC9"/>
    <w:rsid w:val="008642AF"/>
    <w:rsid w:val="0086520E"/>
    <w:rsid w:val="00865D74"/>
    <w:rsid w:val="00866A2A"/>
    <w:rsid w:val="008706F0"/>
    <w:rsid w:val="00870A49"/>
    <w:rsid w:val="00871318"/>
    <w:rsid w:val="008719A8"/>
    <w:rsid w:val="00871B25"/>
    <w:rsid w:val="00872AA3"/>
    <w:rsid w:val="00872AE0"/>
    <w:rsid w:val="008731FF"/>
    <w:rsid w:val="008735E5"/>
    <w:rsid w:val="00874D49"/>
    <w:rsid w:val="00876083"/>
    <w:rsid w:val="00880AB4"/>
    <w:rsid w:val="008812C6"/>
    <w:rsid w:val="00881C44"/>
    <w:rsid w:val="0088294B"/>
    <w:rsid w:val="0088708E"/>
    <w:rsid w:val="008875BB"/>
    <w:rsid w:val="00887679"/>
    <w:rsid w:val="008902E7"/>
    <w:rsid w:val="00890810"/>
    <w:rsid w:val="00891791"/>
    <w:rsid w:val="00891D69"/>
    <w:rsid w:val="00892AF6"/>
    <w:rsid w:val="0089420A"/>
    <w:rsid w:val="00894292"/>
    <w:rsid w:val="00896945"/>
    <w:rsid w:val="008978EA"/>
    <w:rsid w:val="008A00C3"/>
    <w:rsid w:val="008A034B"/>
    <w:rsid w:val="008A04DD"/>
    <w:rsid w:val="008A082B"/>
    <w:rsid w:val="008A0DE1"/>
    <w:rsid w:val="008A10C5"/>
    <w:rsid w:val="008A11A9"/>
    <w:rsid w:val="008A226E"/>
    <w:rsid w:val="008A28D3"/>
    <w:rsid w:val="008A2E30"/>
    <w:rsid w:val="008A3107"/>
    <w:rsid w:val="008A47FE"/>
    <w:rsid w:val="008A4A0B"/>
    <w:rsid w:val="008A512F"/>
    <w:rsid w:val="008A551D"/>
    <w:rsid w:val="008A5806"/>
    <w:rsid w:val="008A5AF8"/>
    <w:rsid w:val="008A7D8A"/>
    <w:rsid w:val="008B015F"/>
    <w:rsid w:val="008B043D"/>
    <w:rsid w:val="008B244A"/>
    <w:rsid w:val="008B295E"/>
    <w:rsid w:val="008B296A"/>
    <w:rsid w:val="008B4A3B"/>
    <w:rsid w:val="008B5346"/>
    <w:rsid w:val="008B5BF0"/>
    <w:rsid w:val="008B6BCE"/>
    <w:rsid w:val="008B7BF6"/>
    <w:rsid w:val="008C016B"/>
    <w:rsid w:val="008C023C"/>
    <w:rsid w:val="008C04F0"/>
    <w:rsid w:val="008C062B"/>
    <w:rsid w:val="008C090D"/>
    <w:rsid w:val="008C1109"/>
    <w:rsid w:val="008C1A70"/>
    <w:rsid w:val="008C3026"/>
    <w:rsid w:val="008C336C"/>
    <w:rsid w:val="008C3537"/>
    <w:rsid w:val="008C3545"/>
    <w:rsid w:val="008C3ACB"/>
    <w:rsid w:val="008C4368"/>
    <w:rsid w:val="008C5553"/>
    <w:rsid w:val="008C65F5"/>
    <w:rsid w:val="008D231C"/>
    <w:rsid w:val="008D2E5B"/>
    <w:rsid w:val="008D32A7"/>
    <w:rsid w:val="008D359A"/>
    <w:rsid w:val="008D3A48"/>
    <w:rsid w:val="008D49F8"/>
    <w:rsid w:val="008D5000"/>
    <w:rsid w:val="008D5949"/>
    <w:rsid w:val="008D5E48"/>
    <w:rsid w:val="008D70B9"/>
    <w:rsid w:val="008D7654"/>
    <w:rsid w:val="008E02B4"/>
    <w:rsid w:val="008E0B3D"/>
    <w:rsid w:val="008E1053"/>
    <w:rsid w:val="008E2F53"/>
    <w:rsid w:val="008E386D"/>
    <w:rsid w:val="008E3C2F"/>
    <w:rsid w:val="008E3C4F"/>
    <w:rsid w:val="008E4371"/>
    <w:rsid w:val="008E4AD5"/>
    <w:rsid w:val="008E6E93"/>
    <w:rsid w:val="008E79A0"/>
    <w:rsid w:val="008E7D87"/>
    <w:rsid w:val="008F2031"/>
    <w:rsid w:val="008F3F6C"/>
    <w:rsid w:val="008F4811"/>
    <w:rsid w:val="008F4EFB"/>
    <w:rsid w:val="008F56D2"/>
    <w:rsid w:val="008F5995"/>
    <w:rsid w:val="008F6F3A"/>
    <w:rsid w:val="008F74E8"/>
    <w:rsid w:val="00900591"/>
    <w:rsid w:val="009017BA"/>
    <w:rsid w:val="00901A5F"/>
    <w:rsid w:val="009027F3"/>
    <w:rsid w:val="009034E7"/>
    <w:rsid w:val="00904923"/>
    <w:rsid w:val="00906160"/>
    <w:rsid w:val="00907769"/>
    <w:rsid w:val="00910901"/>
    <w:rsid w:val="0091158F"/>
    <w:rsid w:val="00911AAA"/>
    <w:rsid w:val="009132CF"/>
    <w:rsid w:val="009162E6"/>
    <w:rsid w:val="009166F7"/>
    <w:rsid w:val="009170F7"/>
    <w:rsid w:val="00917E9E"/>
    <w:rsid w:val="009217AE"/>
    <w:rsid w:val="00921CDA"/>
    <w:rsid w:val="00922449"/>
    <w:rsid w:val="00923759"/>
    <w:rsid w:val="009238BE"/>
    <w:rsid w:val="00924238"/>
    <w:rsid w:val="00924703"/>
    <w:rsid w:val="00924865"/>
    <w:rsid w:val="00924A97"/>
    <w:rsid w:val="009252BC"/>
    <w:rsid w:val="00925B55"/>
    <w:rsid w:val="00926FA5"/>
    <w:rsid w:val="00927094"/>
    <w:rsid w:val="00927A19"/>
    <w:rsid w:val="0093000E"/>
    <w:rsid w:val="009301DF"/>
    <w:rsid w:val="0093062C"/>
    <w:rsid w:val="00930D4B"/>
    <w:rsid w:val="009313C9"/>
    <w:rsid w:val="00931673"/>
    <w:rsid w:val="0093211F"/>
    <w:rsid w:val="00932E7E"/>
    <w:rsid w:val="00933667"/>
    <w:rsid w:val="00936D1F"/>
    <w:rsid w:val="00936D5B"/>
    <w:rsid w:val="00936F4C"/>
    <w:rsid w:val="0093704E"/>
    <w:rsid w:val="009379AE"/>
    <w:rsid w:val="00940B83"/>
    <w:rsid w:val="009418B1"/>
    <w:rsid w:val="00941BDE"/>
    <w:rsid w:val="00941EE8"/>
    <w:rsid w:val="00942D72"/>
    <w:rsid w:val="00942DDB"/>
    <w:rsid w:val="009446B4"/>
    <w:rsid w:val="00947469"/>
    <w:rsid w:val="0094752C"/>
    <w:rsid w:val="00947A52"/>
    <w:rsid w:val="00947DAE"/>
    <w:rsid w:val="00947EBB"/>
    <w:rsid w:val="00950390"/>
    <w:rsid w:val="00952A0B"/>
    <w:rsid w:val="009533A6"/>
    <w:rsid w:val="00953931"/>
    <w:rsid w:val="009540DC"/>
    <w:rsid w:val="00954804"/>
    <w:rsid w:val="009553B5"/>
    <w:rsid w:val="009557C6"/>
    <w:rsid w:val="00955D5B"/>
    <w:rsid w:val="00956EF0"/>
    <w:rsid w:val="0095751B"/>
    <w:rsid w:val="00960D35"/>
    <w:rsid w:val="00965136"/>
    <w:rsid w:val="009654DB"/>
    <w:rsid w:val="00965A1C"/>
    <w:rsid w:val="00966071"/>
    <w:rsid w:val="009660CE"/>
    <w:rsid w:val="00966E39"/>
    <w:rsid w:val="009671DA"/>
    <w:rsid w:val="00970EA1"/>
    <w:rsid w:val="009733EC"/>
    <w:rsid w:val="009737B9"/>
    <w:rsid w:val="00974662"/>
    <w:rsid w:val="0097524C"/>
    <w:rsid w:val="009757C7"/>
    <w:rsid w:val="00975894"/>
    <w:rsid w:val="00976921"/>
    <w:rsid w:val="0097721F"/>
    <w:rsid w:val="009774E3"/>
    <w:rsid w:val="00977686"/>
    <w:rsid w:val="0098011C"/>
    <w:rsid w:val="00982AFF"/>
    <w:rsid w:val="009867A2"/>
    <w:rsid w:val="00986BFD"/>
    <w:rsid w:val="009873D6"/>
    <w:rsid w:val="00987584"/>
    <w:rsid w:val="00987C2E"/>
    <w:rsid w:val="0099005B"/>
    <w:rsid w:val="00994110"/>
    <w:rsid w:val="00994446"/>
    <w:rsid w:val="009956B2"/>
    <w:rsid w:val="00997552"/>
    <w:rsid w:val="0099770F"/>
    <w:rsid w:val="009A053E"/>
    <w:rsid w:val="009A0770"/>
    <w:rsid w:val="009A097F"/>
    <w:rsid w:val="009A1DB9"/>
    <w:rsid w:val="009A3BDC"/>
    <w:rsid w:val="009A69AE"/>
    <w:rsid w:val="009A7003"/>
    <w:rsid w:val="009A7776"/>
    <w:rsid w:val="009B04A3"/>
    <w:rsid w:val="009B2B41"/>
    <w:rsid w:val="009B3858"/>
    <w:rsid w:val="009B3D2F"/>
    <w:rsid w:val="009B4FEF"/>
    <w:rsid w:val="009B5B1E"/>
    <w:rsid w:val="009B6BB4"/>
    <w:rsid w:val="009B747D"/>
    <w:rsid w:val="009B75CB"/>
    <w:rsid w:val="009C179A"/>
    <w:rsid w:val="009C22D4"/>
    <w:rsid w:val="009C3D2F"/>
    <w:rsid w:val="009C405C"/>
    <w:rsid w:val="009C4CC6"/>
    <w:rsid w:val="009C5237"/>
    <w:rsid w:val="009C567D"/>
    <w:rsid w:val="009C696F"/>
    <w:rsid w:val="009C6D75"/>
    <w:rsid w:val="009C7228"/>
    <w:rsid w:val="009D0573"/>
    <w:rsid w:val="009D0D86"/>
    <w:rsid w:val="009D1687"/>
    <w:rsid w:val="009D246C"/>
    <w:rsid w:val="009D3A78"/>
    <w:rsid w:val="009D476F"/>
    <w:rsid w:val="009D4C60"/>
    <w:rsid w:val="009D5003"/>
    <w:rsid w:val="009D562A"/>
    <w:rsid w:val="009D5CDD"/>
    <w:rsid w:val="009D60E7"/>
    <w:rsid w:val="009D6D7D"/>
    <w:rsid w:val="009D6E2D"/>
    <w:rsid w:val="009D7450"/>
    <w:rsid w:val="009D75FE"/>
    <w:rsid w:val="009E0907"/>
    <w:rsid w:val="009E1586"/>
    <w:rsid w:val="009E1B3C"/>
    <w:rsid w:val="009E3572"/>
    <w:rsid w:val="009E3F47"/>
    <w:rsid w:val="009E4AC0"/>
    <w:rsid w:val="009E5D73"/>
    <w:rsid w:val="009E6258"/>
    <w:rsid w:val="009F0EB1"/>
    <w:rsid w:val="009F10F5"/>
    <w:rsid w:val="009F177E"/>
    <w:rsid w:val="009F1A75"/>
    <w:rsid w:val="009F1C30"/>
    <w:rsid w:val="009F2EBB"/>
    <w:rsid w:val="009F639F"/>
    <w:rsid w:val="009F7F40"/>
    <w:rsid w:val="00A002FB"/>
    <w:rsid w:val="00A0038F"/>
    <w:rsid w:val="00A009A1"/>
    <w:rsid w:val="00A01A74"/>
    <w:rsid w:val="00A02A8A"/>
    <w:rsid w:val="00A05031"/>
    <w:rsid w:val="00A0557D"/>
    <w:rsid w:val="00A0583C"/>
    <w:rsid w:val="00A058A1"/>
    <w:rsid w:val="00A0627F"/>
    <w:rsid w:val="00A062E8"/>
    <w:rsid w:val="00A06AB5"/>
    <w:rsid w:val="00A06D1F"/>
    <w:rsid w:val="00A0722E"/>
    <w:rsid w:val="00A077CC"/>
    <w:rsid w:val="00A107A1"/>
    <w:rsid w:val="00A10E21"/>
    <w:rsid w:val="00A1124E"/>
    <w:rsid w:val="00A120E1"/>
    <w:rsid w:val="00A14113"/>
    <w:rsid w:val="00A1673D"/>
    <w:rsid w:val="00A1699E"/>
    <w:rsid w:val="00A16F37"/>
    <w:rsid w:val="00A16F41"/>
    <w:rsid w:val="00A204ED"/>
    <w:rsid w:val="00A208C1"/>
    <w:rsid w:val="00A20A08"/>
    <w:rsid w:val="00A216E9"/>
    <w:rsid w:val="00A2328D"/>
    <w:rsid w:val="00A25F71"/>
    <w:rsid w:val="00A26A12"/>
    <w:rsid w:val="00A27B7E"/>
    <w:rsid w:val="00A307CB"/>
    <w:rsid w:val="00A30965"/>
    <w:rsid w:val="00A30B2A"/>
    <w:rsid w:val="00A31093"/>
    <w:rsid w:val="00A32E65"/>
    <w:rsid w:val="00A3390C"/>
    <w:rsid w:val="00A33CA5"/>
    <w:rsid w:val="00A362F1"/>
    <w:rsid w:val="00A37DA9"/>
    <w:rsid w:val="00A40472"/>
    <w:rsid w:val="00A40E99"/>
    <w:rsid w:val="00A416E6"/>
    <w:rsid w:val="00A4307F"/>
    <w:rsid w:val="00A43C6A"/>
    <w:rsid w:val="00A44716"/>
    <w:rsid w:val="00A46667"/>
    <w:rsid w:val="00A46D94"/>
    <w:rsid w:val="00A47069"/>
    <w:rsid w:val="00A472D2"/>
    <w:rsid w:val="00A47D4B"/>
    <w:rsid w:val="00A47EE6"/>
    <w:rsid w:val="00A50DE4"/>
    <w:rsid w:val="00A514E9"/>
    <w:rsid w:val="00A5289C"/>
    <w:rsid w:val="00A52CCD"/>
    <w:rsid w:val="00A531B5"/>
    <w:rsid w:val="00A551B4"/>
    <w:rsid w:val="00A55EFB"/>
    <w:rsid w:val="00A56A8A"/>
    <w:rsid w:val="00A56D8E"/>
    <w:rsid w:val="00A57324"/>
    <w:rsid w:val="00A57C68"/>
    <w:rsid w:val="00A62C79"/>
    <w:rsid w:val="00A635A7"/>
    <w:rsid w:val="00A64523"/>
    <w:rsid w:val="00A64AFC"/>
    <w:rsid w:val="00A64D0F"/>
    <w:rsid w:val="00A6516F"/>
    <w:rsid w:val="00A65695"/>
    <w:rsid w:val="00A702DD"/>
    <w:rsid w:val="00A70500"/>
    <w:rsid w:val="00A70522"/>
    <w:rsid w:val="00A71852"/>
    <w:rsid w:val="00A71DA2"/>
    <w:rsid w:val="00A72E77"/>
    <w:rsid w:val="00A732B9"/>
    <w:rsid w:val="00A73A43"/>
    <w:rsid w:val="00A73BB6"/>
    <w:rsid w:val="00A747B6"/>
    <w:rsid w:val="00A74E34"/>
    <w:rsid w:val="00A75272"/>
    <w:rsid w:val="00A7550E"/>
    <w:rsid w:val="00A76550"/>
    <w:rsid w:val="00A76EB2"/>
    <w:rsid w:val="00A770F6"/>
    <w:rsid w:val="00A77E2B"/>
    <w:rsid w:val="00A803BF"/>
    <w:rsid w:val="00A82A2D"/>
    <w:rsid w:val="00A82E00"/>
    <w:rsid w:val="00A83399"/>
    <w:rsid w:val="00A845F7"/>
    <w:rsid w:val="00A84BCE"/>
    <w:rsid w:val="00A8580A"/>
    <w:rsid w:val="00A85D7F"/>
    <w:rsid w:val="00A866DC"/>
    <w:rsid w:val="00A867BB"/>
    <w:rsid w:val="00A871D9"/>
    <w:rsid w:val="00A90C63"/>
    <w:rsid w:val="00A92393"/>
    <w:rsid w:val="00A923FD"/>
    <w:rsid w:val="00A931D8"/>
    <w:rsid w:val="00A94EC9"/>
    <w:rsid w:val="00A957C4"/>
    <w:rsid w:val="00AA02FF"/>
    <w:rsid w:val="00AA032F"/>
    <w:rsid w:val="00AA0B18"/>
    <w:rsid w:val="00AA1799"/>
    <w:rsid w:val="00AA23FC"/>
    <w:rsid w:val="00AA27EE"/>
    <w:rsid w:val="00AA3150"/>
    <w:rsid w:val="00AA3751"/>
    <w:rsid w:val="00AA3D14"/>
    <w:rsid w:val="00AA4D44"/>
    <w:rsid w:val="00AA4EC1"/>
    <w:rsid w:val="00AB0256"/>
    <w:rsid w:val="00AB0A36"/>
    <w:rsid w:val="00AB1539"/>
    <w:rsid w:val="00AB15DD"/>
    <w:rsid w:val="00AB5A88"/>
    <w:rsid w:val="00AB7223"/>
    <w:rsid w:val="00AB78D8"/>
    <w:rsid w:val="00AB7F6D"/>
    <w:rsid w:val="00AC126F"/>
    <w:rsid w:val="00AC203A"/>
    <w:rsid w:val="00AC38B9"/>
    <w:rsid w:val="00AC38C4"/>
    <w:rsid w:val="00AC409E"/>
    <w:rsid w:val="00AC468A"/>
    <w:rsid w:val="00AC46CF"/>
    <w:rsid w:val="00AC5111"/>
    <w:rsid w:val="00AC566E"/>
    <w:rsid w:val="00AC5DDC"/>
    <w:rsid w:val="00AC6BF1"/>
    <w:rsid w:val="00AD01C2"/>
    <w:rsid w:val="00AD28D7"/>
    <w:rsid w:val="00AD2BD9"/>
    <w:rsid w:val="00AD36E7"/>
    <w:rsid w:val="00AD37DB"/>
    <w:rsid w:val="00AD406B"/>
    <w:rsid w:val="00AD5195"/>
    <w:rsid w:val="00AD681C"/>
    <w:rsid w:val="00AD686D"/>
    <w:rsid w:val="00AD6D1B"/>
    <w:rsid w:val="00AD7AF9"/>
    <w:rsid w:val="00AE1CE7"/>
    <w:rsid w:val="00AE2592"/>
    <w:rsid w:val="00AE3508"/>
    <w:rsid w:val="00AE563E"/>
    <w:rsid w:val="00AE6BF7"/>
    <w:rsid w:val="00AF01A6"/>
    <w:rsid w:val="00AF06CB"/>
    <w:rsid w:val="00AF1965"/>
    <w:rsid w:val="00AF3984"/>
    <w:rsid w:val="00AF3B02"/>
    <w:rsid w:val="00AF7FE2"/>
    <w:rsid w:val="00B003D9"/>
    <w:rsid w:val="00B00EA3"/>
    <w:rsid w:val="00B01789"/>
    <w:rsid w:val="00B018BF"/>
    <w:rsid w:val="00B01965"/>
    <w:rsid w:val="00B01B6B"/>
    <w:rsid w:val="00B02A2A"/>
    <w:rsid w:val="00B038DD"/>
    <w:rsid w:val="00B03E60"/>
    <w:rsid w:val="00B042B2"/>
    <w:rsid w:val="00B0482B"/>
    <w:rsid w:val="00B04C33"/>
    <w:rsid w:val="00B05F06"/>
    <w:rsid w:val="00B07013"/>
    <w:rsid w:val="00B07D42"/>
    <w:rsid w:val="00B1285D"/>
    <w:rsid w:val="00B12860"/>
    <w:rsid w:val="00B13252"/>
    <w:rsid w:val="00B142C5"/>
    <w:rsid w:val="00B147A2"/>
    <w:rsid w:val="00B148DC"/>
    <w:rsid w:val="00B14B91"/>
    <w:rsid w:val="00B15042"/>
    <w:rsid w:val="00B15077"/>
    <w:rsid w:val="00B15BC8"/>
    <w:rsid w:val="00B168BA"/>
    <w:rsid w:val="00B16AF9"/>
    <w:rsid w:val="00B176B0"/>
    <w:rsid w:val="00B17826"/>
    <w:rsid w:val="00B17F03"/>
    <w:rsid w:val="00B20D0C"/>
    <w:rsid w:val="00B2104A"/>
    <w:rsid w:val="00B2185B"/>
    <w:rsid w:val="00B21AEC"/>
    <w:rsid w:val="00B22DB6"/>
    <w:rsid w:val="00B2353B"/>
    <w:rsid w:val="00B23F01"/>
    <w:rsid w:val="00B247C1"/>
    <w:rsid w:val="00B24C73"/>
    <w:rsid w:val="00B262F6"/>
    <w:rsid w:val="00B26868"/>
    <w:rsid w:val="00B26BBF"/>
    <w:rsid w:val="00B27698"/>
    <w:rsid w:val="00B30672"/>
    <w:rsid w:val="00B308A9"/>
    <w:rsid w:val="00B30A8E"/>
    <w:rsid w:val="00B34CC1"/>
    <w:rsid w:val="00B3547F"/>
    <w:rsid w:val="00B35FC8"/>
    <w:rsid w:val="00B36630"/>
    <w:rsid w:val="00B36F7C"/>
    <w:rsid w:val="00B37036"/>
    <w:rsid w:val="00B3756B"/>
    <w:rsid w:val="00B37A43"/>
    <w:rsid w:val="00B37AC3"/>
    <w:rsid w:val="00B40281"/>
    <w:rsid w:val="00B4183B"/>
    <w:rsid w:val="00B41F48"/>
    <w:rsid w:val="00B42232"/>
    <w:rsid w:val="00B42236"/>
    <w:rsid w:val="00B42B10"/>
    <w:rsid w:val="00B42D40"/>
    <w:rsid w:val="00B43E3B"/>
    <w:rsid w:val="00B43EDA"/>
    <w:rsid w:val="00B44399"/>
    <w:rsid w:val="00B46129"/>
    <w:rsid w:val="00B475ED"/>
    <w:rsid w:val="00B479AB"/>
    <w:rsid w:val="00B47BA5"/>
    <w:rsid w:val="00B47EBD"/>
    <w:rsid w:val="00B504EC"/>
    <w:rsid w:val="00B5229A"/>
    <w:rsid w:val="00B526B8"/>
    <w:rsid w:val="00B53056"/>
    <w:rsid w:val="00B53F60"/>
    <w:rsid w:val="00B54677"/>
    <w:rsid w:val="00B5538D"/>
    <w:rsid w:val="00B601F1"/>
    <w:rsid w:val="00B6119F"/>
    <w:rsid w:val="00B6129B"/>
    <w:rsid w:val="00B612BA"/>
    <w:rsid w:val="00B61497"/>
    <w:rsid w:val="00B63A46"/>
    <w:rsid w:val="00B64C51"/>
    <w:rsid w:val="00B64E0A"/>
    <w:rsid w:val="00B6594F"/>
    <w:rsid w:val="00B6664A"/>
    <w:rsid w:val="00B67523"/>
    <w:rsid w:val="00B67A52"/>
    <w:rsid w:val="00B7007B"/>
    <w:rsid w:val="00B71081"/>
    <w:rsid w:val="00B71767"/>
    <w:rsid w:val="00B72A35"/>
    <w:rsid w:val="00B74457"/>
    <w:rsid w:val="00B76CB7"/>
    <w:rsid w:val="00B803BD"/>
    <w:rsid w:val="00B804C1"/>
    <w:rsid w:val="00B80A53"/>
    <w:rsid w:val="00B8219A"/>
    <w:rsid w:val="00B823A7"/>
    <w:rsid w:val="00B827D6"/>
    <w:rsid w:val="00B82C7A"/>
    <w:rsid w:val="00B83129"/>
    <w:rsid w:val="00B83466"/>
    <w:rsid w:val="00B835F5"/>
    <w:rsid w:val="00B83910"/>
    <w:rsid w:val="00B8473E"/>
    <w:rsid w:val="00B851D9"/>
    <w:rsid w:val="00B863B7"/>
    <w:rsid w:val="00B86682"/>
    <w:rsid w:val="00B8677D"/>
    <w:rsid w:val="00B876E4"/>
    <w:rsid w:val="00B916CF"/>
    <w:rsid w:val="00B9318B"/>
    <w:rsid w:val="00B938E5"/>
    <w:rsid w:val="00B94074"/>
    <w:rsid w:val="00B94843"/>
    <w:rsid w:val="00B94CDC"/>
    <w:rsid w:val="00B9533B"/>
    <w:rsid w:val="00B956B7"/>
    <w:rsid w:val="00B96703"/>
    <w:rsid w:val="00B969EF"/>
    <w:rsid w:val="00B97609"/>
    <w:rsid w:val="00BA09A9"/>
    <w:rsid w:val="00BA0C65"/>
    <w:rsid w:val="00BA189F"/>
    <w:rsid w:val="00BA21C0"/>
    <w:rsid w:val="00BA3337"/>
    <w:rsid w:val="00BA337C"/>
    <w:rsid w:val="00BA34B1"/>
    <w:rsid w:val="00BA39CB"/>
    <w:rsid w:val="00BA3A1F"/>
    <w:rsid w:val="00BA4257"/>
    <w:rsid w:val="00BA4BC0"/>
    <w:rsid w:val="00BA5413"/>
    <w:rsid w:val="00BA5CBC"/>
    <w:rsid w:val="00BA64BC"/>
    <w:rsid w:val="00BA661F"/>
    <w:rsid w:val="00BA6867"/>
    <w:rsid w:val="00BA6FE8"/>
    <w:rsid w:val="00BA70BC"/>
    <w:rsid w:val="00BB02FC"/>
    <w:rsid w:val="00BB14A4"/>
    <w:rsid w:val="00BB1A20"/>
    <w:rsid w:val="00BB210E"/>
    <w:rsid w:val="00BB404F"/>
    <w:rsid w:val="00BB4F61"/>
    <w:rsid w:val="00BB5DA7"/>
    <w:rsid w:val="00BB655E"/>
    <w:rsid w:val="00BB68E1"/>
    <w:rsid w:val="00BB7130"/>
    <w:rsid w:val="00BB766F"/>
    <w:rsid w:val="00BB7A22"/>
    <w:rsid w:val="00BB7BFA"/>
    <w:rsid w:val="00BC1D1F"/>
    <w:rsid w:val="00BC239D"/>
    <w:rsid w:val="00BC268C"/>
    <w:rsid w:val="00BC2A4C"/>
    <w:rsid w:val="00BC4127"/>
    <w:rsid w:val="00BC48BF"/>
    <w:rsid w:val="00BC4CD5"/>
    <w:rsid w:val="00BC4D1D"/>
    <w:rsid w:val="00BC699E"/>
    <w:rsid w:val="00BC74F8"/>
    <w:rsid w:val="00BC7BCE"/>
    <w:rsid w:val="00BD10A0"/>
    <w:rsid w:val="00BD1DCC"/>
    <w:rsid w:val="00BD2E4F"/>
    <w:rsid w:val="00BD5316"/>
    <w:rsid w:val="00BD5373"/>
    <w:rsid w:val="00BD55F2"/>
    <w:rsid w:val="00BD58C6"/>
    <w:rsid w:val="00BD5DDC"/>
    <w:rsid w:val="00BE0828"/>
    <w:rsid w:val="00BE1C32"/>
    <w:rsid w:val="00BE401E"/>
    <w:rsid w:val="00BE4BFF"/>
    <w:rsid w:val="00BE5EB1"/>
    <w:rsid w:val="00BE64D9"/>
    <w:rsid w:val="00BE6F2B"/>
    <w:rsid w:val="00BF0909"/>
    <w:rsid w:val="00BF143B"/>
    <w:rsid w:val="00BF5438"/>
    <w:rsid w:val="00BF74B2"/>
    <w:rsid w:val="00BF798F"/>
    <w:rsid w:val="00BF7F1B"/>
    <w:rsid w:val="00C00FD0"/>
    <w:rsid w:val="00C01377"/>
    <w:rsid w:val="00C01FC1"/>
    <w:rsid w:val="00C02D1C"/>
    <w:rsid w:val="00C042E8"/>
    <w:rsid w:val="00C04B48"/>
    <w:rsid w:val="00C04B74"/>
    <w:rsid w:val="00C05541"/>
    <w:rsid w:val="00C06018"/>
    <w:rsid w:val="00C07684"/>
    <w:rsid w:val="00C10186"/>
    <w:rsid w:val="00C1135A"/>
    <w:rsid w:val="00C139CA"/>
    <w:rsid w:val="00C14270"/>
    <w:rsid w:val="00C15711"/>
    <w:rsid w:val="00C16F34"/>
    <w:rsid w:val="00C172A5"/>
    <w:rsid w:val="00C17320"/>
    <w:rsid w:val="00C2000F"/>
    <w:rsid w:val="00C205B5"/>
    <w:rsid w:val="00C21DE9"/>
    <w:rsid w:val="00C225DD"/>
    <w:rsid w:val="00C2264A"/>
    <w:rsid w:val="00C22D24"/>
    <w:rsid w:val="00C235A0"/>
    <w:rsid w:val="00C2399C"/>
    <w:rsid w:val="00C31A4E"/>
    <w:rsid w:val="00C31E64"/>
    <w:rsid w:val="00C32C78"/>
    <w:rsid w:val="00C32E12"/>
    <w:rsid w:val="00C3621D"/>
    <w:rsid w:val="00C36A4E"/>
    <w:rsid w:val="00C372A8"/>
    <w:rsid w:val="00C40910"/>
    <w:rsid w:val="00C409EE"/>
    <w:rsid w:val="00C4167B"/>
    <w:rsid w:val="00C41717"/>
    <w:rsid w:val="00C422E1"/>
    <w:rsid w:val="00C425BA"/>
    <w:rsid w:val="00C42CF6"/>
    <w:rsid w:val="00C44047"/>
    <w:rsid w:val="00C45EEC"/>
    <w:rsid w:val="00C471EF"/>
    <w:rsid w:val="00C500B5"/>
    <w:rsid w:val="00C5018A"/>
    <w:rsid w:val="00C5083A"/>
    <w:rsid w:val="00C52C20"/>
    <w:rsid w:val="00C536D0"/>
    <w:rsid w:val="00C53C26"/>
    <w:rsid w:val="00C54013"/>
    <w:rsid w:val="00C546E0"/>
    <w:rsid w:val="00C5573B"/>
    <w:rsid w:val="00C5603A"/>
    <w:rsid w:val="00C57933"/>
    <w:rsid w:val="00C60482"/>
    <w:rsid w:val="00C608E9"/>
    <w:rsid w:val="00C6166C"/>
    <w:rsid w:val="00C62287"/>
    <w:rsid w:val="00C62541"/>
    <w:rsid w:val="00C62891"/>
    <w:rsid w:val="00C63189"/>
    <w:rsid w:val="00C65B07"/>
    <w:rsid w:val="00C66354"/>
    <w:rsid w:val="00C665AA"/>
    <w:rsid w:val="00C66752"/>
    <w:rsid w:val="00C66980"/>
    <w:rsid w:val="00C675A2"/>
    <w:rsid w:val="00C7030F"/>
    <w:rsid w:val="00C7037A"/>
    <w:rsid w:val="00C71118"/>
    <w:rsid w:val="00C719BB"/>
    <w:rsid w:val="00C71AF0"/>
    <w:rsid w:val="00C74FA2"/>
    <w:rsid w:val="00C75459"/>
    <w:rsid w:val="00C75623"/>
    <w:rsid w:val="00C75789"/>
    <w:rsid w:val="00C770D0"/>
    <w:rsid w:val="00C8128D"/>
    <w:rsid w:val="00C81F1E"/>
    <w:rsid w:val="00C8210F"/>
    <w:rsid w:val="00C82DD2"/>
    <w:rsid w:val="00C82E53"/>
    <w:rsid w:val="00C83449"/>
    <w:rsid w:val="00C835B5"/>
    <w:rsid w:val="00C83AE2"/>
    <w:rsid w:val="00C83B96"/>
    <w:rsid w:val="00C84B75"/>
    <w:rsid w:val="00C851E4"/>
    <w:rsid w:val="00C86193"/>
    <w:rsid w:val="00C878C0"/>
    <w:rsid w:val="00C9036A"/>
    <w:rsid w:val="00C9037B"/>
    <w:rsid w:val="00C90B3B"/>
    <w:rsid w:val="00C90F58"/>
    <w:rsid w:val="00C912EB"/>
    <w:rsid w:val="00C92793"/>
    <w:rsid w:val="00C92D14"/>
    <w:rsid w:val="00C93C31"/>
    <w:rsid w:val="00C93D8D"/>
    <w:rsid w:val="00C93DDE"/>
    <w:rsid w:val="00C9633D"/>
    <w:rsid w:val="00C96885"/>
    <w:rsid w:val="00C96B5A"/>
    <w:rsid w:val="00C97522"/>
    <w:rsid w:val="00C97751"/>
    <w:rsid w:val="00C978E9"/>
    <w:rsid w:val="00CA2E12"/>
    <w:rsid w:val="00CA4496"/>
    <w:rsid w:val="00CA61A8"/>
    <w:rsid w:val="00CA63E8"/>
    <w:rsid w:val="00CA7A13"/>
    <w:rsid w:val="00CB4E81"/>
    <w:rsid w:val="00CB59FC"/>
    <w:rsid w:val="00CB65E3"/>
    <w:rsid w:val="00CB68E7"/>
    <w:rsid w:val="00CB6DEA"/>
    <w:rsid w:val="00CB721F"/>
    <w:rsid w:val="00CC0726"/>
    <w:rsid w:val="00CC08EE"/>
    <w:rsid w:val="00CC17B0"/>
    <w:rsid w:val="00CC20FC"/>
    <w:rsid w:val="00CC2697"/>
    <w:rsid w:val="00CC4B52"/>
    <w:rsid w:val="00CC4B99"/>
    <w:rsid w:val="00CC4D5F"/>
    <w:rsid w:val="00CC4F66"/>
    <w:rsid w:val="00CC5D57"/>
    <w:rsid w:val="00CC6138"/>
    <w:rsid w:val="00CC68AC"/>
    <w:rsid w:val="00CC6991"/>
    <w:rsid w:val="00CC6F88"/>
    <w:rsid w:val="00CC7E14"/>
    <w:rsid w:val="00CD185D"/>
    <w:rsid w:val="00CD1CDD"/>
    <w:rsid w:val="00CD2CB9"/>
    <w:rsid w:val="00CD4029"/>
    <w:rsid w:val="00CD4D76"/>
    <w:rsid w:val="00CD57C1"/>
    <w:rsid w:val="00CD637C"/>
    <w:rsid w:val="00CD75CE"/>
    <w:rsid w:val="00CE04B2"/>
    <w:rsid w:val="00CE0F36"/>
    <w:rsid w:val="00CE14F9"/>
    <w:rsid w:val="00CE3850"/>
    <w:rsid w:val="00CE72ED"/>
    <w:rsid w:val="00CE7AC6"/>
    <w:rsid w:val="00CE7E10"/>
    <w:rsid w:val="00CF166B"/>
    <w:rsid w:val="00CF19C8"/>
    <w:rsid w:val="00CF2B0E"/>
    <w:rsid w:val="00CF35DA"/>
    <w:rsid w:val="00CF3D30"/>
    <w:rsid w:val="00CF4001"/>
    <w:rsid w:val="00CF4703"/>
    <w:rsid w:val="00CF5208"/>
    <w:rsid w:val="00CF6061"/>
    <w:rsid w:val="00CF6231"/>
    <w:rsid w:val="00CF6BD0"/>
    <w:rsid w:val="00D00375"/>
    <w:rsid w:val="00D00464"/>
    <w:rsid w:val="00D0049E"/>
    <w:rsid w:val="00D0150B"/>
    <w:rsid w:val="00D01A65"/>
    <w:rsid w:val="00D01F51"/>
    <w:rsid w:val="00D02839"/>
    <w:rsid w:val="00D02AC0"/>
    <w:rsid w:val="00D03BDB"/>
    <w:rsid w:val="00D03E8D"/>
    <w:rsid w:val="00D040A9"/>
    <w:rsid w:val="00D04397"/>
    <w:rsid w:val="00D04F0E"/>
    <w:rsid w:val="00D053A8"/>
    <w:rsid w:val="00D05683"/>
    <w:rsid w:val="00D05E1D"/>
    <w:rsid w:val="00D0605A"/>
    <w:rsid w:val="00D06721"/>
    <w:rsid w:val="00D07D53"/>
    <w:rsid w:val="00D101BE"/>
    <w:rsid w:val="00D10BF7"/>
    <w:rsid w:val="00D10FC5"/>
    <w:rsid w:val="00D12366"/>
    <w:rsid w:val="00D128F5"/>
    <w:rsid w:val="00D12FDB"/>
    <w:rsid w:val="00D13489"/>
    <w:rsid w:val="00D1468A"/>
    <w:rsid w:val="00D14F4B"/>
    <w:rsid w:val="00D1520C"/>
    <w:rsid w:val="00D15D5A"/>
    <w:rsid w:val="00D16147"/>
    <w:rsid w:val="00D16735"/>
    <w:rsid w:val="00D17264"/>
    <w:rsid w:val="00D172C0"/>
    <w:rsid w:val="00D17372"/>
    <w:rsid w:val="00D2012E"/>
    <w:rsid w:val="00D2034F"/>
    <w:rsid w:val="00D20859"/>
    <w:rsid w:val="00D20F61"/>
    <w:rsid w:val="00D2161D"/>
    <w:rsid w:val="00D21A9B"/>
    <w:rsid w:val="00D232CB"/>
    <w:rsid w:val="00D24F69"/>
    <w:rsid w:val="00D252A1"/>
    <w:rsid w:val="00D25C89"/>
    <w:rsid w:val="00D25D72"/>
    <w:rsid w:val="00D26229"/>
    <w:rsid w:val="00D2750C"/>
    <w:rsid w:val="00D27C95"/>
    <w:rsid w:val="00D31B85"/>
    <w:rsid w:val="00D31D5A"/>
    <w:rsid w:val="00D330C9"/>
    <w:rsid w:val="00D33189"/>
    <w:rsid w:val="00D33DE6"/>
    <w:rsid w:val="00D36058"/>
    <w:rsid w:val="00D36E02"/>
    <w:rsid w:val="00D40148"/>
    <w:rsid w:val="00D40B58"/>
    <w:rsid w:val="00D40E32"/>
    <w:rsid w:val="00D40FC4"/>
    <w:rsid w:val="00D42D5C"/>
    <w:rsid w:val="00D43FB8"/>
    <w:rsid w:val="00D455DB"/>
    <w:rsid w:val="00D46920"/>
    <w:rsid w:val="00D46C22"/>
    <w:rsid w:val="00D50FC1"/>
    <w:rsid w:val="00D52453"/>
    <w:rsid w:val="00D5266F"/>
    <w:rsid w:val="00D528A0"/>
    <w:rsid w:val="00D53069"/>
    <w:rsid w:val="00D53325"/>
    <w:rsid w:val="00D53A3D"/>
    <w:rsid w:val="00D5487A"/>
    <w:rsid w:val="00D54B25"/>
    <w:rsid w:val="00D54F7C"/>
    <w:rsid w:val="00D55A40"/>
    <w:rsid w:val="00D569B2"/>
    <w:rsid w:val="00D57111"/>
    <w:rsid w:val="00D60422"/>
    <w:rsid w:val="00D60865"/>
    <w:rsid w:val="00D60B73"/>
    <w:rsid w:val="00D610D5"/>
    <w:rsid w:val="00D62BD6"/>
    <w:rsid w:val="00D6430B"/>
    <w:rsid w:val="00D6562E"/>
    <w:rsid w:val="00D66924"/>
    <w:rsid w:val="00D67FEC"/>
    <w:rsid w:val="00D70E9D"/>
    <w:rsid w:val="00D720A8"/>
    <w:rsid w:val="00D72B0A"/>
    <w:rsid w:val="00D74CFD"/>
    <w:rsid w:val="00D75160"/>
    <w:rsid w:val="00D77B89"/>
    <w:rsid w:val="00D77E33"/>
    <w:rsid w:val="00D80178"/>
    <w:rsid w:val="00D8098D"/>
    <w:rsid w:val="00D80D3A"/>
    <w:rsid w:val="00D817D5"/>
    <w:rsid w:val="00D81E28"/>
    <w:rsid w:val="00D83232"/>
    <w:rsid w:val="00D84224"/>
    <w:rsid w:val="00D84555"/>
    <w:rsid w:val="00D868B0"/>
    <w:rsid w:val="00D86A1B"/>
    <w:rsid w:val="00D8724E"/>
    <w:rsid w:val="00D87991"/>
    <w:rsid w:val="00D9034A"/>
    <w:rsid w:val="00D916B7"/>
    <w:rsid w:val="00D9223F"/>
    <w:rsid w:val="00D9359F"/>
    <w:rsid w:val="00D93E25"/>
    <w:rsid w:val="00D94398"/>
    <w:rsid w:val="00D9492A"/>
    <w:rsid w:val="00D94EB8"/>
    <w:rsid w:val="00D96619"/>
    <w:rsid w:val="00D96655"/>
    <w:rsid w:val="00D96AD1"/>
    <w:rsid w:val="00DA027E"/>
    <w:rsid w:val="00DA2C8A"/>
    <w:rsid w:val="00DA3842"/>
    <w:rsid w:val="00DA3A69"/>
    <w:rsid w:val="00DA4249"/>
    <w:rsid w:val="00DA43C4"/>
    <w:rsid w:val="00DA4434"/>
    <w:rsid w:val="00DA4BF1"/>
    <w:rsid w:val="00DA5BAA"/>
    <w:rsid w:val="00DA65F4"/>
    <w:rsid w:val="00DA6B8E"/>
    <w:rsid w:val="00DA74A7"/>
    <w:rsid w:val="00DA760C"/>
    <w:rsid w:val="00DA7BB7"/>
    <w:rsid w:val="00DA7C88"/>
    <w:rsid w:val="00DB3216"/>
    <w:rsid w:val="00DB3AAB"/>
    <w:rsid w:val="00DB3E18"/>
    <w:rsid w:val="00DB6254"/>
    <w:rsid w:val="00DB643F"/>
    <w:rsid w:val="00DC0EA6"/>
    <w:rsid w:val="00DC0F22"/>
    <w:rsid w:val="00DC1ABF"/>
    <w:rsid w:val="00DC1EA1"/>
    <w:rsid w:val="00DC21F3"/>
    <w:rsid w:val="00DC4CD6"/>
    <w:rsid w:val="00DC5225"/>
    <w:rsid w:val="00DC663E"/>
    <w:rsid w:val="00DC6D15"/>
    <w:rsid w:val="00DC6F63"/>
    <w:rsid w:val="00DC777C"/>
    <w:rsid w:val="00DD1C86"/>
    <w:rsid w:val="00DD23F0"/>
    <w:rsid w:val="00DD24B5"/>
    <w:rsid w:val="00DD2EF0"/>
    <w:rsid w:val="00DD2F81"/>
    <w:rsid w:val="00DD33B6"/>
    <w:rsid w:val="00DD35D7"/>
    <w:rsid w:val="00DD36D6"/>
    <w:rsid w:val="00DD3760"/>
    <w:rsid w:val="00DD4755"/>
    <w:rsid w:val="00DD4866"/>
    <w:rsid w:val="00DD4B31"/>
    <w:rsid w:val="00DD4EB9"/>
    <w:rsid w:val="00DD4F1C"/>
    <w:rsid w:val="00DD5B8A"/>
    <w:rsid w:val="00DD7473"/>
    <w:rsid w:val="00DE1F1F"/>
    <w:rsid w:val="00DE1F83"/>
    <w:rsid w:val="00DE4427"/>
    <w:rsid w:val="00DE5313"/>
    <w:rsid w:val="00DE7818"/>
    <w:rsid w:val="00DF06C0"/>
    <w:rsid w:val="00DF0E69"/>
    <w:rsid w:val="00DF0FCB"/>
    <w:rsid w:val="00DF131A"/>
    <w:rsid w:val="00DF2901"/>
    <w:rsid w:val="00DF3053"/>
    <w:rsid w:val="00DF3507"/>
    <w:rsid w:val="00DF5FDA"/>
    <w:rsid w:val="00DF67D3"/>
    <w:rsid w:val="00DF6C3F"/>
    <w:rsid w:val="00DF6EDE"/>
    <w:rsid w:val="00DF7295"/>
    <w:rsid w:val="00DF7607"/>
    <w:rsid w:val="00E00374"/>
    <w:rsid w:val="00E0235F"/>
    <w:rsid w:val="00E0276E"/>
    <w:rsid w:val="00E03384"/>
    <w:rsid w:val="00E03B20"/>
    <w:rsid w:val="00E05AA8"/>
    <w:rsid w:val="00E05F5E"/>
    <w:rsid w:val="00E074F9"/>
    <w:rsid w:val="00E077B6"/>
    <w:rsid w:val="00E07E5B"/>
    <w:rsid w:val="00E136D4"/>
    <w:rsid w:val="00E144B5"/>
    <w:rsid w:val="00E14771"/>
    <w:rsid w:val="00E162F4"/>
    <w:rsid w:val="00E16BB7"/>
    <w:rsid w:val="00E16CBC"/>
    <w:rsid w:val="00E171F9"/>
    <w:rsid w:val="00E1745B"/>
    <w:rsid w:val="00E21316"/>
    <w:rsid w:val="00E2329E"/>
    <w:rsid w:val="00E233E7"/>
    <w:rsid w:val="00E25FEB"/>
    <w:rsid w:val="00E27DD2"/>
    <w:rsid w:val="00E30BC1"/>
    <w:rsid w:val="00E31024"/>
    <w:rsid w:val="00E3139C"/>
    <w:rsid w:val="00E33CD8"/>
    <w:rsid w:val="00E33D01"/>
    <w:rsid w:val="00E34BC5"/>
    <w:rsid w:val="00E35189"/>
    <w:rsid w:val="00E360E6"/>
    <w:rsid w:val="00E40AC7"/>
    <w:rsid w:val="00E41C4E"/>
    <w:rsid w:val="00E41D77"/>
    <w:rsid w:val="00E41E94"/>
    <w:rsid w:val="00E42394"/>
    <w:rsid w:val="00E435FD"/>
    <w:rsid w:val="00E441D0"/>
    <w:rsid w:val="00E44E01"/>
    <w:rsid w:val="00E456E6"/>
    <w:rsid w:val="00E459A7"/>
    <w:rsid w:val="00E46BEB"/>
    <w:rsid w:val="00E475B3"/>
    <w:rsid w:val="00E47F78"/>
    <w:rsid w:val="00E50D2E"/>
    <w:rsid w:val="00E518DD"/>
    <w:rsid w:val="00E5193B"/>
    <w:rsid w:val="00E52F7D"/>
    <w:rsid w:val="00E53755"/>
    <w:rsid w:val="00E53A94"/>
    <w:rsid w:val="00E5411E"/>
    <w:rsid w:val="00E55534"/>
    <w:rsid w:val="00E558AA"/>
    <w:rsid w:val="00E56FE1"/>
    <w:rsid w:val="00E603D9"/>
    <w:rsid w:val="00E607C5"/>
    <w:rsid w:val="00E60B83"/>
    <w:rsid w:val="00E60CDC"/>
    <w:rsid w:val="00E60D9E"/>
    <w:rsid w:val="00E618F8"/>
    <w:rsid w:val="00E619F0"/>
    <w:rsid w:val="00E61B49"/>
    <w:rsid w:val="00E61C58"/>
    <w:rsid w:val="00E62052"/>
    <w:rsid w:val="00E63F1E"/>
    <w:rsid w:val="00E6459E"/>
    <w:rsid w:val="00E64ADA"/>
    <w:rsid w:val="00E64E89"/>
    <w:rsid w:val="00E64F48"/>
    <w:rsid w:val="00E651E7"/>
    <w:rsid w:val="00E65FBE"/>
    <w:rsid w:val="00E66232"/>
    <w:rsid w:val="00E66B07"/>
    <w:rsid w:val="00E66EDE"/>
    <w:rsid w:val="00E67A5D"/>
    <w:rsid w:val="00E71FBD"/>
    <w:rsid w:val="00E72089"/>
    <w:rsid w:val="00E72E57"/>
    <w:rsid w:val="00E73092"/>
    <w:rsid w:val="00E73C0C"/>
    <w:rsid w:val="00E73C49"/>
    <w:rsid w:val="00E76C12"/>
    <w:rsid w:val="00E80C43"/>
    <w:rsid w:val="00E80E17"/>
    <w:rsid w:val="00E81DF4"/>
    <w:rsid w:val="00E84012"/>
    <w:rsid w:val="00E848E7"/>
    <w:rsid w:val="00E8518A"/>
    <w:rsid w:val="00E853F5"/>
    <w:rsid w:val="00E85C48"/>
    <w:rsid w:val="00E86566"/>
    <w:rsid w:val="00E867D1"/>
    <w:rsid w:val="00E86F4A"/>
    <w:rsid w:val="00E86FD1"/>
    <w:rsid w:val="00E87F46"/>
    <w:rsid w:val="00E90690"/>
    <w:rsid w:val="00E917BC"/>
    <w:rsid w:val="00E91B21"/>
    <w:rsid w:val="00E9208A"/>
    <w:rsid w:val="00E92140"/>
    <w:rsid w:val="00E9295E"/>
    <w:rsid w:val="00E92A8F"/>
    <w:rsid w:val="00E92B44"/>
    <w:rsid w:val="00E932E2"/>
    <w:rsid w:val="00E94A83"/>
    <w:rsid w:val="00E94C00"/>
    <w:rsid w:val="00E9707E"/>
    <w:rsid w:val="00EA0BA7"/>
    <w:rsid w:val="00EA170E"/>
    <w:rsid w:val="00EA24C6"/>
    <w:rsid w:val="00EA268C"/>
    <w:rsid w:val="00EA310D"/>
    <w:rsid w:val="00EA3570"/>
    <w:rsid w:val="00EA35BD"/>
    <w:rsid w:val="00EA3A78"/>
    <w:rsid w:val="00EA53EF"/>
    <w:rsid w:val="00EA55A4"/>
    <w:rsid w:val="00EA5720"/>
    <w:rsid w:val="00EA7013"/>
    <w:rsid w:val="00EA7051"/>
    <w:rsid w:val="00EA7884"/>
    <w:rsid w:val="00EA7DA5"/>
    <w:rsid w:val="00EB0067"/>
    <w:rsid w:val="00EB0EE4"/>
    <w:rsid w:val="00EB1F62"/>
    <w:rsid w:val="00EB460B"/>
    <w:rsid w:val="00EB4733"/>
    <w:rsid w:val="00EB6BF4"/>
    <w:rsid w:val="00EB700B"/>
    <w:rsid w:val="00EC0E68"/>
    <w:rsid w:val="00EC1E4B"/>
    <w:rsid w:val="00EC22EC"/>
    <w:rsid w:val="00EC34EB"/>
    <w:rsid w:val="00EC3759"/>
    <w:rsid w:val="00EC4066"/>
    <w:rsid w:val="00EC4317"/>
    <w:rsid w:val="00EC4909"/>
    <w:rsid w:val="00EC4D5D"/>
    <w:rsid w:val="00EC5634"/>
    <w:rsid w:val="00EC5BC4"/>
    <w:rsid w:val="00EC7589"/>
    <w:rsid w:val="00ED1C76"/>
    <w:rsid w:val="00ED23B0"/>
    <w:rsid w:val="00ED25AE"/>
    <w:rsid w:val="00ED265F"/>
    <w:rsid w:val="00ED3BB1"/>
    <w:rsid w:val="00ED45CB"/>
    <w:rsid w:val="00ED6848"/>
    <w:rsid w:val="00ED6B5B"/>
    <w:rsid w:val="00EE036A"/>
    <w:rsid w:val="00EE26E9"/>
    <w:rsid w:val="00EE2E6F"/>
    <w:rsid w:val="00EE4614"/>
    <w:rsid w:val="00EE6B5F"/>
    <w:rsid w:val="00EE722B"/>
    <w:rsid w:val="00EF101C"/>
    <w:rsid w:val="00EF1565"/>
    <w:rsid w:val="00EF1C43"/>
    <w:rsid w:val="00EF24D1"/>
    <w:rsid w:val="00EF2FC0"/>
    <w:rsid w:val="00EF36B1"/>
    <w:rsid w:val="00EF3F51"/>
    <w:rsid w:val="00EF5037"/>
    <w:rsid w:val="00EF56CE"/>
    <w:rsid w:val="00EF64BA"/>
    <w:rsid w:val="00F00370"/>
    <w:rsid w:val="00F004DE"/>
    <w:rsid w:val="00F00EF9"/>
    <w:rsid w:val="00F01A12"/>
    <w:rsid w:val="00F021EC"/>
    <w:rsid w:val="00F04603"/>
    <w:rsid w:val="00F04830"/>
    <w:rsid w:val="00F04B62"/>
    <w:rsid w:val="00F059B7"/>
    <w:rsid w:val="00F0649D"/>
    <w:rsid w:val="00F0692F"/>
    <w:rsid w:val="00F0699B"/>
    <w:rsid w:val="00F06FF5"/>
    <w:rsid w:val="00F070BC"/>
    <w:rsid w:val="00F12B84"/>
    <w:rsid w:val="00F13159"/>
    <w:rsid w:val="00F1368F"/>
    <w:rsid w:val="00F13DE4"/>
    <w:rsid w:val="00F149FC"/>
    <w:rsid w:val="00F15560"/>
    <w:rsid w:val="00F16839"/>
    <w:rsid w:val="00F16886"/>
    <w:rsid w:val="00F17059"/>
    <w:rsid w:val="00F1707E"/>
    <w:rsid w:val="00F17420"/>
    <w:rsid w:val="00F21A30"/>
    <w:rsid w:val="00F22EC4"/>
    <w:rsid w:val="00F22ECE"/>
    <w:rsid w:val="00F2396F"/>
    <w:rsid w:val="00F23BC4"/>
    <w:rsid w:val="00F23EBC"/>
    <w:rsid w:val="00F243C2"/>
    <w:rsid w:val="00F27491"/>
    <w:rsid w:val="00F2776D"/>
    <w:rsid w:val="00F27871"/>
    <w:rsid w:val="00F32899"/>
    <w:rsid w:val="00F3462A"/>
    <w:rsid w:val="00F34754"/>
    <w:rsid w:val="00F355CE"/>
    <w:rsid w:val="00F36FBD"/>
    <w:rsid w:val="00F378E6"/>
    <w:rsid w:val="00F37F7B"/>
    <w:rsid w:val="00F4019F"/>
    <w:rsid w:val="00F41DB2"/>
    <w:rsid w:val="00F42598"/>
    <w:rsid w:val="00F428D0"/>
    <w:rsid w:val="00F43951"/>
    <w:rsid w:val="00F43AA8"/>
    <w:rsid w:val="00F46E80"/>
    <w:rsid w:val="00F51493"/>
    <w:rsid w:val="00F5261D"/>
    <w:rsid w:val="00F52D1B"/>
    <w:rsid w:val="00F52F0E"/>
    <w:rsid w:val="00F5311F"/>
    <w:rsid w:val="00F53A99"/>
    <w:rsid w:val="00F53AD6"/>
    <w:rsid w:val="00F53BFE"/>
    <w:rsid w:val="00F554F7"/>
    <w:rsid w:val="00F5566E"/>
    <w:rsid w:val="00F55909"/>
    <w:rsid w:val="00F55FF9"/>
    <w:rsid w:val="00F56834"/>
    <w:rsid w:val="00F56E53"/>
    <w:rsid w:val="00F61432"/>
    <w:rsid w:val="00F62935"/>
    <w:rsid w:val="00F62D4C"/>
    <w:rsid w:val="00F630A1"/>
    <w:rsid w:val="00F63E51"/>
    <w:rsid w:val="00F64C09"/>
    <w:rsid w:val="00F675D1"/>
    <w:rsid w:val="00F677FD"/>
    <w:rsid w:val="00F67A35"/>
    <w:rsid w:val="00F70D96"/>
    <w:rsid w:val="00F714C3"/>
    <w:rsid w:val="00F718F4"/>
    <w:rsid w:val="00F725EB"/>
    <w:rsid w:val="00F735A3"/>
    <w:rsid w:val="00F7390D"/>
    <w:rsid w:val="00F73DF1"/>
    <w:rsid w:val="00F749D3"/>
    <w:rsid w:val="00F75079"/>
    <w:rsid w:val="00F75213"/>
    <w:rsid w:val="00F7533C"/>
    <w:rsid w:val="00F76312"/>
    <w:rsid w:val="00F76BC8"/>
    <w:rsid w:val="00F80210"/>
    <w:rsid w:val="00F8031F"/>
    <w:rsid w:val="00F808E1"/>
    <w:rsid w:val="00F81575"/>
    <w:rsid w:val="00F81C80"/>
    <w:rsid w:val="00F828E8"/>
    <w:rsid w:val="00F82B5F"/>
    <w:rsid w:val="00F8337C"/>
    <w:rsid w:val="00F84351"/>
    <w:rsid w:val="00F85398"/>
    <w:rsid w:val="00F87B41"/>
    <w:rsid w:val="00F90FA8"/>
    <w:rsid w:val="00F92211"/>
    <w:rsid w:val="00F93106"/>
    <w:rsid w:val="00F96F05"/>
    <w:rsid w:val="00F9791F"/>
    <w:rsid w:val="00F97B76"/>
    <w:rsid w:val="00FA023E"/>
    <w:rsid w:val="00FA147F"/>
    <w:rsid w:val="00FA2B89"/>
    <w:rsid w:val="00FA34E4"/>
    <w:rsid w:val="00FA4A98"/>
    <w:rsid w:val="00FA7827"/>
    <w:rsid w:val="00FA7A07"/>
    <w:rsid w:val="00FA7CBF"/>
    <w:rsid w:val="00FB09A7"/>
    <w:rsid w:val="00FB11A8"/>
    <w:rsid w:val="00FB21C8"/>
    <w:rsid w:val="00FB32E1"/>
    <w:rsid w:val="00FB32FF"/>
    <w:rsid w:val="00FB39EF"/>
    <w:rsid w:val="00FB4202"/>
    <w:rsid w:val="00FB4954"/>
    <w:rsid w:val="00FB579D"/>
    <w:rsid w:val="00FB57B8"/>
    <w:rsid w:val="00FB57B9"/>
    <w:rsid w:val="00FB6F48"/>
    <w:rsid w:val="00FB7649"/>
    <w:rsid w:val="00FB7A05"/>
    <w:rsid w:val="00FB7ACC"/>
    <w:rsid w:val="00FC042A"/>
    <w:rsid w:val="00FC10BE"/>
    <w:rsid w:val="00FC17E8"/>
    <w:rsid w:val="00FC23B1"/>
    <w:rsid w:val="00FC3790"/>
    <w:rsid w:val="00FC3EC8"/>
    <w:rsid w:val="00FC3FC9"/>
    <w:rsid w:val="00FC461F"/>
    <w:rsid w:val="00FC526F"/>
    <w:rsid w:val="00FC6126"/>
    <w:rsid w:val="00FC7D8C"/>
    <w:rsid w:val="00FD0124"/>
    <w:rsid w:val="00FD186E"/>
    <w:rsid w:val="00FD1884"/>
    <w:rsid w:val="00FD5A4C"/>
    <w:rsid w:val="00FD6195"/>
    <w:rsid w:val="00FD7165"/>
    <w:rsid w:val="00FD76AF"/>
    <w:rsid w:val="00FD79BA"/>
    <w:rsid w:val="00FE0D85"/>
    <w:rsid w:val="00FE1FA4"/>
    <w:rsid w:val="00FE250D"/>
    <w:rsid w:val="00FE2E58"/>
    <w:rsid w:val="00FE2F1F"/>
    <w:rsid w:val="00FE32B5"/>
    <w:rsid w:val="00FE3B62"/>
    <w:rsid w:val="00FE3E46"/>
    <w:rsid w:val="00FE3ED3"/>
    <w:rsid w:val="00FE4917"/>
    <w:rsid w:val="00FE49EC"/>
    <w:rsid w:val="00FE5C0F"/>
    <w:rsid w:val="00FE5FF4"/>
    <w:rsid w:val="00FE6C15"/>
    <w:rsid w:val="00FE7F4A"/>
    <w:rsid w:val="00FF0253"/>
    <w:rsid w:val="00FF0942"/>
    <w:rsid w:val="00FF0E6C"/>
    <w:rsid w:val="00FF0EF1"/>
    <w:rsid w:val="00FF19AA"/>
    <w:rsid w:val="00FF21E7"/>
    <w:rsid w:val="00FF24AD"/>
    <w:rsid w:val="00FF404C"/>
    <w:rsid w:val="00FF70B4"/>
    <w:rsid w:val="00FF72C1"/>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4:docId w14:val="0B683034"/>
  <w15:docId w15:val="{5E76FDCF-7D35-4FBF-B986-614117660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F101C"/>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w:link w:val="Glava"/>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uiPriority w:val="39"/>
    <w:qFormat/>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uiPriority w:val="39"/>
    <w:qFormat/>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uiPriority w:val="99"/>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8"/>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5"/>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semiHidden/>
    <w:unhideWhenUsed/>
    <w:rsid w:val="002E3BF9"/>
    <w:rPr>
      <w:sz w:val="20"/>
      <w:szCs w:val="20"/>
    </w:rPr>
  </w:style>
  <w:style w:type="character" w:customStyle="1" w:styleId="Sprotnaopomba-besediloZnak">
    <w:name w:val="Sprotna opomba - besedilo Znak"/>
    <w:link w:val="Sprotnaopomba-besedilo"/>
    <w:uiPriority w:val="99"/>
    <w:semiHidden/>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slovTOC">
    <w:name w:val="TOC Heading"/>
    <w:basedOn w:val="Naslov1"/>
    <w:next w:val="Navaden"/>
    <w:uiPriority w:val="39"/>
    <w:semiHidden/>
    <w:unhideWhenUsed/>
    <w:qFormat/>
    <w:rsid w:val="0016629F"/>
    <w:pPr>
      <w:keepLines/>
      <w:spacing w:before="480" w:line="276" w:lineRule="auto"/>
      <w:jc w:val="left"/>
      <w:outlineLvl w:val="9"/>
    </w:pPr>
    <w:rPr>
      <w:rFonts w:ascii="Cambria" w:hAnsi="Cambria"/>
      <w:bCs/>
      <w:color w:val="365F91"/>
      <w:sz w:val="28"/>
      <w:szCs w:val="28"/>
      <w:lang w:val="sl-SI" w:eastAsia="sl-SI"/>
    </w:rPr>
  </w:style>
  <w:style w:type="paragraph" w:styleId="Kazalovsebine1">
    <w:name w:val="toc 1"/>
    <w:basedOn w:val="Navaden"/>
    <w:next w:val="Navaden"/>
    <w:autoRedefine/>
    <w:uiPriority w:val="39"/>
    <w:unhideWhenUsed/>
    <w:qFormat/>
    <w:rsid w:val="0016629F"/>
    <w:pPr>
      <w:spacing w:after="100"/>
    </w:pPr>
    <w:rPr>
      <w:rFonts w:eastAsia="Times New Roman"/>
      <w:lang w:eastAsia="sl-SI"/>
    </w:rPr>
  </w:style>
  <w:style w:type="character" w:customStyle="1" w:styleId="OdstavekseznamaZnak">
    <w:name w:val="Odstavek seznama Znak"/>
    <w:aliases w:val="za tekst Znak,Odstavek seznama_IP Znak"/>
    <w:link w:val="Odstavekseznama"/>
    <w:uiPriority w:val="34"/>
    <w:rsid w:val="00AD6D1B"/>
    <w:rPr>
      <w:rFonts w:ascii="Times New Roman" w:eastAsia="Times New Roman" w:hAnsi="Times New Roman"/>
    </w:rPr>
  </w:style>
  <w:style w:type="character" w:styleId="Nerazreenaomemba">
    <w:name w:val="Unresolved Mention"/>
    <w:basedOn w:val="Privzetapisavaodstavka"/>
    <w:uiPriority w:val="99"/>
    <w:semiHidden/>
    <w:unhideWhenUsed/>
    <w:rsid w:val="004B79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181311484">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858276168">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eJN2" TargetMode="External"/><Relationship Id="rId13" Type="http://schemas.openxmlformats.org/officeDocument/2006/relationships/hyperlink" Target="https://ejn.gov.si/"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www.jhl.si/javna-narocila-iz-podjetij" TargetMode="External"/><Relationship Id="rId2" Type="http://schemas.openxmlformats.org/officeDocument/2006/relationships/numbering" Target="numbering.xml"/><Relationship Id="rId16" Type="http://schemas.openxmlformats.org/officeDocument/2006/relationships/hyperlink" Target="https://ejn.gov.si/ponudba/pages/aktualno/aktualna_javna_narocila.x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espd/" TargetMode="Externa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theme" Target="theme/theme1.xml"/><Relationship Id="rId10" Type="http://schemas.openxmlformats.org/officeDocument/2006/relationships/hyperlink" Target="mailto:sjn@jhl.si"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jn.gov.si/mojejn" TargetMode="External"/><Relationship Id="rId14" Type="http://schemas.openxmlformats.org/officeDocument/2006/relationships/hyperlink" Target="https://ejn.gov.si/"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818410-471F-4B7C-A3EE-67026D6FD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55</Pages>
  <Words>20548</Words>
  <Characters>117130</Characters>
  <Application>Microsoft Office Word</Application>
  <DocSecurity>0</DocSecurity>
  <Lines>976</Lines>
  <Paragraphs>274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VKS-202-22</vt:lpstr>
      <vt:lpstr/>
    </vt:vector>
  </TitlesOfParts>
  <Company>JHL</Company>
  <LinksUpToDate>false</LinksUpToDate>
  <CharactersWithSpaces>137404</CharactersWithSpaces>
  <SharedDoc>false</SharedDoc>
  <HLinks>
    <vt:vector size="30" baseType="variant">
      <vt:variant>
        <vt:i4>4391020</vt:i4>
      </vt:variant>
      <vt:variant>
        <vt:i4>12</vt:i4>
      </vt:variant>
      <vt:variant>
        <vt:i4>0</vt:i4>
      </vt:variant>
      <vt:variant>
        <vt:i4>5</vt:i4>
      </vt:variant>
      <vt:variant>
        <vt:lpwstr>mailto:marjan.hocevar@energetika-lj.si</vt:lpwstr>
      </vt:variant>
      <vt:variant>
        <vt:lpwstr/>
      </vt:variant>
      <vt:variant>
        <vt:i4>2818154</vt:i4>
      </vt:variant>
      <vt:variant>
        <vt:i4>9</vt:i4>
      </vt:variant>
      <vt:variant>
        <vt:i4>0</vt:i4>
      </vt:variant>
      <vt:variant>
        <vt:i4>5</vt:i4>
      </vt:variant>
      <vt:variant>
        <vt:lpwstr>https://www.kpk-rs.si/sl/pogosta-vprasanja</vt:lpwstr>
      </vt:variant>
      <vt:variant>
        <vt:lpwstr/>
      </vt:variant>
      <vt:variant>
        <vt:i4>655454</vt:i4>
      </vt:variant>
      <vt:variant>
        <vt:i4>6</vt:i4>
      </vt:variant>
      <vt:variant>
        <vt:i4>0</vt:i4>
      </vt:variant>
      <vt:variant>
        <vt:i4>5</vt:i4>
      </vt:variant>
      <vt:variant>
        <vt:lpwstr>http://www.jhl.si/javna-narocila-iz-podjetij</vt:lpwstr>
      </vt:variant>
      <vt:variant>
        <vt:lpwstr/>
      </vt:variant>
      <vt:variant>
        <vt:i4>4391020</vt:i4>
      </vt:variant>
      <vt:variant>
        <vt:i4>3</vt:i4>
      </vt:variant>
      <vt:variant>
        <vt:i4>0</vt:i4>
      </vt:variant>
      <vt:variant>
        <vt:i4>5</vt:i4>
      </vt:variant>
      <vt:variant>
        <vt:lpwstr>mailto:marjan.hocevar@energetika-lj.si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VKS-202-22</dc:title>
  <dc:subject>Košnja in urejanje brežin</dc:subject>
  <dc:creator>Matej Nučič</dc:creator>
  <cp:lastModifiedBy>Loti Windschnurer</cp:lastModifiedBy>
  <cp:revision>2</cp:revision>
  <cp:lastPrinted>2025-12-22T08:07:00Z</cp:lastPrinted>
  <dcterms:created xsi:type="dcterms:W3CDTF">2025-12-23T08:08:00Z</dcterms:created>
  <dcterms:modified xsi:type="dcterms:W3CDTF">2025-12-23T08:08:00Z</dcterms:modified>
</cp:coreProperties>
</file>